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CHURN PREDICTION SYSTEM</w:t>
      </w:r>
    </w:p>
    <w:p>
      <w:pPr>
        <w:jc w:val="center"/>
      </w:pPr>
      <w:r>
        <w:rPr>
          <w:color w:val="4472C4"/>
          <w:sz w:val="28"/>
        </w:rPr>
        <w:t>Using Multi-Agent Machine Learning Architecture</w:t>
      </w:r>
    </w:p>
    <w:p/>
    <w:p>
      <w:pPr>
        <w:pStyle w:val="Heading1"/>
      </w:pPr>
      <w:r>
        <w:t>PROJECT SYNOPSIS</w:t>
      </w:r>
    </w:p>
    <w:p>
      <w:pPr>
        <w:pStyle w:val="Heading2"/>
      </w:pPr>
      <w:r>
        <w:t>1. Project Title</w:t>
      </w:r>
    </w:p>
    <w:p>
      <w:r>
        <w:t>Customer Churn Prediction System Using Multi-Agent Machine Learning Architecture</w:t>
      </w:r>
    </w:p>
    <w:p>
      <w:pPr>
        <w:pStyle w:val="Heading2"/>
      </w:pPr>
      <w:r>
        <w:t>2. Objective</w:t>
      </w:r>
    </w:p>
    <w:p>
      <w:r>
        <w:t>To build an intelligent system that predicts which telecom customers are likely to leave (churn) and provides actionable retention recommendations using a multi-agent machine learning architecture.</w:t>
      </w:r>
    </w:p>
    <w:p>
      <w:pPr>
        <w:pStyle w:val="Heading2"/>
      </w:pPr>
      <w:r>
        <w:t>3. Problem Statement</w:t>
      </w:r>
    </w:p>
    <w:p>
      <w:r>
        <w:t>Telecom companies lose significant revenue when customers leave. Identifying at-risk customers early allows companies to take proactive retention measures. This project automates the prediction process using AI agents.</w:t>
      </w:r>
    </w:p>
    <w:p>
      <w:pPr>
        <w:pStyle w:val="Heading2"/>
      </w:pPr>
      <w:r>
        <w:t>4. Solution Overview</w:t>
      </w:r>
    </w:p>
    <w:p>
      <w:r>
        <w:t>The project implements a 3-agent architecture:</w:t>
      </w:r>
    </w:p>
    <w:p>
      <w:pPr>
        <w:pStyle w:val="ListBullet"/>
      </w:pPr>
      <w:r>
        <w:t>DataPrepAgent - Handles data cleaning and preprocessing</w:t>
      </w:r>
    </w:p>
    <w:p>
      <w:pPr>
        <w:pStyle w:val="ListBullet"/>
      </w:pPr>
      <w:r>
        <w:t>PredictionAgent - Trains ML models and makes predictions</w:t>
      </w:r>
    </w:p>
    <w:p>
      <w:pPr>
        <w:pStyle w:val="ListBullet"/>
      </w:pPr>
      <w:r>
        <w:t>RecommendationAgent - Generates retention strategies</w:t>
      </w:r>
    </w:p>
    <w:p>
      <w:r>
        <w:t>A Streamlit web dashboard provides an interactive interface for users to input customer data, view predictions, analyze trends, and upload bulk CSV files.</w:t>
      </w:r>
    </w:p>
    <w:p>
      <w:pPr>
        <w:pStyle w:val="Heading2"/>
      </w:pPr>
      <w:r>
        <w:t>5.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432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Language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Python 3.8+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Machine Learning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Scikit-learn, XGBoost</w:t>
            </w:r>
          </w:p>
        </w:tc>
      </w:tr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Data Processing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Pandas, NumPy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Web Framework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Streamlit</w:t>
            </w:r>
          </w:p>
        </w:tc>
      </w:tr>
      <w:tr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Visualization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Plotly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Model Persistence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0"/>
              </w:rPr>
              <w:t>Joblib</w:t>
            </w:r>
          </w:p>
        </w:tc>
      </w:tr>
    </w:tbl>
    <w:p/>
    <w:p>
      <w:pPr>
        <w:pStyle w:val="Heading2"/>
      </w:pPr>
      <w:r>
        <w:t>6. ML Models Implemented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880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Logistic Regression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Linear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79.48%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Random Forest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Ensemble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20"/>
              </w:rPr>
              <w:t>78.69%</w:t>
            </w:r>
          </w:p>
        </w:tc>
      </w:tr>
      <w:tr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XGBoost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Gradient Boosting</w:t>
            </w:r>
          </w:p>
        </w:tc>
        <w:tc>
          <w:tcPr>
            <w:tcW w:type="dxa" w:w="2880"/>
            <w:shd w:fill="D9E2F3" w:val="clear"/>
          </w:tcPr>
          <w:p>
            <w:pPr>
              <w:jc w:val="center"/>
            </w:pPr>
            <w:r>
              <w:rPr>
                <w:sz w:val="20"/>
              </w:rPr>
              <w:t>78.20%</w:t>
            </w:r>
          </w:p>
        </w:tc>
      </w:tr>
    </w:tbl>
    <w:p/>
    <w:p>
      <w:pPr>
        <w:pStyle w:val="Heading2"/>
      </w:pPr>
      <w:r>
        <w:t>7. Dataset</w:t>
      </w:r>
    </w:p>
    <w:p>
      <w:r>
        <w:t>Source: Telco Customer Churn Dataset</w:t>
      </w:r>
    </w:p>
    <w:p>
      <w:r>
        <w:t>Records: 5,043 customers</w:t>
      </w:r>
    </w:p>
    <w:p>
      <w:r>
        <w:t>Features: 20 columns (demographics, services, billing, churn)</w:t>
      </w:r>
    </w:p>
    <w:p>
      <w:r>
        <w:t>Target: Churn (Yes/No)</w:t>
      </w:r>
    </w:p>
    <w:p>
      <w:pPr>
        <w:pStyle w:val="Heading2"/>
      </w:pPr>
      <w:r>
        <w:t>8. Features</w:t>
      </w:r>
    </w:p>
    <w:p>
      <w:pPr>
        <w:pStyle w:val="ListBullet"/>
      </w:pPr>
      <w:r>
        <w:t>Single customer prediction with risk gauge</w:t>
      </w:r>
    </w:p>
    <w:p>
      <w:pPr>
        <w:pStyle w:val="ListBullet"/>
      </w:pPr>
      <w:r>
        <w:t>Interactive data analytics charts</w:t>
      </w:r>
    </w:p>
    <w:p>
      <w:pPr>
        <w:pStyle w:val="ListBullet"/>
      </w:pPr>
      <w:r>
        <w:t>Model performance comparison</w:t>
      </w:r>
    </w:p>
    <w:p>
      <w:pPr>
        <w:pStyle w:val="ListBullet"/>
      </w:pPr>
      <w:r>
        <w:t>Bulk CSV upload and analysis</w:t>
      </w:r>
    </w:p>
    <w:p>
      <w:pPr>
        <w:pStyle w:val="ListBullet"/>
      </w:pPr>
      <w:r>
        <w:t>Downloadable results</w:t>
      </w:r>
    </w:p>
    <w:p>
      <w:pPr>
        <w:pStyle w:val="Heading2"/>
      </w:pPr>
      <w:r>
        <w:t>9. Applications</w:t>
      </w:r>
    </w:p>
    <w:p>
      <w:pPr>
        <w:pStyle w:val="ListBullet"/>
      </w:pPr>
      <w:r>
        <w:t>Telecom customer retention</w:t>
      </w:r>
    </w:p>
    <w:p>
      <w:pPr>
        <w:pStyle w:val="ListBullet"/>
      </w:pPr>
      <w:r>
        <w:t>Subscription service management</w:t>
      </w:r>
    </w:p>
    <w:p>
      <w:pPr>
        <w:pStyle w:val="ListBullet"/>
      </w:pPr>
      <w:r>
        <w:t>SaaS churn reduction</w:t>
      </w:r>
    </w:p>
    <w:p>
      <w:pPr>
        <w:pStyle w:val="ListBullet"/>
      </w:pPr>
      <w:r>
        <w:t>Banking customer loyalty programs</w:t>
      </w:r>
    </w:p>
    <w:p>
      <w:pPr>
        <w:pStyle w:val="Heading2"/>
      </w:pPr>
      <w:r>
        <w:t>10. Future Scope</w:t>
      </w:r>
    </w:p>
    <w:p>
      <w:pPr>
        <w:pStyle w:val="ListBullet"/>
      </w:pPr>
      <w:r>
        <w:t>Real-time API integration</w:t>
      </w:r>
    </w:p>
    <w:p>
      <w:pPr>
        <w:pStyle w:val="ListBullet"/>
      </w:pPr>
      <w:r>
        <w:t>Deep learning models (LSTM, Neural Networks)</w:t>
      </w:r>
    </w:p>
    <w:p>
      <w:pPr>
        <w:pStyle w:val="ListBullet"/>
      </w:pPr>
      <w:r>
        <w:t>Customer segmentation clustering</w:t>
      </w:r>
    </w:p>
    <w:p>
      <w:pPr>
        <w:pStyle w:val="ListBullet"/>
      </w:pPr>
      <w:r>
        <w:t>Automated email/SMS alerts</w:t>
      </w:r>
    </w:p>
    <w:p>
      <w:pPr>
        <w:pStyle w:val="ListBullet"/>
      </w:pPr>
      <w:r>
        <w:t>A/B testing for retention strategies</w:t>
      </w:r>
    </w:p>
    <w:p>
      <w:pPr>
        <w:pStyle w:val="Heading2"/>
      </w:pPr>
      <w:r>
        <w:t>11. Conclusion</w:t>
      </w:r>
    </w:p>
    <w:p>
      <w:r>
        <w:t>The system successfully predicts customer churn with ~79% accuracy using a modular multi-agent architecture, enabling data-driven retention decisions.</w:t>
      </w:r>
    </w:p>
    <w:p>
      <w:pPr>
        <w:pStyle w:val="Heading2"/>
      </w:pPr>
      <w:r>
        <w:t>12. References</w:t>
      </w:r>
    </w:p>
    <w:p>
      <w:pPr>
        <w:pStyle w:val="ListBullet"/>
      </w:pPr>
      <w:r>
        <w:t>IBM Telco Customer Churn Dataset</w:t>
      </w:r>
    </w:p>
    <w:p>
      <w:pPr>
        <w:pStyle w:val="ListBullet"/>
      </w:pPr>
      <w:r>
        <w:t>Scikit-learn Documentation</w:t>
      </w:r>
    </w:p>
    <w:p>
      <w:pPr>
        <w:pStyle w:val="ListBullet"/>
      </w:pPr>
      <w:r>
        <w:t>Streamlit Documentation</w:t>
      </w:r>
    </w:p>
    <w:p>
      <w:pPr>
        <w:pStyle w:val="ListBullet"/>
      </w:pPr>
      <w:r>
        <w:t>XGBoost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