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33FC" w14:textId="1C5275D0" w:rsidR="001F7C6E" w:rsidRPr="002B0F79" w:rsidRDefault="002B0F79" w:rsidP="001F7C6E">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1F7C6E" w:rsidRPr="001F7C6E">
        <w:rPr>
          <w:rFonts w:ascii="Segoe UI" w:eastAsiaTheme="minorHAnsi" w:hAnsi="Segoe UI" w:cs="Segoe UI"/>
          <w:b/>
          <w:bCs/>
          <w:color w:val="C00000"/>
          <w:sz w:val="28"/>
          <w:szCs w:val="28"/>
        </w:rPr>
        <w:t>Personal Accountability Competency</w:t>
      </w:r>
    </w:p>
    <w:p w14:paraId="67A24096" w14:textId="77777777" w:rsidR="009D76C5" w:rsidRDefault="009D76C5" w:rsidP="00EF6E98">
      <w:pPr>
        <w:rPr>
          <w:rFonts w:ascii="Segoe UI" w:hAnsi="Segoe UI" w:cs="Segoe UI"/>
          <w:sz w:val="22"/>
          <w:szCs w:val="22"/>
        </w:rPr>
      </w:pPr>
    </w:p>
    <w:p w14:paraId="31AFA3D8" w14:textId="212FAFFC" w:rsidR="009D76C5" w:rsidRDefault="002B0F79" w:rsidP="00EF6E98">
      <w:pPr>
        <w:rPr>
          <w:rFonts w:ascii="Segoe UI" w:hAnsi="Segoe UI" w:cs="Segoe UI"/>
          <w:sz w:val="22"/>
          <w:szCs w:val="22"/>
        </w:rPr>
      </w:pPr>
      <w:r>
        <w:rPr>
          <w:rFonts w:ascii="Segoe UI" w:hAnsi="Segoe UI" w:cs="Segoe UI"/>
          <w:sz w:val="22"/>
          <w:szCs w:val="22"/>
        </w:rPr>
        <w:t>T</w:t>
      </w:r>
      <w:r w:rsidR="009D76C5" w:rsidRPr="009D76C5">
        <w:rPr>
          <w:rFonts w:ascii="Segoe UI" w:hAnsi="Segoe UI" w:cs="Segoe UI"/>
          <w:sz w:val="22"/>
          <w:szCs w:val="22"/>
        </w:rPr>
        <w:t>he ability to take full ownership of one’s decisions, behaviors, and outcomes, regardless of circumstances or external influences. Individuals who demonstrate strong personal accountability proactively acknowledge mistakes, correct issues without prompting, and follow through on commitments with consistency and integrity. This competency reinforces self-leadership, builds credibility, and supports a high-performance culture where learning, responsibility, and growth are prioritized. Strengthening this skill will enable you to align your intentions with your actions, embrace feedback constructively, and contribute more reliably to both individual and team success.</w:t>
      </w:r>
    </w:p>
    <w:p w14:paraId="7A538F8B" w14:textId="77777777" w:rsidR="009D76C5" w:rsidRDefault="009D76C5" w:rsidP="00EF6E98">
      <w:pPr>
        <w:rPr>
          <w:rFonts w:ascii="Segoe UI" w:hAnsi="Segoe UI" w:cs="Segoe UI"/>
          <w:sz w:val="22"/>
          <w:szCs w:val="22"/>
        </w:rPr>
      </w:pPr>
    </w:p>
    <w:p w14:paraId="760A16D2" w14:textId="3A2D639F" w:rsidR="00EF6E98" w:rsidRDefault="00EF6E98" w:rsidP="00EF6E98">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7C1A7B35" w14:textId="77777777" w:rsidR="00EF6E98" w:rsidRPr="003B7090" w:rsidRDefault="00EF6E98" w:rsidP="00EF6E98">
      <w:pPr>
        <w:rPr>
          <w:rFonts w:ascii="Segoe UI" w:hAnsi="Segoe UI" w:cs="Segoe UI"/>
          <w:sz w:val="22"/>
          <w:szCs w:val="22"/>
        </w:rPr>
      </w:pPr>
    </w:p>
    <w:p w14:paraId="1EF5A973" w14:textId="43C8D543" w:rsidR="00EF6E98" w:rsidRDefault="00EF6E98" w:rsidP="00EF6E98">
      <w:pPr>
        <w:rPr>
          <w:rFonts w:ascii="Segoe UI" w:hAnsi="Segoe UI" w:cs="Segoe UI"/>
          <w:sz w:val="22"/>
          <w:szCs w:val="22"/>
        </w:rPr>
      </w:pPr>
      <w:r w:rsidRPr="00091DE7">
        <w:rPr>
          <w:rFonts w:ascii="Segoe UI" w:eastAsiaTheme="minorHAnsi" w:hAnsi="Segoe UI" w:cs="Segoe UI"/>
          <w:color w:val="000000"/>
          <w:sz w:val="22"/>
          <w:szCs w:val="22"/>
        </w:rPr>
        <w:t xml:space="preserve">Review </w:t>
      </w:r>
      <w:r w:rsidRPr="00EF6E98">
        <w:rPr>
          <w:rFonts w:ascii="Segoe UI" w:hAnsi="Segoe UI" w:cs="Segoe UI"/>
          <w:sz w:val="22"/>
          <w:szCs w:val="22"/>
        </w:rPr>
        <w:t xml:space="preserve">the </w:t>
      </w:r>
      <w:r w:rsidRPr="000A7255">
        <w:rPr>
          <w:rFonts w:ascii="Segoe UI" w:hAnsi="Segoe UI" w:cs="Segoe UI"/>
          <w:sz w:val="22"/>
          <w:szCs w:val="22"/>
        </w:rPr>
        <w:t xml:space="preserve">definition of </w:t>
      </w:r>
      <w:r w:rsidRPr="00EF6E98">
        <w:rPr>
          <w:rFonts w:ascii="Segoe UI" w:hAnsi="Segoe UI" w:cs="Segoe UI"/>
          <w:sz w:val="22"/>
          <w:szCs w:val="22"/>
        </w:rPr>
        <w:t xml:space="preserve">Personal Accountability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51726ABB" w14:textId="77777777" w:rsidR="00EF6E98" w:rsidRPr="000A7255" w:rsidRDefault="00EF6E98" w:rsidP="00EF6E98">
      <w:pPr>
        <w:rPr>
          <w:rFonts w:ascii="Segoe UI" w:eastAsiaTheme="minorHAnsi" w:hAnsi="Segoe UI" w:cs="Segoe UI"/>
          <w:b/>
          <w:bCs/>
          <w:color w:val="C00000"/>
          <w:sz w:val="28"/>
          <w:szCs w:val="28"/>
        </w:rPr>
      </w:pPr>
    </w:p>
    <w:p w14:paraId="2D756C7D" w14:textId="77777777" w:rsidR="00EF6E98" w:rsidRPr="00183C9E" w:rsidRDefault="00EF6E98" w:rsidP="00EF6E98">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0CCFC81D" w14:textId="77777777" w:rsidR="00EF6E98" w:rsidRPr="001F4851" w:rsidRDefault="00EF6E98" w:rsidP="00EF6E98">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1326550F" wp14:editId="4099E78E">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BF531"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B551AE2" wp14:editId="3AF54A4F">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62441"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6F309C6D" wp14:editId="36EDF8BC">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A2514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626C16F1" wp14:editId="67B902CD">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C90217"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1A3CA5B4" w14:textId="77777777" w:rsidR="00EF6E98" w:rsidRPr="001F4851" w:rsidRDefault="00EF6E98" w:rsidP="00EF6E98">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3ADA177" w14:textId="77777777" w:rsidR="00EF6E98" w:rsidRPr="001F4851" w:rsidRDefault="00EF6E98" w:rsidP="00EF6E98">
      <w:pPr>
        <w:jc w:val="center"/>
        <w:rPr>
          <w:rFonts w:ascii="Segoe UI" w:eastAsiaTheme="minorHAnsi" w:hAnsi="Segoe UI" w:cs="Segoe UI"/>
          <w:color w:val="000000"/>
          <w:sz w:val="22"/>
          <w:szCs w:val="22"/>
        </w:rPr>
      </w:pPr>
    </w:p>
    <w:p w14:paraId="5718191D" w14:textId="77777777" w:rsidR="00EF6E98" w:rsidRPr="001F4851" w:rsidRDefault="00EF6E98" w:rsidP="00EF6E98">
      <w:pPr>
        <w:rPr>
          <w:rFonts w:ascii="Segoe UI" w:eastAsiaTheme="minorHAnsi" w:hAnsi="Segoe UI" w:cs="Segoe UI"/>
          <w:color w:val="000000"/>
          <w:sz w:val="22"/>
          <w:szCs w:val="22"/>
        </w:rPr>
      </w:pPr>
    </w:p>
    <w:p w14:paraId="528840EE" w14:textId="77777777" w:rsidR="00EF6E98" w:rsidRPr="00E24062" w:rsidRDefault="00EF6E98" w:rsidP="00EF6E98">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3FAD57DA" wp14:editId="781016D1">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2D4052"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02FCAAB" w14:textId="77777777" w:rsidR="00EF6E98" w:rsidRPr="0062081D" w:rsidRDefault="00EF6E98" w:rsidP="00EF6E98">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47EE4A7" w14:textId="77777777" w:rsidR="00EF6E98" w:rsidRPr="001F4851" w:rsidRDefault="00EF6E98" w:rsidP="00EF6E98">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1C483ADA" wp14:editId="1A067877">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D78C3B"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2316AF0A" w14:textId="77777777" w:rsidR="00EF6E98" w:rsidRPr="001F4851" w:rsidRDefault="00EF6E98" w:rsidP="00EF6E98">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05483AB6" wp14:editId="3F01048D">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0B71C"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845DA57" w14:textId="77777777" w:rsidR="00EF6E98" w:rsidRPr="00E24062" w:rsidRDefault="00EF6E98" w:rsidP="00EF6E98">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AD60EEC" w14:textId="77777777" w:rsidR="00EF6E98" w:rsidRPr="00B31123" w:rsidRDefault="00EF6E98" w:rsidP="00EF6E98">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2518640D" wp14:editId="33C2FD7F">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60D83"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31077357" w14:textId="77777777" w:rsidR="00EF6E98" w:rsidRPr="001F4851" w:rsidRDefault="00EF6E98" w:rsidP="00EF6E98">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05E090F9" w14:textId="77777777" w:rsidR="00EF6E98" w:rsidRDefault="00EF6E98" w:rsidP="00EF6E98">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1FAAC9BD" w14:textId="77777777" w:rsidR="00EF6E98" w:rsidRDefault="00EF6E98" w:rsidP="00A46C47">
      <w:pPr>
        <w:autoSpaceDE w:val="0"/>
        <w:autoSpaceDN w:val="0"/>
        <w:adjustRightInd w:val="0"/>
        <w:rPr>
          <w:rFonts w:ascii="Segoe UI" w:eastAsiaTheme="minorHAnsi" w:hAnsi="Segoe UI" w:cs="Segoe UI"/>
          <w:b/>
          <w:bCs/>
          <w:color w:val="C00000"/>
          <w:sz w:val="28"/>
          <w:szCs w:val="28"/>
        </w:rPr>
      </w:pPr>
    </w:p>
    <w:p w14:paraId="33ABFE66" w14:textId="7A9ACCAC" w:rsidR="0040262E" w:rsidRPr="005A35E4" w:rsidRDefault="00A46C47" w:rsidP="00A46C47">
      <w:pPr>
        <w:autoSpaceDE w:val="0"/>
        <w:autoSpaceDN w:val="0"/>
        <w:adjustRightInd w:val="0"/>
        <w:rPr>
          <w:rFonts w:ascii="Segoe UI" w:eastAsiaTheme="minorHAnsi" w:hAnsi="Segoe UI" w:cs="Segoe UI"/>
          <w:b/>
          <w:bCs/>
          <w:color w:val="C00000"/>
          <w:sz w:val="28"/>
          <w:szCs w:val="28"/>
        </w:rPr>
      </w:pPr>
      <w:r w:rsidRPr="005A35E4">
        <w:rPr>
          <w:rFonts w:ascii="Segoe UI" w:eastAsiaTheme="minorHAnsi" w:hAnsi="Segoe UI" w:cs="Segoe UI"/>
          <w:b/>
          <w:bCs/>
          <w:color w:val="C00000"/>
          <w:sz w:val="28"/>
          <w:szCs w:val="28"/>
        </w:rPr>
        <w:t xml:space="preserve">Personal Accountability </w:t>
      </w:r>
    </w:p>
    <w:p w14:paraId="3020A992" w14:textId="77777777" w:rsidR="0040262E" w:rsidRDefault="0040262E" w:rsidP="00A46C47">
      <w:pPr>
        <w:autoSpaceDE w:val="0"/>
        <w:autoSpaceDN w:val="0"/>
        <w:adjustRightInd w:val="0"/>
        <w:rPr>
          <w:rFonts w:ascii="Segoe UI" w:eastAsiaTheme="minorHAnsi" w:hAnsi="Segoe UI" w:cs="Segoe UI"/>
          <w:color w:val="000000"/>
          <w:sz w:val="22"/>
          <w:szCs w:val="22"/>
        </w:rPr>
      </w:pPr>
    </w:p>
    <w:p w14:paraId="34CC7F14" w14:textId="4DBCF4F6" w:rsidR="00BA27EE" w:rsidRDefault="00A46C47" w:rsidP="00B72BAF">
      <w:pPr>
        <w:autoSpaceDE w:val="0"/>
        <w:autoSpaceDN w:val="0"/>
        <w:adjustRightInd w:val="0"/>
        <w:rPr>
          <w:b/>
          <w:bCs/>
        </w:rPr>
      </w:pPr>
      <w:r w:rsidRPr="00A46C47">
        <w:rPr>
          <w:rFonts w:ascii="Segoe UI" w:eastAsiaTheme="minorHAnsi" w:hAnsi="Segoe UI" w:cs="Segoe UI"/>
          <w:color w:val="000000"/>
          <w:sz w:val="22"/>
          <w:szCs w:val="22"/>
        </w:rPr>
        <w:t xml:space="preserve">Being answerable for personal actions. </w:t>
      </w:r>
      <w:r w:rsidR="00222D90">
        <w:rPr>
          <w:b/>
          <w:bCs/>
        </w:rPr>
        <w:t xml:space="preserve"> </w:t>
      </w:r>
    </w:p>
    <w:p w14:paraId="2BF5F211" w14:textId="77777777" w:rsidR="006A1239" w:rsidRPr="00B72BAF" w:rsidRDefault="006A1239" w:rsidP="00B72BAF">
      <w:pPr>
        <w:autoSpaceDE w:val="0"/>
        <w:autoSpaceDN w:val="0"/>
        <w:adjustRightInd w:val="0"/>
        <w:rPr>
          <w:rFonts w:ascii="Segoe UI" w:eastAsiaTheme="minorHAnsi" w:hAnsi="Segoe UI" w:cs="Segoe UI"/>
          <w:color w:val="000000"/>
          <w:sz w:val="22"/>
          <w:szCs w:val="22"/>
        </w:rPr>
      </w:pPr>
    </w:p>
    <w:p w14:paraId="58C90EFB"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Takes full ownership of decisions, behaviors, and follow-through, regardless of external outcomes or influences, and ensures alignment between words and actions.</w:t>
      </w:r>
    </w:p>
    <w:p w14:paraId="3450A7A0"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Does not make excuses or shift blame when things go wrong; instead, accepts personal responsibility for the result and openly acknowledges mistakes without needing to be prompted.</w:t>
      </w:r>
    </w:p>
    <w:p w14:paraId="153B62F2"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Acts quickly to correct issues without waiting for direction, showing initiative to resolve what’s been overlooked or mishandled, and proactively shares plans for improvement.</w:t>
      </w:r>
    </w:p>
    <w:p w14:paraId="224F8BC6"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Delivers consistently on commitments, even in complex team environments, and seeks role clarity to remain accountable for responsibilities involving others.</w:t>
      </w:r>
    </w:p>
    <w:p w14:paraId="60B1E4B3"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Believes personal effort and choices are the primary drivers of success or failure, reflecting regularly on personal performance and identifying areas for growth with a mindset focused on self-improvement.</w:t>
      </w:r>
    </w:p>
    <w:p w14:paraId="239F8297"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Utilizes feedback from others and reflects on it constructively, integrating lessons into future decisions and behaviors to enhance performance.</w:t>
      </w:r>
    </w:p>
    <w:p w14:paraId="3961B359"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Observes and analyzes performance data and outcomes to learn from mistakes, recognizing opportunities for improvement and innovation through reflection.</w:t>
      </w:r>
    </w:p>
    <w:p w14:paraId="742A24A9"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Maintains composure and personal responsibility during high-stress or uncertain situations, without resorting to defensiveness, denial, or blame.</w:t>
      </w:r>
    </w:p>
    <w:p w14:paraId="0FCD649A" w14:textId="77777777" w:rsidR="006A1239" w:rsidRP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Holds self to high standards of behavior and results, while constructively addressing accountability gaps in others to support a culture of ownership.</w:t>
      </w:r>
    </w:p>
    <w:p w14:paraId="55992F80" w14:textId="77777777" w:rsidR="006A1239" w:rsidRDefault="006A1239" w:rsidP="00D72F74">
      <w:pPr>
        <w:numPr>
          <w:ilvl w:val="0"/>
          <w:numId w:val="2"/>
        </w:numPr>
        <w:rPr>
          <w:rFonts w:ascii="Segoe UI" w:eastAsiaTheme="minorHAnsi" w:hAnsi="Segoe UI" w:cs="Segoe UI"/>
          <w:color w:val="000000"/>
          <w:sz w:val="22"/>
          <w:szCs w:val="22"/>
        </w:rPr>
      </w:pPr>
      <w:r w:rsidRPr="006A1239">
        <w:rPr>
          <w:rFonts w:ascii="Segoe UI" w:eastAsiaTheme="minorHAnsi" w:hAnsi="Segoe UI" w:cs="Segoe UI"/>
          <w:color w:val="000000"/>
          <w:sz w:val="22"/>
          <w:szCs w:val="22"/>
        </w:rPr>
        <w:t>Sees new possibilities and growth opportunities by examining personal patterns, decisions, and outcomes, reinforcing a forward-thinking, learning-oriented mindset.</w:t>
      </w:r>
    </w:p>
    <w:p w14:paraId="48F57813" w14:textId="77777777" w:rsidR="00A769F8" w:rsidRDefault="00A769F8" w:rsidP="00A769F8">
      <w:pPr>
        <w:rPr>
          <w:rFonts w:ascii="Segoe UI" w:eastAsiaTheme="minorHAnsi" w:hAnsi="Segoe UI" w:cs="Segoe UI"/>
          <w:color w:val="000000"/>
          <w:sz w:val="22"/>
          <w:szCs w:val="22"/>
        </w:rPr>
      </w:pPr>
    </w:p>
    <w:p w14:paraId="4FAA608A" w14:textId="40D330A0" w:rsidR="00A769F8" w:rsidRPr="006A1239" w:rsidRDefault="00A769F8" w:rsidP="00A769F8">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36C07412" w14:textId="77777777" w:rsidR="000B6121" w:rsidRPr="000B6121" w:rsidRDefault="000B6121" w:rsidP="000B6121">
      <w:pPr>
        <w:rPr>
          <w:rFonts w:ascii="Segoe UI" w:eastAsia="Times New Roman" w:hAnsi="Segoe UI" w:cs="Segoe UI"/>
          <w:color w:val="0E101A"/>
          <w:sz w:val="22"/>
          <w:szCs w:val="22"/>
        </w:rPr>
      </w:pPr>
    </w:p>
    <w:p w14:paraId="74B1A25A"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Start a Daily Self-Reflection Routine:</w:t>
      </w:r>
      <w:r w:rsidRPr="00A764E3">
        <w:rPr>
          <w:rFonts w:ascii="Segoe UI" w:eastAsia="Times New Roman" w:hAnsi="Segoe UI" w:cs="Segoe UI"/>
          <w:color w:val="0E101A"/>
          <w:sz w:val="22"/>
          <w:szCs w:val="22"/>
        </w:rPr>
        <w:t xml:space="preserve"> Set aside 10–15 minutes each day to journal decisions made, actions taken, and any missed opportunities. Ask: </w:t>
      </w:r>
      <w:r w:rsidRPr="00A764E3">
        <w:rPr>
          <w:rFonts w:ascii="Segoe UI" w:eastAsia="Times New Roman" w:hAnsi="Segoe UI" w:cs="Segoe UI"/>
          <w:i/>
          <w:iCs/>
          <w:color w:val="0E101A"/>
          <w:sz w:val="22"/>
          <w:szCs w:val="22"/>
        </w:rPr>
        <w:t>What did I own fully today? What did I avoid or delay?</w:t>
      </w:r>
    </w:p>
    <w:p w14:paraId="5F606553" w14:textId="2B06BA5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Use a Personal Responsibility Tracker:</w:t>
      </w:r>
      <w:r w:rsidRPr="00A764E3">
        <w:rPr>
          <w:rFonts w:ascii="Segoe UI" w:eastAsia="Times New Roman" w:hAnsi="Segoe UI" w:cs="Segoe UI"/>
          <w:color w:val="0E101A"/>
          <w:sz w:val="22"/>
          <w:szCs w:val="22"/>
        </w:rPr>
        <w:t xml:space="preserve"> Create a simple weekly tracker to log commitments made vs. commitments made. Include who was impacted and reasons for any delays, focusing only on what could have been done differently.</w:t>
      </w:r>
    </w:p>
    <w:p w14:paraId="3293C60F" w14:textId="547F0BC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Adopt a ‘No Excuses’ Language Policy:</w:t>
      </w:r>
      <w:r w:rsidRPr="00A764E3">
        <w:rPr>
          <w:rFonts w:ascii="Segoe UI" w:eastAsia="Times New Roman" w:hAnsi="Segoe UI" w:cs="Segoe UI"/>
          <w:color w:val="0E101A"/>
          <w:sz w:val="22"/>
          <w:szCs w:val="22"/>
        </w:rPr>
        <w:t xml:space="preserve"> Eliminate phrases like “I didn’t know,” “They didn’t tell me, “Or “It wasn’t my fault.” Replace with: “I should have clarified,” “I’ll follow up,” or “I missed it, here’s how I’ll fix it.”</w:t>
      </w:r>
    </w:p>
    <w:p w14:paraId="555C74BB"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Set Micro-Commitments and Follow Through Relentlessly:</w:t>
      </w:r>
      <w:r w:rsidRPr="00A764E3">
        <w:rPr>
          <w:rFonts w:ascii="Segoe UI" w:eastAsia="Times New Roman" w:hAnsi="Segoe UI" w:cs="Segoe UI"/>
          <w:color w:val="0E101A"/>
          <w:sz w:val="22"/>
          <w:szCs w:val="22"/>
        </w:rPr>
        <w:t xml:space="preserve"> Break responsibilities into small, time-bound tasks. Treat each micro-commitment as a personal contract and follow through without reminders or dependencies.</w:t>
      </w:r>
    </w:p>
    <w:p w14:paraId="636D5C6F"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lastRenderedPageBreak/>
        <w:t>Request Feedback Regularly and Act on It:</w:t>
      </w:r>
      <w:r w:rsidRPr="00A764E3">
        <w:rPr>
          <w:rFonts w:ascii="Segoe UI" w:eastAsia="Times New Roman" w:hAnsi="Segoe UI" w:cs="Segoe UI"/>
          <w:color w:val="0E101A"/>
          <w:sz w:val="22"/>
          <w:szCs w:val="22"/>
        </w:rPr>
        <w:t xml:space="preserve"> Seek specific Feedback weekly from peers or supervisors on follow-through, ownership, and behavior under pressure. Note the Feedback, plan a response, and revisit outcomes.</w:t>
      </w:r>
    </w:p>
    <w:p w14:paraId="6F4CAB55"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Reframe Failures as Opportunities for Responsibility:</w:t>
      </w:r>
      <w:r w:rsidRPr="00A764E3">
        <w:rPr>
          <w:rFonts w:ascii="Segoe UI" w:eastAsia="Times New Roman" w:hAnsi="Segoe UI" w:cs="Segoe UI"/>
          <w:color w:val="0E101A"/>
          <w:sz w:val="22"/>
          <w:szCs w:val="22"/>
        </w:rPr>
        <w:t xml:space="preserve"> When outcomes fall short, immediately analyze: </w:t>
      </w:r>
      <w:r w:rsidRPr="00A764E3">
        <w:rPr>
          <w:rFonts w:ascii="Segoe UI" w:eastAsia="Times New Roman" w:hAnsi="Segoe UI" w:cs="Segoe UI"/>
          <w:i/>
          <w:iCs/>
          <w:color w:val="0E101A"/>
          <w:sz w:val="22"/>
          <w:szCs w:val="22"/>
        </w:rPr>
        <w:t>What did I have control over? What signals did I ignore? What should I have done differently?</w:t>
      </w:r>
      <w:r w:rsidRPr="00A764E3">
        <w:rPr>
          <w:rFonts w:ascii="Segoe UI" w:eastAsia="Times New Roman" w:hAnsi="Segoe UI" w:cs="Segoe UI"/>
          <w:color w:val="0E101A"/>
          <w:sz w:val="22"/>
          <w:szCs w:val="22"/>
        </w:rPr>
        <w:t xml:space="preserve"> Build this reflection into post-task debriefs.</w:t>
      </w:r>
    </w:p>
    <w:p w14:paraId="565D09F3"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Practice Radical Clarity in Role Expectations:</w:t>
      </w:r>
      <w:r w:rsidRPr="00A764E3">
        <w:rPr>
          <w:rFonts w:ascii="Segoe UI" w:eastAsia="Times New Roman" w:hAnsi="Segoe UI" w:cs="Segoe UI"/>
          <w:color w:val="0E101A"/>
          <w:sz w:val="22"/>
          <w:szCs w:val="22"/>
        </w:rPr>
        <w:t xml:space="preserve"> Clarify every task, responsibility, and deadline upfront, with no assumptions. Restate expectations to others and document understanding to eliminate ambiguity and ensure personal ownership.</w:t>
      </w:r>
    </w:p>
    <w:p w14:paraId="58D9EB19"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Model Accountability Publicly:</w:t>
      </w:r>
      <w:r w:rsidRPr="00A764E3">
        <w:rPr>
          <w:rFonts w:ascii="Segoe UI" w:eastAsia="Times New Roman" w:hAnsi="Segoe UI" w:cs="Segoe UI"/>
          <w:color w:val="0E101A"/>
          <w:sz w:val="22"/>
          <w:szCs w:val="22"/>
        </w:rPr>
        <w:t xml:space="preserve"> In meetings or reviews, take visible responsibility for outcomes, both good and bad. This builds self-integrity and strengthens internal motivation to improve.</w:t>
      </w:r>
    </w:p>
    <w:p w14:paraId="3317C70B" w14:textId="77777777" w:rsidR="000B6121" w:rsidRPr="00A764E3"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Develop Emotional Agility Under Stress:</w:t>
      </w:r>
      <w:r w:rsidRPr="00A764E3">
        <w:rPr>
          <w:rFonts w:ascii="Segoe UI" w:eastAsia="Times New Roman" w:hAnsi="Segoe UI" w:cs="Segoe UI"/>
          <w:color w:val="0E101A"/>
          <w:sz w:val="22"/>
          <w:szCs w:val="22"/>
        </w:rPr>
        <w:t xml:space="preserve"> Train in managing defensiveness by practicing pause–reflect–respond techniques when criticized or under pressure. Use stress as a trigger to double down on responsibility, not reactiveness.</w:t>
      </w:r>
    </w:p>
    <w:p w14:paraId="03D9EC67" w14:textId="35DB2499" w:rsidR="000B6121" w:rsidRDefault="000B6121" w:rsidP="00D72F74">
      <w:pPr>
        <w:pStyle w:val="ListParagraph"/>
        <w:numPr>
          <w:ilvl w:val="0"/>
          <w:numId w:val="3"/>
        </w:numPr>
        <w:rPr>
          <w:rFonts w:ascii="Segoe UI" w:eastAsia="Times New Roman" w:hAnsi="Segoe UI" w:cs="Segoe UI"/>
          <w:color w:val="0E101A"/>
          <w:sz w:val="22"/>
          <w:szCs w:val="22"/>
        </w:rPr>
      </w:pPr>
      <w:r w:rsidRPr="00A764E3">
        <w:rPr>
          <w:rFonts w:ascii="Segoe UI" w:eastAsia="Times New Roman" w:hAnsi="Segoe UI" w:cs="Segoe UI"/>
          <w:b/>
          <w:bCs/>
          <w:color w:val="0E101A"/>
          <w:sz w:val="22"/>
          <w:szCs w:val="22"/>
        </w:rPr>
        <w:t>Set Personal Standards Above Job Requirements:</w:t>
      </w:r>
      <w:r w:rsidRPr="00A764E3">
        <w:rPr>
          <w:rFonts w:ascii="Segoe UI" w:eastAsia="Times New Roman" w:hAnsi="Segoe UI" w:cs="Segoe UI"/>
          <w:color w:val="0E101A"/>
          <w:sz w:val="22"/>
          <w:szCs w:val="22"/>
        </w:rPr>
        <w:t xml:space="preserve"> Define personal benchmarks for excellence in performance, reliability, and behavior beyond organizational minimums. Review these weekly and measure yourself against them, not others.</w:t>
      </w:r>
    </w:p>
    <w:p w14:paraId="0EC07148" w14:textId="77777777" w:rsidR="00D72F74" w:rsidRDefault="00D72F74" w:rsidP="00D72F74">
      <w:pPr>
        <w:rPr>
          <w:rFonts w:ascii="Segoe UI" w:eastAsia="Times New Roman" w:hAnsi="Segoe UI" w:cs="Segoe UI"/>
          <w:color w:val="0E101A"/>
          <w:sz w:val="22"/>
          <w:szCs w:val="22"/>
        </w:rPr>
      </w:pPr>
    </w:p>
    <w:p w14:paraId="105AE15A" w14:textId="77777777" w:rsidR="00D72F74" w:rsidRPr="0058407D" w:rsidRDefault="00D72F74" w:rsidP="00D72F74">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0983E0E3" w14:textId="77777777" w:rsidR="00D72F74" w:rsidRPr="0058407D" w:rsidRDefault="00D72F74" w:rsidP="00D72F74">
      <w:pPr>
        <w:rPr>
          <w:rFonts w:ascii="Segoe UI" w:eastAsiaTheme="minorHAnsi" w:hAnsi="Segoe UI" w:cs="Segoe UI"/>
          <w:sz w:val="22"/>
          <w:szCs w:val="22"/>
        </w:rPr>
      </w:pPr>
    </w:p>
    <w:p w14:paraId="235717DE" w14:textId="77777777" w:rsidR="00D72F74" w:rsidRPr="0058407D" w:rsidRDefault="00D72F74" w:rsidP="00D72F74">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5F3B6A5A" w14:textId="77777777" w:rsidR="00D72F74" w:rsidRPr="0058407D" w:rsidRDefault="00D72F74" w:rsidP="00D72F74">
      <w:pPr>
        <w:pStyle w:val="ListParagraph"/>
        <w:rPr>
          <w:rFonts w:ascii="Segoe UI" w:eastAsiaTheme="minorHAnsi" w:hAnsi="Segoe UI" w:cs="Segoe UI"/>
          <w:sz w:val="22"/>
          <w:szCs w:val="22"/>
        </w:rPr>
      </w:pPr>
    </w:p>
    <w:p w14:paraId="056BDC36" w14:textId="77777777" w:rsidR="00D72F74" w:rsidRPr="0058407D" w:rsidRDefault="00D72F74" w:rsidP="00D72F74">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5EBAB1B" w14:textId="77777777" w:rsidR="00D72F74" w:rsidRPr="0058407D" w:rsidRDefault="00D72F74" w:rsidP="00D72F74">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D72F74" w:rsidRPr="0058407D" w14:paraId="0D704532" w14:textId="77777777" w:rsidTr="006530EE">
        <w:trPr>
          <w:trHeight w:val="703"/>
        </w:trPr>
        <w:tc>
          <w:tcPr>
            <w:tcW w:w="3595" w:type="dxa"/>
          </w:tcPr>
          <w:p w14:paraId="0D0FFA16" w14:textId="77777777" w:rsidR="00D72F74" w:rsidRPr="0058407D" w:rsidRDefault="00D72F74"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38F9D836" w14:textId="77777777" w:rsidR="00D72F74" w:rsidRPr="0058407D" w:rsidRDefault="00D72F74"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3E86EA0" w14:textId="77777777" w:rsidR="00D72F74" w:rsidRPr="0058407D" w:rsidRDefault="00D72F74"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66E8D640" w14:textId="77777777" w:rsidR="00D72F74" w:rsidRPr="0058407D" w:rsidRDefault="00D72F74"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D72F74" w:rsidRPr="0058407D" w14:paraId="77458AD8" w14:textId="77777777" w:rsidTr="006530EE">
        <w:trPr>
          <w:trHeight w:val="712"/>
        </w:trPr>
        <w:tc>
          <w:tcPr>
            <w:tcW w:w="3595" w:type="dxa"/>
          </w:tcPr>
          <w:p w14:paraId="271B50E1"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5DFA86AD" w14:textId="77777777" w:rsidR="00D72F74" w:rsidRPr="0058407D" w:rsidRDefault="00D72F74" w:rsidP="006530EE">
            <w:pPr>
              <w:rPr>
                <w:rFonts w:ascii="Segoe UI" w:eastAsiaTheme="minorHAnsi" w:hAnsi="Segoe UI" w:cs="Segoe UI"/>
                <w:sz w:val="22"/>
                <w:szCs w:val="22"/>
              </w:rPr>
            </w:pPr>
          </w:p>
        </w:tc>
        <w:tc>
          <w:tcPr>
            <w:tcW w:w="1081" w:type="dxa"/>
          </w:tcPr>
          <w:p w14:paraId="6F0D8ADD" w14:textId="77777777" w:rsidR="00D72F74" w:rsidRPr="0058407D" w:rsidRDefault="00D72F74" w:rsidP="006530EE">
            <w:pPr>
              <w:rPr>
                <w:rFonts w:ascii="Segoe UI" w:eastAsiaTheme="minorHAnsi" w:hAnsi="Segoe UI" w:cs="Segoe UI"/>
                <w:sz w:val="22"/>
                <w:szCs w:val="22"/>
              </w:rPr>
            </w:pPr>
          </w:p>
        </w:tc>
        <w:tc>
          <w:tcPr>
            <w:tcW w:w="3595" w:type="dxa"/>
          </w:tcPr>
          <w:p w14:paraId="75952F53" w14:textId="77777777" w:rsidR="00D72F74" w:rsidRPr="0058407D" w:rsidRDefault="00D72F74" w:rsidP="006530EE">
            <w:pPr>
              <w:rPr>
                <w:rFonts w:ascii="Segoe UI" w:eastAsiaTheme="minorHAnsi" w:hAnsi="Segoe UI" w:cs="Segoe UI"/>
                <w:sz w:val="22"/>
                <w:szCs w:val="22"/>
              </w:rPr>
            </w:pPr>
          </w:p>
        </w:tc>
      </w:tr>
      <w:tr w:rsidR="00D72F74" w:rsidRPr="0058407D" w14:paraId="09E6AE78" w14:textId="77777777" w:rsidTr="006530EE">
        <w:trPr>
          <w:trHeight w:val="793"/>
        </w:trPr>
        <w:tc>
          <w:tcPr>
            <w:tcW w:w="3595" w:type="dxa"/>
          </w:tcPr>
          <w:p w14:paraId="41EC7EDF"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8CC1B56" w14:textId="77777777" w:rsidR="00D72F74" w:rsidRPr="0058407D" w:rsidRDefault="00D72F74" w:rsidP="006530EE">
            <w:pPr>
              <w:rPr>
                <w:rFonts w:ascii="Segoe UI" w:eastAsiaTheme="minorHAnsi" w:hAnsi="Segoe UI" w:cs="Segoe UI"/>
                <w:sz w:val="22"/>
                <w:szCs w:val="22"/>
              </w:rPr>
            </w:pPr>
          </w:p>
        </w:tc>
        <w:tc>
          <w:tcPr>
            <w:tcW w:w="1081" w:type="dxa"/>
          </w:tcPr>
          <w:p w14:paraId="3941826B" w14:textId="77777777" w:rsidR="00D72F74" w:rsidRPr="0058407D" w:rsidRDefault="00D72F74" w:rsidP="006530EE">
            <w:pPr>
              <w:rPr>
                <w:rFonts w:ascii="Segoe UI" w:eastAsiaTheme="minorHAnsi" w:hAnsi="Segoe UI" w:cs="Segoe UI"/>
                <w:sz w:val="22"/>
                <w:szCs w:val="22"/>
              </w:rPr>
            </w:pPr>
          </w:p>
        </w:tc>
        <w:tc>
          <w:tcPr>
            <w:tcW w:w="3595" w:type="dxa"/>
          </w:tcPr>
          <w:p w14:paraId="213503FC" w14:textId="77777777" w:rsidR="00D72F74" w:rsidRPr="0058407D" w:rsidRDefault="00D72F74" w:rsidP="006530EE">
            <w:pPr>
              <w:rPr>
                <w:rFonts w:ascii="Segoe UI" w:eastAsiaTheme="minorHAnsi" w:hAnsi="Segoe UI" w:cs="Segoe UI"/>
                <w:sz w:val="22"/>
                <w:szCs w:val="22"/>
              </w:rPr>
            </w:pPr>
          </w:p>
        </w:tc>
      </w:tr>
      <w:tr w:rsidR="00D72F74" w:rsidRPr="0058407D" w14:paraId="37B4B6B3" w14:textId="77777777" w:rsidTr="006530EE">
        <w:trPr>
          <w:trHeight w:val="883"/>
        </w:trPr>
        <w:tc>
          <w:tcPr>
            <w:tcW w:w="3595" w:type="dxa"/>
          </w:tcPr>
          <w:p w14:paraId="71BFF5DA"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6C47983D" w14:textId="77777777" w:rsidR="00D72F74" w:rsidRPr="0058407D" w:rsidRDefault="00D72F74" w:rsidP="006530EE">
            <w:pPr>
              <w:rPr>
                <w:rFonts w:ascii="Segoe UI" w:eastAsiaTheme="minorHAnsi" w:hAnsi="Segoe UI" w:cs="Segoe UI"/>
                <w:sz w:val="22"/>
                <w:szCs w:val="22"/>
              </w:rPr>
            </w:pPr>
          </w:p>
        </w:tc>
        <w:tc>
          <w:tcPr>
            <w:tcW w:w="1081" w:type="dxa"/>
          </w:tcPr>
          <w:p w14:paraId="11A859AB" w14:textId="77777777" w:rsidR="00D72F74" w:rsidRPr="0058407D" w:rsidRDefault="00D72F74" w:rsidP="006530EE">
            <w:pPr>
              <w:rPr>
                <w:rFonts w:ascii="Segoe UI" w:eastAsiaTheme="minorHAnsi" w:hAnsi="Segoe UI" w:cs="Segoe UI"/>
                <w:sz w:val="22"/>
                <w:szCs w:val="22"/>
              </w:rPr>
            </w:pPr>
          </w:p>
        </w:tc>
        <w:tc>
          <w:tcPr>
            <w:tcW w:w="3595" w:type="dxa"/>
          </w:tcPr>
          <w:p w14:paraId="0284B231" w14:textId="77777777" w:rsidR="00D72F74" w:rsidRPr="0058407D" w:rsidRDefault="00D72F74" w:rsidP="006530EE">
            <w:pPr>
              <w:rPr>
                <w:rFonts w:ascii="Segoe UI" w:eastAsiaTheme="minorHAnsi" w:hAnsi="Segoe UI" w:cs="Segoe UI"/>
                <w:sz w:val="22"/>
                <w:szCs w:val="22"/>
              </w:rPr>
            </w:pPr>
          </w:p>
        </w:tc>
      </w:tr>
      <w:tr w:rsidR="00D72F74" w:rsidRPr="0058407D" w14:paraId="36251135" w14:textId="77777777" w:rsidTr="006530EE">
        <w:trPr>
          <w:trHeight w:val="811"/>
        </w:trPr>
        <w:tc>
          <w:tcPr>
            <w:tcW w:w="3595" w:type="dxa"/>
          </w:tcPr>
          <w:p w14:paraId="2AD1D403"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4EBF3F8C" w14:textId="77777777" w:rsidR="00D72F74" w:rsidRPr="0058407D" w:rsidRDefault="00D72F74" w:rsidP="006530EE">
            <w:pPr>
              <w:rPr>
                <w:rFonts w:ascii="Segoe UI" w:eastAsiaTheme="minorHAnsi" w:hAnsi="Segoe UI" w:cs="Segoe UI"/>
                <w:sz w:val="22"/>
                <w:szCs w:val="22"/>
              </w:rPr>
            </w:pPr>
          </w:p>
        </w:tc>
        <w:tc>
          <w:tcPr>
            <w:tcW w:w="1081" w:type="dxa"/>
          </w:tcPr>
          <w:p w14:paraId="19F5AA24" w14:textId="77777777" w:rsidR="00D72F74" w:rsidRPr="0058407D" w:rsidRDefault="00D72F74" w:rsidP="006530EE">
            <w:pPr>
              <w:rPr>
                <w:rFonts w:ascii="Segoe UI" w:eastAsiaTheme="minorHAnsi" w:hAnsi="Segoe UI" w:cs="Segoe UI"/>
                <w:sz w:val="22"/>
                <w:szCs w:val="22"/>
              </w:rPr>
            </w:pPr>
          </w:p>
        </w:tc>
        <w:tc>
          <w:tcPr>
            <w:tcW w:w="3595" w:type="dxa"/>
          </w:tcPr>
          <w:p w14:paraId="008CD71D" w14:textId="77777777" w:rsidR="00D72F74" w:rsidRPr="0058407D" w:rsidRDefault="00D72F74" w:rsidP="006530EE">
            <w:pPr>
              <w:rPr>
                <w:rFonts w:ascii="Segoe UI" w:eastAsiaTheme="minorHAnsi" w:hAnsi="Segoe UI" w:cs="Segoe UI"/>
                <w:sz w:val="22"/>
                <w:szCs w:val="22"/>
              </w:rPr>
            </w:pPr>
          </w:p>
        </w:tc>
      </w:tr>
      <w:tr w:rsidR="00D72F74" w:rsidRPr="0058407D" w14:paraId="39CF281B" w14:textId="77777777" w:rsidTr="006530EE">
        <w:trPr>
          <w:trHeight w:val="802"/>
        </w:trPr>
        <w:tc>
          <w:tcPr>
            <w:tcW w:w="3595" w:type="dxa"/>
          </w:tcPr>
          <w:p w14:paraId="4711F566"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lastRenderedPageBreak/>
              <w:t>5.</w:t>
            </w:r>
          </w:p>
        </w:tc>
        <w:tc>
          <w:tcPr>
            <w:tcW w:w="1079" w:type="dxa"/>
          </w:tcPr>
          <w:p w14:paraId="17001283" w14:textId="77777777" w:rsidR="00D72F74" w:rsidRPr="0058407D" w:rsidRDefault="00D72F74" w:rsidP="006530EE">
            <w:pPr>
              <w:rPr>
                <w:rFonts w:ascii="Segoe UI" w:eastAsiaTheme="minorHAnsi" w:hAnsi="Segoe UI" w:cs="Segoe UI"/>
                <w:sz w:val="22"/>
                <w:szCs w:val="22"/>
              </w:rPr>
            </w:pPr>
          </w:p>
        </w:tc>
        <w:tc>
          <w:tcPr>
            <w:tcW w:w="1081" w:type="dxa"/>
          </w:tcPr>
          <w:p w14:paraId="78D2F7DD" w14:textId="77777777" w:rsidR="00D72F74" w:rsidRPr="0058407D" w:rsidRDefault="00D72F74" w:rsidP="006530EE">
            <w:pPr>
              <w:rPr>
                <w:rFonts w:ascii="Segoe UI" w:eastAsiaTheme="minorHAnsi" w:hAnsi="Segoe UI" w:cs="Segoe UI"/>
                <w:sz w:val="22"/>
                <w:szCs w:val="22"/>
              </w:rPr>
            </w:pPr>
          </w:p>
        </w:tc>
        <w:tc>
          <w:tcPr>
            <w:tcW w:w="3595" w:type="dxa"/>
          </w:tcPr>
          <w:p w14:paraId="507BD60A" w14:textId="77777777" w:rsidR="00D72F74" w:rsidRPr="0058407D" w:rsidRDefault="00D72F74" w:rsidP="006530EE">
            <w:pPr>
              <w:rPr>
                <w:rFonts w:ascii="Segoe UI" w:eastAsiaTheme="minorHAnsi" w:hAnsi="Segoe UI" w:cs="Segoe UI"/>
                <w:sz w:val="22"/>
                <w:szCs w:val="22"/>
              </w:rPr>
            </w:pPr>
          </w:p>
        </w:tc>
      </w:tr>
      <w:tr w:rsidR="00D72F74" w:rsidRPr="0058407D" w14:paraId="6D3D9140" w14:textId="77777777" w:rsidTr="006530EE">
        <w:trPr>
          <w:trHeight w:val="793"/>
        </w:trPr>
        <w:tc>
          <w:tcPr>
            <w:tcW w:w="3595" w:type="dxa"/>
          </w:tcPr>
          <w:p w14:paraId="5B4271EB"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1F19239B" w14:textId="77777777" w:rsidR="00D72F74" w:rsidRPr="0058407D" w:rsidRDefault="00D72F74" w:rsidP="006530EE">
            <w:pPr>
              <w:rPr>
                <w:rFonts w:ascii="Segoe UI" w:eastAsiaTheme="minorHAnsi" w:hAnsi="Segoe UI" w:cs="Segoe UI"/>
                <w:sz w:val="22"/>
                <w:szCs w:val="22"/>
              </w:rPr>
            </w:pPr>
          </w:p>
        </w:tc>
        <w:tc>
          <w:tcPr>
            <w:tcW w:w="1081" w:type="dxa"/>
          </w:tcPr>
          <w:p w14:paraId="2277C5FB" w14:textId="77777777" w:rsidR="00D72F74" w:rsidRPr="0058407D" w:rsidRDefault="00D72F74" w:rsidP="006530EE">
            <w:pPr>
              <w:rPr>
                <w:rFonts w:ascii="Segoe UI" w:eastAsiaTheme="minorHAnsi" w:hAnsi="Segoe UI" w:cs="Segoe UI"/>
                <w:sz w:val="22"/>
                <w:szCs w:val="22"/>
              </w:rPr>
            </w:pPr>
          </w:p>
        </w:tc>
        <w:tc>
          <w:tcPr>
            <w:tcW w:w="3595" w:type="dxa"/>
          </w:tcPr>
          <w:p w14:paraId="67F2EB66" w14:textId="77777777" w:rsidR="00D72F74" w:rsidRPr="0058407D" w:rsidRDefault="00D72F74" w:rsidP="006530EE">
            <w:pPr>
              <w:rPr>
                <w:rFonts w:ascii="Segoe UI" w:eastAsiaTheme="minorHAnsi" w:hAnsi="Segoe UI" w:cs="Segoe UI"/>
                <w:sz w:val="22"/>
                <w:szCs w:val="22"/>
              </w:rPr>
            </w:pPr>
          </w:p>
        </w:tc>
      </w:tr>
      <w:tr w:rsidR="00D72F74" w:rsidRPr="0058407D" w14:paraId="04CDB013" w14:textId="77777777" w:rsidTr="006530EE">
        <w:trPr>
          <w:trHeight w:val="712"/>
        </w:trPr>
        <w:tc>
          <w:tcPr>
            <w:tcW w:w="3595" w:type="dxa"/>
          </w:tcPr>
          <w:p w14:paraId="6DFA4559"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35436656" w14:textId="77777777" w:rsidR="00D72F74" w:rsidRPr="0058407D" w:rsidRDefault="00D72F74" w:rsidP="006530EE">
            <w:pPr>
              <w:rPr>
                <w:rFonts w:ascii="Segoe UI" w:eastAsiaTheme="minorHAnsi" w:hAnsi="Segoe UI" w:cs="Segoe UI"/>
                <w:sz w:val="22"/>
                <w:szCs w:val="22"/>
              </w:rPr>
            </w:pPr>
          </w:p>
        </w:tc>
        <w:tc>
          <w:tcPr>
            <w:tcW w:w="1081" w:type="dxa"/>
          </w:tcPr>
          <w:p w14:paraId="75B9C695" w14:textId="77777777" w:rsidR="00D72F74" w:rsidRPr="0058407D" w:rsidRDefault="00D72F74" w:rsidP="006530EE">
            <w:pPr>
              <w:rPr>
                <w:rFonts w:ascii="Segoe UI" w:eastAsiaTheme="minorHAnsi" w:hAnsi="Segoe UI" w:cs="Segoe UI"/>
                <w:sz w:val="22"/>
                <w:szCs w:val="22"/>
              </w:rPr>
            </w:pPr>
          </w:p>
        </w:tc>
        <w:tc>
          <w:tcPr>
            <w:tcW w:w="3595" w:type="dxa"/>
          </w:tcPr>
          <w:p w14:paraId="73043E0F" w14:textId="77777777" w:rsidR="00D72F74" w:rsidRPr="0058407D" w:rsidRDefault="00D72F74" w:rsidP="006530EE">
            <w:pPr>
              <w:rPr>
                <w:rFonts w:ascii="Segoe UI" w:eastAsiaTheme="minorHAnsi" w:hAnsi="Segoe UI" w:cs="Segoe UI"/>
                <w:sz w:val="22"/>
                <w:szCs w:val="22"/>
              </w:rPr>
            </w:pPr>
          </w:p>
        </w:tc>
      </w:tr>
      <w:tr w:rsidR="00D72F74" w:rsidRPr="0058407D" w14:paraId="3F1A26ED" w14:textId="77777777" w:rsidTr="006530EE">
        <w:trPr>
          <w:trHeight w:val="703"/>
        </w:trPr>
        <w:tc>
          <w:tcPr>
            <w:tcW w:w="3595" w:type="dxa"/>
          </w:tcPr>
          <w:p w14:paraId="61E88EA9"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31B5C75B" w14:textId="77777777" w:rsidR="00D72F74" w:rsidRPr="0058407D" w:rsidRDefault="00D72F74" w:rsidP="006530EE">
            <w:pPr>
              <w:rPr>
                <w:rFonts w:ascii="Segoe UI" w:eastAsiaTheme="minorHAnsi" w:hAnsi="Segoe UI" w:cs="Segoe UI"/>
                <w:sz w:val="22"/>
                <w:szCs w:val="22"/>
              </w:rPr>
            </w:pPr>
          </w:p>
        </w:tc>
        <w:tc>
          <w:tcPr>
            <w:tcW w:w="1081" w:type="dxa"/>
          </w:tcPr>
          <w:p w14:paraId="25ADBF5C" w14:textId="77777777" w:rsidR="00D72F74" w:rsidRPr="0058407D" w:rsidRDefault="00D72F74" w:rsidP="006530EE">
            <w:pPr>
              <w:rPr>
                <w:rFonts w:ascii="Segoe UI" w:eastAsiaTheme="minorHAnsi" w:hAnsi="Segoe UI" w:cs="Segoe UI"/>
                <w:sz w:val="22"/>
                <w:szCs w:val="22"/>
              </w:rPr>
            </w:pPr>
          </w:p>
        </w:tc>
        <w:tc>
          <w:tcPr>
            <w:tcW w:w="3595" w:type="dxa"/>
          </w:tcPr>
          <w:p w14:paraId="1592E2F9" w14:textId="77777777" w:rsidR="00D72F74" w:rsidRPr="0058407D" w:rsidRDefault="00D72F74" w:rsidP="006530EE">
            <w:pPr>
              <w:rPr>
                <w:rFonts w:ascii="Segoe UI" w:eastAsiaTheme="minorHAnsi" w:hAnsi="Segoe UI" w:cs="Segoe UI"/>
                <w:sz w:val="22"/>
                <w:szCs w:val="22"/>
              </w:rPr>
            </w:pPr>
          </w:p>
        </w:tc>
      </w:tr>
      <w:tr w:rsidR="00D72F74" w:rsidRPr="0058407D" w14:paraId="6DE68C09" w14:textId="77777777" w:rsidTr="006530EE">
        <w:trPr>
          <w:trHeight w:val="721"/>
        </w:trPr>
        <w:tc>
          <w:tcPr>
            <w:tcW w:w="3595" w:type="dxa"/>
          </w:tcPr>
          <w:p w14:paraId="69541BFA"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5AC22368" w14:textId="77777777" w:rsidR="00D72F74" w:rsidRPr="0058407D" w:rsidRDefault="00D72F74" w:rsidP="006530EE">
            <w:pPr>
              <w:rPr>
                <w:rFonts w:ascii="Segoe UI" w:eastAsiaTheme="minorHAnsi" w:hAnsi="Segoe UI" w:cs="Segoe UI"/>
                <w:sz w:val="22"/>
                <w:szCs w:val="22"/>
              </w:rPr>
            </w:pPr>
          </w:p>
        </w:tc>
        <w:tc>
          <w:tcPr>
            <w:tcW w:w="1081" w:type="dxa"/>
          </w:tcPr>
          <w:p w14:paraId="64D52199" w14:textId="77777777" w:rsidR="00D72F74" w:rsidRPr="0058407D" w:rsidRDefault="00D72F74" w:rsidP="006530EE">
            <w:pPr>
              <w:rPr>
                <w:rFonts w:ascii="Segoe UI" w:eastAsiaTheme="minorHAnsi" w:hAnsi="Segoe UI" w:cs="Segoe UI"/>
                <w:sz w:val="22"/>
                <w:szCs w:val="22"/>
              </w:rPr>
            </w:pPr>
          </w:p>
        </w:tc>
        <w:tc>
          <w:tcPr>
            <w:tcW w:w="3595" w:type="dxa"/>
          </w:tcPr>
          <w:p w14:paraId="5F76DC19" w14:textId="77777777" w:rsidR="00D72F74" w:rsidRPr="0058407D" w:rsidRDefault="00D72F74" w:rsidP="006530EE">
            <w:pPr>
              <w:rPr>
                <w:rFonts w:ascii="Segoe UI" w:eastAsiaTheme="minorHAnsi" w:hAnsi="Segoe UI" w:cs="Segoe UI"/>
                <w:sz w:val="22"/>
                <w:szCs w:val="22"/>
              </w:rPr>
            </w:pPr>
          </w:p>
        </w:tc>
      </w:tr>
      <w:tr w:rsidR="00D72F74" w:rsidRPr="0058407D" w14:paraId="0B0977E2" w14:textId="77777777" w:rsidTr="006530EE">
        <w:trPr>
          <w:trHeight w:val="703"/>
        </w:trPr>
        <w:tc>
          <w:tcPr>
            <w:tcW w:w="3595" w:type="dxa"/>
          </w:tcPr>
          <w:p w14:paraId="4097371F" w14:textId="77777777" w:rsidR="00D72F74" w:rsidRPr="0058407D" w:rsidRDefault="00D72F74" w:rsidP="006530EE">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042A71DD" w14:textId="77777777" w:rsidR="00D72F74" w:rsidRPr="0058407D" w:rsidRDefault="00D72F74" w:rsidP="006530EE">
            <w:pPr>
              <w:rPr>
                <w:rFonts w:ascii="Segoe UI" w:eastAsiaTheme="minorHAnsi" w:hAnsi="Segoe UI" w:cs="Segoe UI"/>
                <w:sz w:val="22"/>
                <w:szCs w:val="22"/>
              </w:rPr>
            </w:pPr>
          </w:p>
        </w:tc>
        <w:tc>
          <w:tcPr>
            <w:tcW w:w="1081" w:type="dxa"/>
          </w:tcPr>
          <w:p w14:paraId="6B5ED757" w14:textId="77777777" w:rsidR="00D72F74" w:rsidRPr="0058407D" w:rsidRDefault="00D72F74" w:rsidP="006530EE">
            <w:pPr>
              <w:rPr>
                <w:rFonts w:ascii="Segoe UI" w:eastAsiaTheme="minorHAnsi" w:hAnsi="Segoe UI" w:cs="Segoe UI"/>
                <w:sz w:val="22"/>
                <w:szCs w:val="22"/>
              </w:rPr>
            </w:pPr>
          </w:p>
        </w:tc>
        <w:tc>
          <w:tcPr>
            <w:tcW w:w="3595" w:type="dxa"/>
          </w:tcPr>
          <w:p w14:paraId="30781D51" w14:textId="77777777" w:rsidR="00D72F74" w:rsidRPr="0058407D" w:rsidRDefault="00D72F74" w:rsidP="006530EE">
            <w:pPr>
              <w:rPr>
                <w:rFonts w:ascii="Segoe UI" w:eastAsiaTheme="minorHAnsi" w:hAnsi="Segoe UI" w:cs="Segoe UI"/>
                <w:sz w:val="22"/>
                <w:szCs w:val="22"/>
              </w:rPr>
            </w:pPr>
          </w:p>
        </w:tc>
      </w:tr>
    </w:tbl>
    <w:p w14:paraId="0548C936" w14:textId="77777777" w:rsidR="00D72F74" w:rsidRPr="0058407D" w:rsidRDefault="00D72F74" w:rsidP="00D72F74">
      <w:pPr>
        <w:rPr>
          <w:rFonts w:ascii="Segoe UI" w:eastAsiaTheme="minorHAnsi" w:hAnsi="Segoe UI" w:cs="Segoe UI"/>
          <w:color w:val="000000"/>
          <w:sz w:val="22"/>
          <w:szCs w:val="22"/>
        </w:rPr>
      </w:pPr>
    </w:p>
    <w:p w14:paraId="545BC142" w14:textId="77777777" w:rsidR="00D72F74" w:rsidRDefault="00D72F74" w:rsidP="00D72F74">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1A0D486A" w14:textId="77777777" w:rsidR="00341D3C" w:rsidRDefault="00341D3C" w:rsidP="00D72F74">
      <w:pPr>
        <w:rPr>
          <w:rFonts w:ascii="Segoe UI" w:eastAsiaTheme="minorHAnsi" w:hAnsi="Segoe UI" w:cs="Segoe UI"/>
          <w:b/>
          <w:bCs/>
          <w:sz w:val="22"/>
          <w:szCs w:val="22"/>
        </w:rPr>
      </w:pPr>
    </w:p>
    <w:p w14:paraId="76452B3A" w14:textId="77777777" w:rsidR="00341D3C" w:rsidRDefault="00341D3C" w:rsidP="00341D3C">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06A3A23" w14:textId="69ADF265" w:rsidR="00341D3C" w:rsidRPr="00341D3C" w:rsidRDefault="00341D3C" w:rsidP="00D72F74">
      <w:r>
        <w:rPr>
          <w:b/>
          <w:bCs/>
        </w:rPr>
        <w:t xml:space="preserve"> </w:t>
      </w:r>
    </w:p>
    <w:p w14:paraId="5F11D3FF" w14:textId="77777777" w:rsidR="00D72F74" w:rsidRPr="0058407D" w:rsidRDefault="00D72F74" w:rsidP="00D72F74">
      <w:pPr>
        <w:pStyle w:val="ListParagraph"/>
        <w:numPr>
          <w:ilvl w:val="0"/>
          <w:numId w:val="4"/>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49FEC15E" w14:textId="77777777" w:rsidR="00D72F74" w:rsidRPr="0058407D" w:rsidRDefault="00D72F74" w:rsidP="00D72F74">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6DA7A539" wp14:editId="537A6EF2">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B80ED28" w14:textId="77777777" w:rsidR="00D72F74" w:rsidRDefault="00D72F74" w:rsidP="00D72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A7A539"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B80ED28" w14:textId="77777777" w:rsidR="00D72F74" w:rsidRDefault="00D72F74" w:rsidP="00D72F74"/>
                  </w:txbxContent>
                </v:textbox>
              </v:shape>
            </w:pict>
          </mc:Fallback>
        </mc:AlternateContent>
      </w:r>
    </w:p>
    <w:p w14:paraId="4D4D03EC" w14:textId="77777777" w:rsidR="00D72F74" w:rsidRPr="0058407D" w:rsidRDefault="00D72F74" w:rsidP="00D72F74">
      <w:pPr>
        <w:pStyle w:val="ListParagraph"/>
        <w:ind w:left="360"/>
        <w:rPr>
          <w:rFonts w:ascii="Segoe UI" w:eastAsiaTheme="minorHAnsi" w:hAnsi="Segoe UI" w:cs="Segoe UI"/>
          <w:sz w:val="22"/>
          <w:szCs w:val="22"/>
        </w:rPr>
      </w:pPr>
    </w:p>
    <w:p w14:paraId="1E9C473C" w14:textId="77777777" w:rsidR="00D72F74" w:rsidRPr="0058407D" w:rsidRDefault="00D72F74" w:rsidP="00D72F74">
      <w:pPr>
        <w:pStyle w:val="ListParagraph"/>
        <w:ind w:left="360"/>
        <w:rPr>
          <w:rFonts w:ascii="Segoe UI" w:eastAsiaTheme="minorHAnsi" w:hAnsi="Segoe UI" w:cs="Segoe UI"/>
          <w:sz w:val="22"/>
          <w:szCs w:val="22"/>
        </w:rPr>
      </w:pPr>
    </w:p>
    <w:p w14:paraId="6C657BBF" w14:textId="77777777" w:rsidR="00D72F74" w:rsidRDefault="00D72F74" w:rsidP="00D72F74">
      <w:pPr>
        <w:pStyle w:val="ListParagraph"/>
        <w:ind w:left="360"/>
        <w:rPr>
          <w:rFonts w:ascii="Segoe UI" w:eastAsiaTheme="minorHAnsi" w:hAnsi="Segoe UI" w:cs="Segoe UI"/>
          <w:sz w:val="22"/>
          <w:szCs w:val="22"/>
        </w:rPr>
      </w:pPr>
    </w:p>
    <w:p w14:paraId="0C493C03" w14:textId="77777777" w:rsidR="00D72F74" w:rsidRPr="0058407D" w:rsidRDefault="00D72F74" w:rsidP="00D72F74">
      <w:pPr>
        <w:pStyle w:val="ListParagraph"/>
        <w:ind w:left="360"/>
        <w:rPr>
          <w:rFonts w:ascii="Segoe UI" w:eastAsiaTheme="minorHAnsi" w:hAnsi="Segoe UI" w:cs="Segoe UI"/>
          <w:sz w:val="22"/>
          <w:szCs w:val="22"/>
        </w:rPr>
      </w:pPr>
    </w:p>
    <w:p w14:paraId="708FE8AC" w14:textId="77777777" w:rsidR="00D72F74" w:rsidRPr="0058407D" w:rsidRDefault="00D72F74" w:rsidP="00D72F74">
      <w:pPr>
        <w:pStyle w:val="ListParagraph"/>
        <w:numPr>
          <w:ilvl w:val="0"/>
          <w:numId w:val="4"/>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5BDE076B" w14:textId="77777777" w:rsidR="00D72F74" w:rsidRDefault="00D72F74" w:rsidP="00D72F7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AFF21D8" wp14:editId="48C20C79">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49039B4" w14:textId="77777777" w:rsidR="00D72F74" w:rsidRDefault="00D72F74" w:rsidP="00D72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FF21D8"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49039B4" w14:textId="77777777" w:rsidR="00D72F74" w:rsidRDefault="00D72F74" w:rsidP="00D72F74"/>
                  </w:txbxContent>
                </v:textbox>
              </v:shape>
            </w:pict>
          </mc:Fallback>
        </mc:AlternateContent>
      </w:r>
    </w:p>
    <w:p w14:paraId="6FCF744D" w14:textId="77777777" w:rsidR="00D72F74" w:rsidRPr="0058407D" w:rsidRDefault="00D72F74" w:rsidP="00D72F74">
      <w:pPr>
        <w:rPr>
          <w:rFonts w:ascii="Segoe UI" w:eastAsiaTheme="minorHAnsi" w:hAnsi="Segoe UI" w:cs="Segoe UI"/>
          <w:sz w:val="22"/>
          <w:szCs w:val="22"/>
        </w:rPr>
      </w:pPr>
    </w:p>
    <w:p w14:paraId="04ADA56A" w14:textId="77777777" w:rsidR="00D72F74" w:rsidRPr="0058407D" w:rsidRDefault="00D72F74" w:rsidP="00D72F74">
      <w:pPr>
        <w:rPr>
          <w:rFonts w:ascii="Segoe UI" w:eastAsiaTheme="minorHAnsi" w:hAnsi="Segoe UI" w:cs="Segoe UI"/>
          <w:sz w:val="22"/>
          <w:szCs w:val="22"/>
        </w:rPr>
      </w:pPr>
    </w:p>
    <w:p w14:paraId="14AF754E" w14:textId="77777777" w:rsidR="00D72F74" w:rsidRPr="0058407D" w:rsidRDefault="00D72F74" w:rsidP="00D72F74">
      <w:pPr>
        <w:rPr>
          <w:rFonts w:ascii="Segoe UI" w:eastAsiaTheme="minorHAnsi" w:hAnsi="Segoe UI" w:cs="Segoe UI"/>
          <w:sz w:val="22"/>
          <w:szCs w:val="22"/>
        </w:rPr>
      </w:pPr>
    </w:p>
    <w:p w14:paraId="2A33E1BE" w14:textId="77777777" w:rsidR="00D72F74" w:rsidRPr="0058407D" w:rsidRDefault="00D72F74" w:rsidP="00D72F74">
      <w:pPr>
        <w:rPr>
          <w:rFonts w:ascii="Segoe UI" w:eastAsiaTheme="minorHAnsi" w:hAnsi="Segoe UI" w:cs="Segoe UI"/>
          <w:sz w:val="22"/>
          <w:szCs w:val="22"/>
        </w:rPr>
      </w:pPr>
    </w:p>
    <w:p w14:paraId="2367F68A" w14:textId="77777777" w:rsidR="00D72F74" w:rsidRDefault="00D72F74" w:rsidP="00D72F74">
      <w:pPr>
        <w:pStyle w:val="ListParagraph"/>
        <w:numPr>
          <w:ilvl w:val="0"/>
          <w:numId w:val="4"/>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57654FDA" wp14:editId="64B54C7D">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A253A9A" w14:textId="77777777" w:rsidR="00D72F74" w:rsidRDefault="00D72F74" w:rsidP="00D72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654FDA"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4A253A9A" w14:textId="77777777" w:rsidR="00D72F74" w:rsidRDefault="00D72F74" w:rsidP="00D72F74"/>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6669CEAB" w14:textId="77777777" w:rsidR="00D72F74" w:rsidRDefault="00D72F74" w:rsidP="00D72F74">
      <w:pPr>
        <w:rPr>
          <w:rFonts w:ascii="Segoe UI" w:eastAsiaTheme="minorHAnsi" w:hAnsi="Segoe UI" w:cs="Segoe UI"/>
          <w:sz w:val="22"/>
          <w:szCs w:val="22"/>
        </w:rPr>
      </w:pPr>
    </w:p>
    <w:p w14:paraId="042A5B5A" w14:textId="77777777" w:rsidR="00D72F74" w:rsidRDefault="00D72F74" w:rsidP="00D72F74">
      <w:pPr>
        <w:rPr>
          <w:rFonts w:ascii="Segoe UI" w:eastAsiaTheme="minorHAnsi" w:hAnsi="Segoe UI" w:cs="Segoe UI"/>
          <w:sz w:val="22"/>
          <w:szCs w:val="22"/>
        </w:rPr>
      </w:pPr>
    </w:p>
    <w:p w14:paraId="67FF4E61" w14:textId="77777777" w:rsidR="00D72F74" w:rsidRDefault="00D72F74" w:rsidP="00D72F74">
      <w:pPr>
        <w:rPr>
          <w:rFonts w:ascii="Segoe UI" w:eastAsiaTheme="minorHAnsi" w:hAnsi="Segoe UI" w:cs="Segoe UI"/>
          <w:sz w:val="22"/>
          <w:szCs w:val="22"/>
        </w:rPr>
      </w:pPr>
    </w:p>
    <w:p w14:paraId="486ED267" w14:textId="77777777" w:rsidR="00D72F74" w:rsidRPr="007D5DE1" w:rsidRDefault="00D72F74" w:rsidP="00D72F74">
      <w:pPr>
        <w:rPr>
          <w:rFonts w:ascii="Segoe UI" w:eastAsiaTheme="minorHAnsi" w:hAnsi="Segoe UI" w:cs="Segoe UI"/>
          <w:sz w:val="22"/>
          <w:szCs w:val="22"/>
        </w:rPr>
      </w:pPr>
    </w:p>
    <w:p w14:paraId="5E8A9A39" w14:textId="77777777" w:rsidR="00D72F74" w:rsidRPr="001F4851" w:rsidRDefault="00D72F74" w:rsidP="00D72F74">
      <w:pPr>
        <w:pStyle w:val="ListParagraph"/>
        <w:numPr>
          <w:ilvl w:val="0"/>
          <w:numId w:val="4"/>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064B70A0" w14:textId="77777777" w:rsidR="00D72F74" w:rsidRPr="008246B6" w:rsidRDefault="00D72F74" w:rsidP="00D72F74">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1A443FA3" wp14:editId="474A1D17">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47278009" w14:textId="77777777" w:rsidR="00D72F74" w:rsidRDefault="00D72F74" w:rsidP="00D72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443FA3"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47278009" w14:textId="77777777" w:rsidR="00D72F74" w:rsidRDefault="00D72F74" w:rsidP="00D72F74"/>
                  </w:txbxContent>
                </v:textbox>
              </v:shape>
            </w:pict>
          </mc:Fallback>
        </mc:AlternateContent>
      </w:r>
    </w:p>
    <w:p w14:paraId="172C5D87" w14:textId="77777777" w:rsidR="00D72F74" w:rsidRPr="001F4851" w:rsidRDefault="00D72F74" w:rsidP="00D72F74">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C0CCEC0" w14:textId="77777777" w:rsidR="00D72F74" w:rsidRDefault="00D72F74" w:rsidP="00D72F74">
      <w:pPr>
        <w:pStyle w:val="ListParagraph"/>
        <w:ind w:left="360"/>
        <w:rPr>
          <w:rFonts w:ascii="Segoe UI" w:eastAsiaTheme="minorHAnsi" w:hAnsi="Segoe UI" w:cs="Segoe UI"/>
          <w:sz w:val="22"/>
          <w:szCs w:val="22"/>
        </w:rPr>
      </w:pPr>
    </w:p>
    <w:p w14:paraId="326452E6" w14:textId="77777777" w:rsidR="00D72F74" w:rsidRDefault="00D72F74" w:rsidP="00D72F74">
      <w:pPr>
        <w:pStyle w:val="ListParagraph"/>
        <w:ind w:left="360"/>
        <w:rPr>
          <w:rFonts w:ascii="Segoe UI" w:eastAsiaTheme="minorHAnsi" w:hAnsi="Segoe UI" w:cs="Segoe UI"/>
          <w:sz w:val="22"/>
          <w:szCs w:val="22"/>
        </w:rPr>
      </w:pPr>
    </w:p>
    <w:p w14:paraId="4DCD0F68" w14:textId="77777777" w:rsidR="00D72F74" w:rsidRPr="0058407D" w:rsidRDefault="00D72F74" w:rsidP="00D72F74">
      <w:pPr>
        <w:pStyle w:val="ListParagraph"/>
        <w:ind w:left="360"/>
        <w:rPr>
          <w:rFonts w:ascii="Segoe UI" w:eastAsiaTheme="minorHAnsi" w:hAnsi="Segoe UI" w:cs="Segoe UI"/>
          <w:sz w:val="22"/>
          <w:szCs w:val="22"/>
        </w:rPr>
      </w:pPr>
    </w:p>
    <w:p w14:paraId="4ED4D80E" w14:textId="77777777" w:rsidR="00D72F74" w:rsidRDefault="00D72F74" w:rsidP="00D72F74">
      <w:pPr>
        <w:rPr>
          <w:rFonts w:ascii="Segoe UI" w:eastAsiaTheme="minorHAnsi" w:hAnsi="Segoe UI" w:cs="Segoe UI"/>
          <w:sz w:val="22"/>
          <w:szCs w:val="22"/>
        </w:rPr>
      </w:pPr>
    </w:p>
    <w:p w14:paraId="567171AB" w14:textId="77777777" w:rsidR="00D72F74" w:rsidRDefault="00D72F74" w:rsidP="00D72F74">
      <w:pPr>
        <w:rPr>
          <w:rFonts w:ascii="Segoe UI" w:eastAsiaTheme="minorHAnsi" w:hAnsi="Segoe UI" w:cs="Segoe UI"/>
          <w:sz w:val="22"/>
          <w:szCs w:val="22"/>
        </w:rPr>
      </w:pPr>
    </w:p>
    <w:p w14:paraId="59228C21" w14:textId="77777777" w:rsidR="00D72F74" w:rsidRPr="0058407D" w:rsidRDefault="00D72F74" w:rsidP="00D72F74">
      <w:pPr>
        <w:rPr>
          <w:rFonts w:ascii="Segoe UI" w:eastAsiaTheme="minorHAnsi" w:hAnsi="Segoe UI" w:cs="Segoe UI"/>
          <w:sz w:val="22"/>
          <w:szCs w:val="22"/>
        </w:rPr>
      </w:pPr>
    </w:p>
    <w:p w14:paraId="2D161C9D" w14:textId="77777777" w:rsidR="00321315" w:rsidRDefault="00321315" w:rsidP="00D72F74">
      <w:pPr>
        <w:rPr>
          <w:rFonts w:ascii="Segoe UI" w:eastAsiaTheme="minorHAnsi" w:hAnsi="Segoe UI" w:cs="Segoe UI"/>
          <w:sz w:val="22"/>
          <w:szCs w:val="22"/>
        </w:rPr>
      </w:pPr>
    </w:p>
    <w:p w14:paraId="1D66B41E" w14:textId="2D90F50F" w:rsidR="00D72F74" w:rsidRPr="0058407D" w:rsidRDefault="00D72F74" w:rsidP="00D72F7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014AE323" wp14:editId="30F858C8">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1BFC1"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4272CACC" wp14:editId="48DAC6CB">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AD523D"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818AC7B" w14:textId="77777777" w:rsidR="00D72F74" w:rsidRPr="0058407D" w:rsidRDefault="00D72F74" w:rsidP="00D72F74">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359DAC66" w14:textId="77777777" w:rsidR="00D72F74" w:rsidRPr="0058407D" w:rsidRDefault="00D72F74" w:rsidP="00D72F74">
      <w:pPr>
        <w:rPr>
          <w:rFonts w:ascii="Segoe UI" w:eastAsiaTheme="minorHAnsi" w:hAnsi="Segoe UI" w:cs="Segoe UI"/>
          <w:sz w:val="22"/>
          <w:szCs w:val="22"/>
        </w:rPr>
      </w:pPr>
    </w:p>
    <w:p w14:paraId="7CEB83FE" w14:textId="77777777" w:rsidR="00D72F74" w:rsidRPr="0058407D" w:rsidRDefault="00D72F74" w:rsidP="00D72F7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C093144" wp14:editId="57B3B72C">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3D4B74"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486F90A" wp14:editId="690CB73E">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44CDB"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233974A" w14:textId="77777777" w:rsidR="00D72F74" w:rsidRPr="00DA179D" w:rsidRDefault="00D72F74" w:rsidP="00D72F74">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403FE100" w14:textId="77777777" w:rsidR="00D72F74" w:rsidRPr="008E3658" w:rsidRDefault="00D72F74" w:rsidP="00D72F74">
      <w:pPr>
        <w:rPr>
          <w:rFonts w:ascii="Segoe UI" w:hAnsi="Segoe UI" w:cs="Segoe UI"/>
        </w:rPr>
      </w:pPr>
    </w:p>
    <w:p w14:paraId="5F0C1F9E" w14:textId="77777777" w:rsidR="00D72F74" w:rsidRPr="00D72F74" w:rsidRDefault="00D72F74" w:rsidP="00D72F74">
      <w:pPr>
        <w:rPr>
          <w:rFonts w:ascii="Segoe UI" w:eastAsia="Times New Roman" w:hAnsi="Segoe UI" w:cs="Segoe UI"/>
          <w:color w:val="0E101A"/>
          <w:sz w:val="22"/>
          <w:szCs w:val="22"/>
        </w:rPr>
      </w:pPr>
    </w:p>
    <w:p w14:paraId="1B53521A" w14:textId="77777777" w:rsidR="0040262E" w:rsidRPr="00A764E3" w:rsidRDefault="0040262E" w:rsidP="008F7443">
      <w:pPr>
        <w:pStyle w:val="NormalWeb"/>
        <w:rPr>
          <w:rFonts w:ascii="Segoe UI" w:eastAsiaTheme="minorHAnsi" w:hAnsi="Segoe UI" w:cs="Segoe UI"/>
          <w:color w:val="000000"/>
          <w:sz w:val="20"/>
          <w:szCs w:val="20"/>
        </w:rPr>
      </w:pPr>
    </w:p>
    <w:sectPr w:rsidR="0040262E" w:rsidRPr="00A764E3"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5A6E" w14:textId="77777777" w:rsidR="00EF1C42" w:rsidRDefault="00EF1C42" w:rsidP="001D4782">
      <w:r>
        <w:separator/>
      </w:r>
    </w:p>
  </w:endnote>
  <w:endnote w:type="continuationSeparator" w:id="0">
    <w:p w14:paraId="7DC23122" w14:textId="77777777" w:rsidR="00EF1C42" w:rsidRDefault="00EF1C42"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3AC6F20"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6BFDB07" wp14:editId="79425CCD">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EF2CB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BFDB07"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01EF2CB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D00C" w14:textId="77777777" w:rsidR="00EF1C42" w:rsidRDefault="00EF1C42" w:rsidP="001D4782">
      <w:r>
        <w:separator/>
      </w:r>
    </w:p>
  </w:footnote>
  <w:footnote w:type="continuationSeparator" w:id="0">
    <w:p w14:paraId="7B02D805" w14:textId="77777777" w:rsidR="00EF1C42" w:rsidRDefault="00EF1C42"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6BFB" w14:textId="77777777" w:rsidR="001D4782" w:rsidRDefault="00F92A96">
    <w:pPr>
      <w:pStyle w:val="Header"/>
    </w:pPr>
    <w:r>
      <w:rPr>
        <w:noProof/>
      </w:rPr>
      <w:drawing>
        <wp:anchor distT="0" distB="0" distL="114300" distR="114300" simplePos="0" relativeHeight="251663360" behindDoc="0" locked="0" layoutInCell="1" allowOverlap="1" wp14:anchorId="176392A8" wp14:editId="61FE0196">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88FBE11" wp14:editId="6D7B859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261DF"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DD4254A"/>
    <w:multiLevelType w:val="multilevel"/>
    <w:tmpl w:val="ADCAD444"/>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6A65908"/>
    <w:multiLevelType w:val="multilevel"/>
    <w:tmpl w:val="ADCAD444"/>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9293142">
    <w:abstractNumId w:val="3"/>
  </w:num>
  <w:num w:numId="2" w16cid:durableId="1134831726">
    <w:abstractNumId w:val="4"/>
  </w:num>
  <w:num w:numId="3" w16cid:durableId="1362709300">
    <w:abstractNumId w:val="1"/>
  </w:num>
  <w:num w:numId="4" w16cid:durableId="1949044352">
    <w:abstractNumId w:val="2"/>
  </w:num>
  <w:num w:numId="5" w16cid:durableId="9505453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B6121"/>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1F7C6E"/>
    <w:rsid w:val="00203A7D"/>
    <w:rsid w:val="00207CB4"/>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0F79"/>
    <w:rsid w:val="002B735E"/>
    <w:rsid w:val="002C6C54"/>
    <w:rsid w:val="002E4862"/>
    <w:rsid w:val="002E5621"/>
    <w:rsid w:val="002E5C3F"/>
    <w:rsid w:val="002E7828"/>
    <w:rsid w:val="002F554E"/>
    <w:rsid w:val="002F7CF8"/>
    <w:rsid w:val="00310049"/>
    <w:rsid w:val="00321315"/>
    <w:rsid w:val="00323C9E"/>
    <w:rsid w:val="0032793F"/>
    <w:rsid w:val="003304E4"/>
    <w:rsid w:val="0034059B"/>
    <w:rsid w:val="00341D3C"/>
    <w:rsid w:val="003428D8"/>
    <w:rsid w:val="00343230"/>
    <w:rsid w:val="0034552F"/>
    <w:rsid w:val="003466A3"/>
    <w:rsid w:val="003509DF"/>
    <w:rsid w:val="00351A11"/>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262E"/>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35E4"/>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1239"/>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81606"/>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2668A"/>
    <w:rsid w:val="00831300"/>
    <w:rsid w:val="00855E7C"/>
    <w:rsid w:val="0086230E"/>
    <w:rsid w:val="00864D44"/>
    <w:rsid w:val="00872A61"/>
    <w:rsid w:val="00875E70"/>
    <w:rsid w:val="00882A6B"/>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8F7443"/>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D76C5"/>
    <w:rsid w:val="009E66EB"/>
    <w:rsid w:val="009F0B3B"/>
    <w:rsid w:val="009F269E"/>
    <w:rsid w:val="00A04C99"/>
    <w:rsid w:val="00A110AC"/>
    <w:rsid w:val="00A169D5"/>
    <w:rsid w:val="00A16F7D"/>
    <w:rsid w:val="00A17E66"/>
    <w:rsid w:val="00A2234F"/>
    <w:rsid w:val="00A32826"/>
    <w:rsid w:val="00A449C6"/>
    <w:rsid w:val="00A4699F"/>
    <w:rsid w:val="00A46C47"/>
    <w:rsid w:val="00A55C53"/>
    <w:rsid w:val="00A667D4"/>
    <w:rsid w:val="00A66B61"/>
    <w:rsid w:val="00A679D7"/>
    <w:rsid w:val="00A764E3"/>
    <w:rsid w:val="00A769F8"/>
    <w:rsid w:val="00A77F19"/>
    <w:rsid w:val="00A93274"/>
    <w:rsid w:val="00A96E76"/>
    <w:rsid w:val="00AB0370"/>
    <w:rsid w:val="00AB1960"/>
    <w:rsid w:val="00AC0090"/>
    <w:rsid w:val="00AC21A7"/>
    <w:rsid w:val="00AC38D3"/>
    <w:rsid w:val="00AD0328"/>
    <w:rsid w:val="00AE30F6"/>
    <w:rsid w:val="00AF1AC9"/>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67EE5"/>
    <w:rsid w:val="00B70964"/>
    <w:rsid w:val="00B70F13"/>
    <w:rsid w:val="00B71B52"/>
    <w:rsid w:val="00B72BAF"/>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E5911"/>
    <w:rsid w:val="00CF0BD5"/>
    <w:rsid w:val="00CF27E9"/>
    <w:rsid w:val="00CF40A9"/>
    <w:rsid w:val="00D00EA1"/>
    <w:rsid w:val="00D05D8E"/>
    <w:rsid w:val="00D12CBC"/>
    <w:rsid w:val="00D15206"/>
    <w:rsid w:val="00D32DED"/>
    <w:rsid w:val="00D41F13"/>
    <w:rsid w:val="00D4345E"/>
    <w:rsid w:val="00D5286B"/>
    <w:rsid w:val="00D552AD"/>
    <w:rsid w:val="00D57077"/>
    <w:rsid w:val="00D70D6B"/>
    <w:rsid w:val="00D7188F"/>
    <w:rsid w:val="00D72F74"/>
    <w:rsid w:val="00D809D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EF1C42"/>
    <w:rsid w:val="00EF6E98"/>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3734"/>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7F81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1"/>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ascii="Times New Roman" w:eastAsia="SimSun" w:hAnsi="Times New Roman"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81606"/>
    <w:rPr>
      <w:i/>
      <w:iCs/>
    </w:rPr>
  </w:style>
  <w:style w:type="table" w:styleId="TableGrid">
    <w:name w:val="Table Grid"/>
    <w:basedOn w:val="TableNormal"/>
    <w:uiPriority w:val="39"/>
    <w:rsid w:val="00D72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43899426">
      <w:bodyDiv w:val="1"/>
      <w:marLeft w:val="0"/>
      <w:marRight w:val="0"/>
      <w:marTop w:val="0"/>
      <w:marBottom w:val="0"/>
      <w:divBdr>
        <w:top w:val="none" w:sz="0" w:space="0" w:color="auto"/>
        <w:left w:val="none" w:sz="0" w:space="0" w:color="auto"/>
        <w:bottom w:val="none" w:sz="0" w:space="0" w:color="auto"/>
        <w:right w:val="none" w:sz="0" w:space="0" w:color="auto"/>
      </w:divBdr>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1913715">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154789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6329967">
      <w:bodyDiv w:val="1"/>
      <w:marLeft w:val="0"/>
      <w:marRight w:val="0"/>
      <w:marTop w:val="0"/>
      <w:marBottom w:val="0"/>
      <w:divBdr>
        <w:top w:val="none" w:sz="0" w:space="0" w:color="auto"/>
        <w:left w:val="none" w:sz="0" w:space="0" w:color="auto"/>
        <w:bottom w:val="none" w:sz="0" w:space="0" w:color="auto"/>
        <w:right w:val="none" w:sz="0" w:space="0" w:color="auto"/>
      </w:divBdr>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186939444">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42271287">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Pages>
  <Words>1073</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26</cp:revision>
  <cp:lastPrinted>2023-07-08T15:04:00Z</cp:lastPrinted>
  <dcterms:created xsi:type="dcterms:W3CDTF">2025-06-17T13:09:00Z</dcterms:created>
  <dcterms:modified xsi:type="dcterms:W3CDTF">2025-06-19T10:13:00Z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