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9C8D" w14:textId="36B275E9" w:rsidR="000D3823" w:rsidRPr="00E520C2" w:rsidRDefault="00E520C2" w:rsidP="000D3823">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660D19" w:rsidRPr="000D3823">
        <w:rPr>
          <w:rFonts w:ascii="Segoe UI" w:eastAsiaTheme="minorHAnsi" w:hAnsi="Segoe UI" w:cs="Segoe UI"/>
          <w:b/>
          <w:bCs/>
          <w:color w:val="C00000"/>
          <w:sz w:val="28"/>
          <w:szCs w:val="28"/>
        </w:rPr>
        <w:t>Problem-Solving</w:t>
      </w:r>
      <w:r w:rsidR="000D3823" w:rsidRPr="000D3823">
        <w:rPr>
          <w:rFonts w:ascii="Segoe UI" w:eastAsiaTheme="minorHAnsi" w:hAnsi="Segoe UI" w:cs="Segoe UI"/>
          <w:b/>
          <w:bCs/>
          <w:color w:val="C00000"/>
          <w:sz w:val="28"/>
          <w:szCs w:val="28"/>
        </w:rPr>
        <w:t xml:space="preserve"> Competency</w:t>
      </w:r>
    </w:p>
    <w:p w14:paraId="618D1B85" w14:textId="77777777" w:rsidR="00A71380" w:rsidRPr="000D3823" w:rsidRDefault="00A71380" w:rsidP="000D3823">
      <w:pPr>
        <w:rPr>
          <w:rFonts w:ascii="Segoe UI" w:eastAsiaTheme="minorHAnsi" w:hAnsi="Segoe UI" w:cs="Segoe UI"/>
          <w:b/>
          <w:bCs/>
          <w:color w:val="C00000"/>
          <w:sz w:val="28"/>
          <w:szCs w:val="28"/>
        </w:rPr>
      </w:pPr>
    </w:p>
    <w:p w14:paraId="78F51A4C" w14:textId="0477365D" w:rsidR="00A71380" w:rsidRPr="00A71380" w:rsidRDefault="00A71380" w:rsidP="00206A03">
      <w:pPr>
        <w:rPr>
          <w:rFonts w:ascii="Segoe UI" w:hAnsi="Segoe UI" w:cs="Segoe UI"/>
          <w:sz w:val="22"/>
          <w:szCs w:val="22"/>
        </w:rPr>
      </w:pPr>
      <w:r w:rsidRPr="00A71380">
        <w:rPr>
          <w:rFonts w:ascii="Segoe UI" w:hAnsi="Segoe UI" w:cs="Segoe UI"/>
          <w:sz w:val="22"/>
          <w:szCs w:val="22"/>
        </w:rPr>
        <w:t xml:space="preserve">The ability to define, analyze, and diagnose problems effectively to formulate strategic, data-informed solutions. Individuals strong in this area assess the full context of an issue, break complex challenges into manageable parts, and apply structured frameworks to guide their thinking. They remain objective, use both qualitative and quantitative inputs, and test hypotheses through experimentation or feedback loops. Strengthening this competency enables you to make informed decisions, even in uncertain situations, by identifying root causes, exploring innovative alternatives, and executing solution paths that are logical, measurable, </w:t>
      </w:r>
      <w:proofErr w:type="gramStart"/>
      <w:r w:rsidRPr="00A71380">
        <w:rPr>
          <w:rFonts w:ascii="Segoe UI" w:hAnsi="Segoe UI" w:cs="Segoe UI"/>
          <w:sz w:val="22"/>
          <w:szCs w:val="22"/>
        </w:rPr>
        <w:t>and outcome</w:t>
      </w:r>
      <w:proofErr w:type="gramEnd"/>
      <w:r w:rsidRPr="00A71380">
        <w:rPr>
          <w:rFonts w:ascii="Segoe UI" w:hAnsi="Segoe UI" w:cs="Segoe UI"/>
          <w:sz w:val="22"/>
          <w:szCs w:val="22"/>
        </w:rPr>
        <w:t xml:space="preserve"> driven.</w:t>
      </w:r>
    </w:p>
    <w:p w14:paraId="6534F4AF" w14:textId="77777777" w:rsidR="00A71380" w:rsidRPr="00A71380" w:rsidRDefault="00A71380" w:rsidP="00206A03">
      <w:pPr>
        <w:rPr>
          <w:rFonts w:ascii="Segoe UI" w:hAnsi="Segoe UI" w:cs="Segoe UI"/>
          <w:sz w:val="22"/>
          <w:szCs w:val="22"/>
        </w:rPr>
      </w:pPr>
    </w:p>
    <w:p w14:paraId="07FD2C90" w14:textId="6DFEDB6E" w:rsidR="00206A03" w:rsidRDefault="00206A03" w:rsidP="00206A03">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16A343CB" w14:textId="77777777" w:rsidR="00206A03" w:rsidRPr="003B7090" w:rsidRDefault="00206A03" w:rsidP="00206A03">
      <w:pPr>
        <w:rPr>
          <w:rFonts w:ascii="Segoe UI" w:hAnsi="Segoe UI" w:cs="Segoe UI"/>
          <w:sz w:val="22"/>
          <w:szCs w:val="22"/>
        </w:rPr>
      </w:pPr>
    </w:p>
    <w:p w14:paraId="106C6E0F" w14:textId="5281E739" w:rsidR="00206A03" w:rsidRPr="00685661" w:rsidRDefault="00206A03" w:rsidP="00685661">
      <w:pPr>
        <w:autoSpaceDE w:val="0"/>
        <w:autoSpaceDN w:val="0"/>
        <w:adjustRightInd w:val="0"/>
        <w:rPr>
          <w:rFonts w:ascii="Segoe UI" w:eastAsiaTheme="minorHAnsi" w:hAnsi="Segoe UI" w:cs="Segoe UI"/>
          <w:b/>
          <w:bCs/>
          <w:color w:val="C00000"/>
          <w:sz w:val="28"/>
          <w:szCs w:val="28"/>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00685661" w:rsidRPr="00685661">
        <w:rPr>
          <w:rFonts w:ascii="Segoe UI" w:hAnsi="Segoe UI" w:cs="Segoe UI"/>
          <w:sz w:val="22"/>
          <w:szCs w:val="22"/>
        </w:rPr>
        <w:t xml:space="preserve">Problem-Solving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2AC6E87A" w14:textId="77777777" w:rsidR="00206A03" w:rsidRPr="000A7255" w:rsidRDefault="00206A03" w:rsidP="00206A03">
      <w:pPr>
        <w:rPr>
          <w:rFonts w:ascii="Segoe UI" w:eastAsiaTheme="minorHAnsi" w:hAnsi="Segoe UI" w:cs="Segoe UI"/>
          <w:b/>
          <w:bCs/>
          <w:color w:val="C00000"/>
          <w:sz w:val="28"/>
          <w:szCs w:val="28"/>
        </w:rPr>
      </w:pPr>
    </w:p>
    <w:p w14:paraId="2BD15E8C" w14:textId="77777777" w:rsidR="00206A03" w:rsidRPr="00183C9E" w:rsidRDefault="00206A03" w:rsidP="00206A03">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1A24EC9D" w14:textId="77777777" w:rsidR="00206A03" w:rsidRPr="001F4851" w:rsidRDefault="00206A03" w:rsidP="00206A03">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0BFF106C" wp14:editId="5325B867">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0101C"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692037F5" wp14:editId="140FAB77">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C53451"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3831B891" wp14:editId="66825F53">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673062"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328FEC63" wp14:editId="566C67C2">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3A69EF"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15960F04" w14:textId="77777777" w:rsidR="00206A03" w:rsidRPr="001F4851" w:rsidRDefault="00206A03" w:rsidP="00206A03">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38CAC6F9" w14:textId="77777777" w:rsidR="00206A03" w:rsidRPr="001F4851" w:rsidRDefault="00206A03" w:rsidP="00206A03">
      <w:pPr>
        <w:jc w:val="center"/>
        <w:rPr>
          <w:rFonts w:ascii="Segoe UI" w:eastAsiaTheme="minorHAnsi" w:hAnsi="Segoe UI" w:cs="Segoe UI"/>
          <w:color w:val="000000"/>
          <w:sz w:val="22"/>
          <w:szCs w:val="22"/>
        </w:rPr>
      </w:pPr>
    </w:p>
    <w:p w14:paraId="564012FA" w14:textId="77777777" w:rsidR="00206A03" w:rsidRPr="001F4851" w:rsidRDefault="00206A03" w:rsidP="00206A03">
      <w:pPr>
        <w:rPr>
          <w:rFonts w:ascii="Segoe UI" w:eastAsiaTheme="minorHAnsi" w:hAnsi="Segoe UI" w:cs="Segoe UI"/>
          <w:color w:val="000000"/>
          <w:sz w:val="22"/>
          <w:szCs w:val="22"/>
        </w:rPr>
      </w:pPr>
    </w:p>
    <w:p w14:paraId="7324D676" w14:textId="77777777" w:rsidR="00206A03" w:rsidRPr="00E24062" w:rsidRDefault="00206A03" w:rsidP="00206A0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17D5567F" wp14:editId="6E63F185">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C23D0E"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67445E4E" w14:textId="77777777" w:rsidR="00206A03" w:rsidRPr="0062081D" w:rsidRDefault="00206A03" w:rsidP="00206A0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44E2D6D7" w14:textId="77777777" w:rsidR="00206A03" w:rsidRPr="001F4851" w:rsidRDefault="00206A03" w:rsidP="00206A03">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0B355BAE" wp14:editId="190AC61B">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48F03B"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D58BD49" w14:textId="77777777" w:rsidR="00206A03" w:rsidRPr="001F4851" w:rsidRDefault="00206A03" w:rsidP="00206A03">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4D5EAD82" wp14:editId="44333ACE">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219AC"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606288C9" w14:textId="77777777" w:rsidR="00206A03" w:rsidRPr="00E24062" w:rsidRDefault="00206A03" w:rsidP="00206A03">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3F267D1B" w14:textId="77777777" w:rsidR="00206A03" w:rsidRPr="00B31123" w:rsidRDefault="00206A03" w:rsidP="00206A03">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7C63BDDC" wp14:editId="197796A3">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EF8070"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429A58D7" w14:textId="77777777" w:rsidR="00206A03" w:rsidRPr="001F4851" w:rsidRDefault="00206A03" w:rsidP="00206A0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0E4F1C58" w14:textId="571AD41A" w:rsidR="00206A03" w:rsidRPr="00F938C0" w:rsidRDefault="00206A03" w:rsidP="00F938C0">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6AD1A6E9" w14:textId="77777777" w:rsidR="00206A03" w:rsidRDefault="00206A03" w:rsidP="00B80779">
      <w:pPr>
        <w:autoSpaceDE w:val="0"/>
        <w:autoSpaceDN w:val="0"/>
        <w:adjustRightInd w:val="0"/>
        <w:rPr>
          <w:rFonts w:ascii="Segoe UI" w:eastAsiaTheme="minorHAnsi" w:hAnsi="Segoe UI" w:cs="Segoe UI"/>
          <w:b/>
          <w:bCs/>
          <w:color w:val="000000"/>
          <w:sz w:val="22"/>
          <w:szCs w:val="22"/>
        </w:rPr>
      </w:pPr>
    </w:p>
    <w:p w14:paraId="45B348AC" w14:textId="1511E6D8" w:rsidR="003C4B4A" w:rsidRPr="00F938C0" w:rsidRDefault="00FE0370" w:rsidP="00B80779">
      <w:pPr>
        <w:autoSpaceDE w:val="0"/>
        <w:autoSpaceDN w:val="0"/>
        <w:adjustRightInd w:val="0"/>
        <w:rPr>
          <w:rFonts w:ascii="Segoe UI" w:eastAsiaTheme="minorHAnsi" w:hAnsi="Segoe UI" w:cs="Segoe UI"/>
          <w:b/>
          <w:bCs/>
          <w:color w:val="C00000"/>
          <w:sz w:val="28"/>
          <w:szCs w:val="28"/>
        </w:rPr>
      </w:pPr>
      <w:r w:rsidRPr="00F938C0">
        <w:rPr>
          <w:rFonts w:ascii="Segoe UI" w:eastAsiaTheme="minorHAnsi" w:hAnsi="Segoe UI" w:cs="Segoe UI"/>
          <w:b/>
          <w:bCs/>
          <w:color w:val="C00000"/>
          <w:sz w:val="28"/>
          <w:szCs w:val="28"/>
        </w:rPr>
        <w:t xml:space="preserve">Problem Solving </w:t>
      </w:r>
    </w:p>
    <w:p w14:paraId="74198959" w14:textId="77777777" w:rsidR="00154F3F" w:rsidRDefault="00154F3F" w:rsidP="00B80779">
      <w:pPr>
        <w:autoSpaceDE w:val="0"/>
        <w:autoSpaceDN w:val="0"/>
        <w:adjustRightInd w:val="0"/>
        <w:rPr>
          <w:rFonts w:ascii="Segoe UI" w:eastAsiaTheme="minorHAnsi" w:hAnsi="Segoe UI" w:cs="Segoe UI"/>
          <w:color w:val="000000"/>
          <w:sz w:val="22"/>
          <w:szCs w:val="22"/>
        </w:rPr>
      </w:pPr>
    </w:p>
    <w:p w14:paraId="139D000F" w14:textId="7B22D92F" w:rsidR="00154F3F" w:rsidRDefault="00FE0370" w:rsidP="00C97A00">
      <w:pPr>
        <w:autoSpaceDE w:val="0"/>
        <w:autoSpaceDN w:val="0"/>
        <w:adjustRightInd w:val="0"/>
        <w:rPr>
          <w:rFonts w:ascii="Segoe UI" w:eastAsiaTheme="minorHAnsi" w:hAnsi="Segoe UI" w:cs="Segoe UI"/>
          <w:color w:val="000000"/>
          <w:sz w:val="22"/>
          <w:szCs w:val="22"/>
        </w:rPr>
      </w:pPr>
      <w:r w:rsidRPr="00B80779">
        <w:rPr>
          <w:rFonts w:ascii="Segoe UI" w:eastAsiaTheme="minorHAnsi" w:hAnsi="Segoe UI" w:cs="Segoe UI"/>
          <w:color w:val="000000"/>
          <w:sz w:val="22"/>
          <w:szCs w:val="22"/>
        </w:rPr>
        <w:t xml:space="preserve">Defining, analyzing and diagnosing key components of a problem to formulate a solution. </w:t>
      </w:r>
    </w:p>
    <w:p w14:paraId="4C1688A8" w14:textId="77777777" w:rsidR="00A27705" w:rsidRPr="00C97A00" w:rsidRDefault="00A27705" w:rsidP="00C97A00">
      <w:pPr>
        <w:autoSpaceDE w:val="0"/>
        <w:autoSpaceDN w:val="0"/>
        <w:adjustRightInd w:val="0"/>
        <w:rPr>
          <w:rFonts w:ascii="Segoe UI" w:eastAsiaTheme="minorHAnsi" w:hAnsi="Segoe UI" w:cs="Segoe UI"/>
          <w:color w:val="000000"/>
          <w:sz w:val="22"/>
          <w:szCs w:val="22"/>
        </w:rPr>
      </w:pPr>
    </w:p>
    <w:p w14:paraId="73A3254A" w14:textId="77777777"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Clearly define the problem by identifying what is happening, who is affected, and why it matters. Set specific goals and anticipate potential obstacles to avoid jumping to conclusions.</w:t>
      </w:r>
    </w:p>
    <w:p w14:paraId="54DA70B5" w14:textId="13DDD2C0"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Utilize structured tools</w:t>
      </w:r>
      <w:r w:rsidR="0047674A">
        <w:rPr>
          <w:rFonts w:ascii="Segoe UI" w:eastAsiaTheme="minorHAnsi" w:hAnsi="Segoe UI" w:cs="Segoe UI"/>
          <w:color w:val="000000"/>
          <w:sz w:val="22"/>
          <w:szCs w:val="22"/>
        </w:rPr>
        <w:t xml:space="preserve"> </w:t>
      </w:r>
      <w:r w:rsidRPr="00A27705">
        <w:rPr>
          <w:rFonts w:ascii="Segoe UI" w:eastAsiaTheme="minorHAnsi" w:hAnsi="Segoe UI" w:cs="Segoe UI"/>
          <w:color w:val="000000"/>
          <w:sz w:val="22"/>
          <w:szCs w:val="22"/>
        </w:rPr>
        <w:t>to identify root causes. Understand the scope, impact, and interrelated components to achieve a comprehensive diagnosis.</w:t>
      </w:r>
    </w:p>
    <w:p w14:paraId="5B22AE16" w14:textId="77777777"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Break down complex problems into smaller parts for focused analysis and examination. Allow space for abstract and creative thinking to explore innovative solutions.</w:t>
      </w:r>
    </w:p>
    <w:p w14:paraId="5C7D7621" w14:textId="77777777"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Use data to analyze objectively, combining quantitative and qualitative inputs. Avoid assumptions and consider team dynamics, culture, and external constraints.</w:t>
      </w:r>
    </w:p>
    <w:p w14:paraId="5429BEA8" w14:textId="77777777"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Evaluate the full context of the problem, identifying relationships and prioritizing what needs to be addressed first.</w:t>
      </w:r>
    </w:p>
    <w:p w14:paraId="608417BC" w14:textId="77777777"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Formulate and test hypotheses through pilots, experiments, or feedback loops to inform decision-making. Follow clear solution paths with logical planning.</w:t>
      </w:r>
    </w:p>
    <w:p w14:paraId="468F65EE" w14:textId="77777777"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Generate multiple solutions and assess them using prioritization tools based on risk, impact, cost, and feasibility. Define success criteria clearly.</w:t>
      </w:r>
    </w:p>
    <w:p w14:paraId="0646451D" w14:textId="77777777"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Make sound decisions even with partial information by applying models like SWOT or risk analysis. Consider short- and long-term impact.</w:t>
      </w:r>
    </w:p>
    <w:p w14:paraId="50D6215B" w14:textId="77777777" w:rsidR="00A27705" w:rsidRP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Implement and monitor the solution, refining based on feedback and measuring outcomes against defined goals.</w:t>
      </w:r>
    </w:p>
    <w:p w14:paraId="41CA8643" w14:textId="77777777" w:rsidR="00A27705" w:rsidRDefault="00A27705" w:rsidP="00A27705">
      <w:pPr>
        <w:numPr>
          <w:ilvl w:val="0"/>
          <w:numId w:val="34"/>
        </w:numPr>
        <w:rPr>
          <w:rFonts w:ascii="Segoe UI" w:eastAsiaTheme="minorHAnsi" w:hAnsi="Segoe UI" w:cs="Segoe UI"/>
          <w:color w:val="000000"/>
          <w:sz w:val="22"/>
          <w:szCs w:val="22"/>
        </w:rPr>
      </w:pPr>
      <w:r w:rsidRPr="00A27705">
        <w:rPr>
          <w:rFonts w:ascii="Segoe UI" w:eastAsiaTheme="minorHAnsi" w:hAnsi="Segoe UI" w:cs="Segoe UI"/>
          <w:color w:val="000000"/>
          <w:sz w:val="22"/>
          <w:szCs w:val="22"/>
        </w:rPr>
        <w:t>Stay aware of cognitive biases, such as confirmation bias and overconfidence. Utilize structured thinking to remain objective and proactively prevent future issues.</w:t>
      </w:r>
    </w:p>
    <w:p w14:paraId="576BC4FE" w14:textId="77777777" w:rsidR="00CD5A49" w:rsidRDefault="00CD5A49" w:rsidP="00CD5A49">
      <w:pPr>
        <w:rPr>
          <w:rFonts w:ascii="Segoe UI" w:eastAsiaTheme="minorHAnsi" w:hAnsi="Segoe UI" w:cs="Segoe UI"/>
          <w:color w:val="000000"/>
          <w:sz w:val="22"/>
          <w:szCs w:val="22"/>
        </w:rPr>
      </w:pPr>
    </w:p>
    <w:p w14:paraId="1B22202B" w14:textId="65D44825" w:rsidR="006C68A9" w:rsidRDefault="00CD5A49" w:rsidP="00CD5A49">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68289CFC" w14:textId="77777777" w:rsidR="00585A42" w:rsidRPr="00585A42" w:rsidRDefault="00585A42" w:rsidP="00CD5A49">
      <w:pPr>
        <w:rPr>
          <w:rFonts w:ascii="Segoe UI" w:eastAsiaTheme="minorHAnsi" w:hAnsi="Segoe UI" w:cs="Segoe UI"/>
        </w:rPr>
      </w:pPr>
    </w:p>
    <w:p w14:paraId="325FF567"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 xml:space="preserve">Define the Problem with Precision: </w:t>
      </w:r>
      <w:r w:rsidRPr="00585A42">
        <w:rPr>
          <w:rFonts w:ascii="Segoe UI" w:eastAsia="Times New Roman" w:hAnsi="Segoe UI" w:cs="Segoe UI"/>
          <w:color w:val="0E101A"/>
          <w:sz w:val="22"/>
          <w:szCs w:val="22"/>
        </w:rPr>
        <w:t xml:space="preserve">Practice structured problem definition daily by framing issues with the questions: </w:t>
      </w:r>
      <w:r w:rsidRPr="00585A42">
        <w:rPr>
          <w:rFonts w:ascii="Segoe UI" w:eastAsia="Times New Roman" w:hAnsi="Segoe UI" w:cs="Segoe UI"/>
          <w:i/>
          <w:iCs/>
          <w:color w:val="0E101A"/>
          <w:sz w:val="22"/>
          <w:szCs w:val="22"/>
        </w:rPr>
        <w:t>What is happening? Who is affected? Why does it matter?</w:t>
      </w:r>
      <w:r w:rsidRPr="00585A42">
        <w:rPr>
          <w:rFonts w:ascii="Segoe UI" w:eastAsia="Times New Roman" w:hAnsi="Segoe UI" w:cs="Segoe UI"/>
          <w:color w:val="0E101A"/>
          <w:sz w:val="22"/>
          <w:szCs w:val="22"/>
        </w:rPr>
        <w:t xml:space="preserve"> and articulate these in writing to build clarity and discipline.</w:t>
      </w:r>
    </w:p>
    <w:p w14:paraId="26564936"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Apply Root Cause Analysis Tools:</w:t>
      </w:r>
      <w:r w:rsidRPr="00585A42">
        <w:rPr>
          <w:rFonts w:ascii="Segoe UI" w:eastAsia="Times New Roman" w:hAnsi="Segoe UI" w:cs="Segoe UI"/>
          <w:color w:val="0E101A"/>
          <w:sz w:val="22"/>
          <w:szCs w:val="22"/>
        </w:rPr>
        <w:t xml:space="preserve"> Learn and apply diagnostic tools, such as the 5 Whys, Root Cause Tree, and Fishbone Diagram, to real-world problems at least twice a week to build muscle memory in cause identification.</w:t>
      </w:r>
    </w:p>
    <w:p w14:paraId="57435975"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Break Down Problems Systematically:</w:t>
      </w:r>
      <w:r w:rsidRPr="00585A42">
        <w:rPr>
          <w:rFonts w:ascii="Segoe UI" w:eastAsia="Times New Roman" w:hAnsi="Segoe UI" w:cs="Segoe UI"/>
          <w:color w:val="0E101A"/>
          <w:sz w:val="22"/>
          <w:szCs w:val="22"/>
        </w:rPr>
        <w:t xml:space="preserve"> Train cognitive decomposition by routinely breaking down larger problems into sub-problems or systems (inputs, processes, outputs) and mapping relationships using mind maps or flowcharts.</w:t>
      </w:r>
    </w:p>
    <w:p w14:paraId="4DCBCA39"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Develop Data Interpretation Skills:</w:t>
      </w:r>
      <w:r w:rsidRPr="00585A42">
        <w:rPr>
          <w:rFonts w:ascii="Segoe UI" w:eastAsia="Times New Roman" w:hAnsi="Segoe UI" w:cs="Segoe UI"/>
          <w:color w:val="0E101A"/>
          <w:sz w:val="22"/>
          <w:szCs w:val="22"/>
        </w:rPr>
        <w:t xml:space="preserve"> Develop data fluency by analyzing simple data sets and drawing insights using both descriptive stats and pattern recognition techniques; take action only after interpreting findings with a transparent logic chain.</w:t>
      </w:r>
    </w:p>
    <w:p w14:paraId="1E19DC0E"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Map the Full Problem Context:</w:t>
      </w:r>
      <w:r w:rsidRPr="00585A42">
        <w:rPr>
          <w:rFonts w:ascii="Segoe UI" w:eastAsia="Times New Roman" w:hAnsi="Segoe UI" w:cs="Segoe UI"/>
          <w:color w:val="0E101A"/>
          <w:sz w:val="22"/>
          <w:szCs w:val="22"/>
        </w:rPr>
        <w:t xml:space="preserve"> Utilize context-mapping techniques to identify environmental, cultural, organizational, and interpersonal variables surrounding the problem, thereby understanding hidden constraints and dependencies.</w:t>
      </w:r>
    </w:p>
    <w:p w14:paraId="611BB56A"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lastRenderedPageBreak/>
        <w:t>Experiment with Hypotheses in Action:</w:t>
      </w:r>
      <w:r w:rsidRPr="00585A42">
        <w:rPr>
          <w:rFonts w:ascii="Segoe UI" w:eastAsia="Times New Roman" w:hAnsi="Segoe UI" w:cs="Segoe UI"/>
          <w:color w:val="0E101A"/>
          <w:sz w:val="22"/>
          <w:szCs w:val="22"/>
        </w:rPr>
        <w:t xml:space="preserve"> Conduct hypothesis-based experiments for low-risk issues (e.g., A/B testing ideas with small groups), track outcomes, and reflect on what works and why; review outcomes every week.</w:t>
      </w:r>
    </w:p>
    <w:p w14:paraId="7F0B836A"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Evaluate Solution Options Strategically:</w:t>
      </w:r>
      <w:r w:rsidRPr="00585A42">
        <w:rPr>
          <w:rFonts w:ascii="Segoe UI" w:eastAsia="Times New Roman" w:hAnsi="Segoe UI" w:cs="Segoe UI"/>
          <w:color w:val="0E101A"/>
          <w:sz w:val="22"/>
          <w:szCs w:val="22"/>
        </w:rPr>
        <w:t xml:space="preserve"> Simulate solution trade-offs using decision matrices, cost-benefit grids, or impact-effort charts; make it a habit to generate at least three alternatives for every key decision.</w:t>
      </w:r>
    </w:p>
    <w:p w14:paraId="77BD6687"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Strengthen Decision-Making Under Uncertainty:</w:t>
      </w:r>
      <w:r w:rsidRPr="00585A42">
        <w:rPr>
          <w:rFonts w:ascii="Segoe UI" w:eastAsia="Times New Roman" w:hAnsi="Segoe UI" w:cs="Segoe UI"/>
          <w:color w:val="0E101A"/>
          <w:sz w:val="22"/>
          <w:szCs w:val="22"/>
        </w:rPr>
        <w:t xml:space="preserve"> Study real-world decision cases where decisions were made with incomplete information; reverse-engineer the reasoning models used and apply similar structured judgment to own scenarios.</w:t>
      </w:r>
    </w:p>
    <w:p w14:paraId="38132DF9" w14:textId="424F9992"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Use Feedback to Improve Solutions:</w:t>
      </w:r>
      <w:r w:rsidRPr="00585A42">
        <w:rPr>
          <w:rFonts w:ascii="Segoe UI" w:eastAsia="Times New Roman" w:hAnsi="Segoe UI" w:cs="Segoe UI"/>
          <w:color w:val="0E101A"/>
          <w:sz w:val="22"/>
          <w:szCs w:val="22"/>
        </w:rPr>
        <w:t xml:space="preserve"> Incorporate feedback loops into every problem-solving effort, actively collect post-solution data and stakeholder inputs to evaluate effectiveness and adjust for continuous improvement.</w:t>
      </w:r>
    </w:p>
    <w:p w14:paraId="52D776B5" w14:textId="77777777" w:rsidR="00585A42" w:rsidRPr="00585A42" w:rsidRDefault="00585A42" w:rsidP="00585A42">
      <w:pPr>
        <w:numPr>
          <w:ilvl w:val="0"/>
          <w:numId w:val="36"/>
        </w:numPr>
        <w:rPr>
          <w:rFonts w:ascii="Segoe UI" w:eastAsia="Times New Roman" w:hAnsi="Segoe UI" w:cs="Segoe UI"/>
          <w:color w:val="0E101A"/>
          <w:sz w:val="22"/>
          <w:szCs w:val="22"/>
        </w:rPr>
      </w:pPr>
      <w:r w:rsidRPr="00585A42">
        <w:rPr>
          <w:rFonts w:ascii="Segoe UI" w:eastAsia="Times New Roman" w:hAnsi="Segoe UI" w:cs="Segoe UI"/>
          <w:b/>
          <w:bCs/>
          <w:color w:val="0E101A"/>
          <w:sz w:val="22"/>
          <w:szCs w:val="22"/>
        </w:rPr>
        <w:t>Control for Cognitive Biases:</w:t>
      </w:r>
      <w:r w:rsidRPr="00585A42">
        <w:rPr>
          <w:rFonts w:ascii="Segoe UI" w:eastAsia="Times New Roman" w:hAnsi="Segoe UI" w:cs="Segoe UI"/>
          <w:color w:val="0E101A"/>
          <w:sz w:val="22"/>
          <w:szCs w:val="22"/>
        </w:rPr>
        <w:t xml:space="preserve"> Build cognitive bias awareness by identifying one bias per week (e.g., confirmation bias, anchoring, sunk cost fallacy), journaling instances when it appeared, and practicing techniques to neutralize it.</w:t>
      </w:r>
    </w:p>
    <w:p w14:paraId="7AB40F2B" w14:textId="77777777" w:rsidR="00CD5A49" w:rsidRPr="00A27705" w:rsidRDefault="00CD5A49" w:rsidP="00CD5A49">
      <w:pPr>
        <w:rPr>
          <w:rFonts w:ascii="Segoe UI" w:eastAsiaTheme="minorHAnsi" w:hAnsi="Segoe UI" w:cs="Segoe UI"/>
          <w:color w:val="000000"/>
          <w:sz w:val="18"/>
          <w:szCs w:val="18"/>
        </w:rPr>
      </w:pPr>
    </w:p>
    <w:p w14:paraId="57AE8C68" w14:textId="77777777" w:rsidR="004B2EFA" w:rsidRPr="0058407D" w:rsidRDefault="004B2EFA" w:rsidP="004B2EFA">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5E4D6458" w14:textId="77777777" w:rsidR="004B2EFA" w:rsidRPr="0058407D" w:rsidRDefault="004B2EFA" w:rsidP="004B2EFA">
      <w:pPr>
        <w:rPr>
          <w:rFonts w:ascii="Segoe UI" w:eastAsiaTheme="minorHAnsi" w:hAnsi="Segoe UI" w:cs="Segoe UI"/>
          <w:sz w:val="22"/>
          <w:szCs w:val="22"/>
        </w:rPr>
      </w:pPr>
    </w:p>
    <w:p w14:paraId="5A0F79C1" w14:textId="77777777" w:rsidR="004B2EFA" w:rsidRPr="0058407D" w:rsidRDefault="004B2EFA" w:rsidP="004B2EFA">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1EBECFA3" w14:textId="77777777" w:rsidR="004B2EFA" w:rsidRPr="0058407D" w:rsidRDefault="004B2EFA" w:rsidP="004B2EFA">
      <w:pPr>
        <w:pStyle w:val="ListParagraph"/>
        <w:rPr>
          <w:rFonts w:ascii="Segoe UI" w:eastAsiaTheme="minorHAnsi" w:hAnsi="Segoe UI" w:cs="Segoe UI"/>
          <w:sz w:val="22"/>
          <w:szCs w:val="22"/>
        </w:rPr>
      </w:pPr>
    </w:p>
    <w:p w14:paraId="1930509F" w14:textId="77777777" w:rsidR="004B2EFA" w:rsidRPr="0058407D" w:rsidRDefault="004B2EFA" w:rsidP="004B2EFA">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6D91A446" w14:textId="77777777" w:rsidR="004B2EFA" w:rsidRPr="0058407D" w:rsidRDefault="004B2EFA" w:rsidP="004B2EFA">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4B2EFA" w:rsidRPr="0058407D" w14:paraId="362D3E46" w14:textId="77777777" w:rsidTr="0014163B">
        <w:trPr>
          <w:trHeight w:val="703"/>
        </w:trPr>
        <w:tc>
          <w:tcPr>
            <w:tcW w:w="3595" w:type="dxa"/>
          </w:tcPr>
          <w:p w14:paraId="0757FA55" w14:textId="77777777" w:rsidR="004B2EFA" w:rsidRPr="0058407D" w:rsidRDefault="004B2EFA" w:rsidP="0014163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552B4DBE" w14:textId="77777777" w:rsidR="004B2EFA" w:rsidRPr="0058407D" w:rsidRDefault="004B2EFA" w:rsidP="0014163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9525B12" w14:textId="77777777" w:rsidR="004B2EFA" w:rsidRPr="0058407D" w:rsidRDefault="004B2EFA" w:rsidP="0014163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677CB4B4" w14:textId="77777777" w:rsidR="004B2EFA" w:rsidRPr="0058407D" w:rsidRDefault="004B2EFA" w:rsidP="0014163B">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4B2EFA" w:rsidRPr="0058407D" w14:paraId="56273804" w14:textId="77777777" w:rsidTr="0014163B">
        <w:trPr>
          <w:trHeight w:val="712"/>
        </w:trPr>
        <w:tc>
          <w:tcPr>
            <w:tcW w:w="3595" w:type="dxa"/>
          </w:tcPr>
          <w:p w14:paraId="00BAD7F4"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AFB5AEC" w14:textId="77777777" w:rsidR="004B2EFA" w:rsidRPr="0058407D" w:rsidRDefault="004B2EFA" w:rsidP="0014163B">
            <w:pPr>
              <w:rPr>
                <w:rFonts w:ascii="Segoe UI" w:eastAsiaTheme="minorHAnsi" w:hAnsi="Segoe UI" w:cs="Segoe UI"/>
                <w:sz w:val="22"/>
                <w:szCs w:val="22"/>
              </w:rPr>
            </w:pPr>
          </w:p>
        </w:tc>
        <w:tc>
          <w:tcPr>
            <w:tcW w:w="1081" w:type="dxa"/>
          </w:tcPr>
          <w:p w14:paraId="37DBDAD1" w14:textId="77777777" w:rsidR="004B2EFA" w:rsidRPr="0058407D" w:rsidRDefault="004B2EFA" w:rsidP="0014163B">
            <w:pPr>
              <w:rPr>
                <w:rFonts w:ascii="Segoe UI" w:eastAsiaTheme="minorHAnsi" w:hAnsi="Segoe UI" w:cs="Segoe UI"/>
                <w:sz w:val="22"/>
                <w:szCs w:val="22"/>
              </w:rPr>
            </w:pPr>
          </w:p>
        </w:tc>
        <w:tc>
          <w:tcPr>
            <w:tcW w:w="3595" w:type="dxa"/>
          </w:tcPr>
          <w:p w14:paraId="0866430E" w14:textId="77777777" w:rsidR="004B2EFA" w:rsidRPr="0058407D" w:rsidRDefault="004B2EFA" w:rsidP="0014163B">
            <w:pPr>
              <w:rPr>
                <w:rFonts w:ascii="Segoe UI" w:eastAsiaTheme="minorHAnsi" w:hAnsi="Segoe UI" w:cs="Segoe UI"/>
                <w:sz w:val="22"/>
                <w:szCs w:val="22"/>
              </w:rPr>
            </w:pPr>
          </w:p>
        </w:tc>
      </w:tr>
      <w:tr w:rsidR="004B2EFA" w:rsidRPr="0058407D" w14:paraId="4EA2FAC6" w14:textId="77777777" w:rsidTr="0014163B">
        <w:trPr>
          <w:trHeight w:val="793"/>
        </w:trPr>
        <w:tc>
          <w:tcPr>
            <w:tcW w:w="3595" w:type="dxa"/>
          </w:tcPr>
          <w:p w14:paraId="399CD9AE"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5157B516" w14:textId="77777777" w:rsidR="004B2EFA" w:rsidRPr="0058407D" w:rsidRDefault="004B2EFA" w:rsidP="0014163B">
            <w:pPr>
              <w:rPr>
                <w:rFonts w:ascii="Segoe UI" w:eastAsiaTheme="minorHAnsi" w:hAnsi="Segoe UI" w:cs="Segoe UI"/>
                <w:sz w:val="22"/>
                <w:szCs w:val="22"/>
              </w:rPr>
            </w:pPr>
          </w:p>
        </w:tc>
        <w:tc>
          <w:tcPr>
            <w:tcW w:w="1081" w:type="dxa"/>
          </w:tcPr>
          <w:p w14:paraId="2CCAF4C5" w14:textId="77777777" w:rsidR="004B2EFA" w:rsidRPr="0058407D" w:rsidRDefault="004B2EFA" w:rsidP="0014163B">
            <w:pPr>
              <w:rPr>
                <w:rFonts w:ascii="Segoe UI" w:eastAsiaTheme="minorHAnsi" w:hAnsi="Segoe UI" w:cs="Segoe UI"/>
                <w:sz w:val="22"/>
                <w:szCs w:val="22"/>
              </w:rPr>
            </w:pPr>
          </w:p>
        </w:tc>
        <w:tc>
          <w:tcPr>
            <w:tcW w:w="3595" w:type="dxa"/>
          </w:tcPr>
          <w:p w14:paraId="011CF300" w14:textId="77777777" w:rsidR="004B2EFA" w:rsidRPr="0058407D" w:rsidRDefault="004B2EFA" w:rsidP="0014163B">
            <w:pPr>
              <w:rPr>
                <w:rFonts w:ascii="Segoe UI" w:eastAsiaTheme="minorHAnsi" w:hAnsi="Segoe UI" w:cs="Segoe UI"/>
                <w:sz w:val="22"/>
                <w:szCs w:val="22"/>
              </w:rPr>
            </w:pPr>
          </w:p>
        </w:tc>
      </w:tr>
      <w:tr w:rsidR="004B2EFA" w:rsidRPr="0058407D" w14:paraId="2D506A9A" w14:textId="77777777" w:rsidTr="0014163B">
        <w:trPr>
          <w:trHeight w:val="883"/>
        </w:trPr>
        <w:tc>
          <w:tcPr>
            <w:tcW w:w="3595" w:type="dxa"/>
          </w:tcPr>
          <w:p w14:paraId="5D7B6B79"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62D6FBB0" w14:textId="77777777" w:rsidR="004B2EFA" w:rsidRPr="0058407D" w:rsidRDefault="004B2EFA" w:rsidP="0014163B">
            <w:pPr>
              <w:rPr>
                <w:rFonts w:ascii="Segoe UI" w:eastAsiaTheme="minorHAnsi" w:hAnsi="Segoe UI" w:cs="Segoe UI"/>
                <w:sz w:val="22"/>
                <w:szCs w:val="22"/>
              </w:rPr>
            </w:pPr>
          </w:p>
        </w:tc>
        <w:tc>
          <w:tcPr>
            <w:tcW w:w="1081" w:type="dxa"/>
          </w:tcPr>
          <w:p w14:paraId="6C827D01" w14:textId="77777777" w:rsidR="004B2EFA" w:rsidRPr="0058407D" w:rsidRDefault="004B2EFA" w:rsidP="0014163B">
            <w:pPr>
              <w:rPr>
                <w:rFonts w:ascii="Segoe UI" w:eastAsiaTheme="minorHAnsi" w:hAnsi="Segoe UI" w:cs="Segoe UI"/>
                <w:sz w:val="22"/>
                <w:szCs w:val="22"/>
              </w:rPr>
            </w:pPr>
          </w:p>
        </w:tc>
        <w:tc>
          <w:tcPr>
            <w:tcW w:w="3595" w:type="dxa"/>
          </w:tcPr>
          <w:p w14:paraId="6502890B" w14:textId="77777777" w:rsidR="004B2EFA" w:rsidRPr="0058407D" w:rsidRDefault="004B2EFA" w:rsidP="0014163B">
            <w:pPr>
              <w:rPr>
                <w:rFonts w:ascii="Segoe UI" w:eastAsiaTheme="minorHAnsi" w:hAnsi="Segoe UI" w:cs="Segoe UI"/>
                <w:sz w:val="22"/>
                <w:szCs w:val="22"/>
              </w:rPr>
            </w:pPr>
          </w:p>
        </w:tc>
      </w:tr>
      <w:tr w:rsidR="004B2EFA" w:rsidRPr="0058407D" w14:paraId="6DB85C2E" w14:textId="77777777" w:rsidTr="0014163B">
        <w:trPr>
          <w:trHeight w:val="811"/>
        </w:trPr>
        <w:tc>
          <w:tcPr>
            <w:tcW w:w="3595" w:type="dxa"/>
          </w:tcPr>
          <w:p w14:paraId="0116563D"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50F70FCA" w14:textId="77777777" w:rsidR="004B2EFA" w:rsidRPr="0058407D" w:rsidRDefault="004B2EFA" w:rsidP="0014163B">
            <w:pPr>
              <w:rPr>
                <w:rFonts w:ascii="Segoe UI" w:eastAsiaTheme="minorHAnsi" w:hAnsi="Segoe UI" w:cs="Segoe UI"/>
                <w:sz w:val="22"/>
                <w:szCs w:val="22"/>
              </w:rPr>
            </w:pPr>
          </w:p>
        </w:tc>
        <w:tc>
          <w:tcPr>
            <w:tcW w:w="1081" w:type="dxa"/>
          </w:tcPr>
          <w:p w14:paraId="3125A9FA" w14:textId="77777777" w:rsidR="004B2EFA" w:rsidRPr="0058407D" w:rsidRDefault="004B2EFA" w:rsidP="0014163B">
            <w:pPr>
              <w:rPr>
                <w:rFonts w:ascii="Segoe UI" w:eastAsiaTheme="minorHAnsi" w:hAnsi="Segoe UI" w:cs="Segoe UI"/>
                <w:sz w:val="22"/>
                <w:szCs w:val="22"/>
              </w:rPr>
            </w:pPr>
          </w:p>
        </w:tc>
        <w:tc>
          <w:tcPr>
            <w:tcW w:w="3595" w:type="dxa"/>
          </w:tcPr>
          <w:p w14:paraId="0CF6A8DA" w14:textId="77777777" w:rsidR="004B2EFA" w:rsidRPr="0058407D" w:rsidRDefault="004B2EFA" w:rsidP="0014163B">
            <w:pPr>
              <w:rPr>
                <w:rFonts w:ascii="Segoe UI" w:eastAsiaTheme="minorHAnsi" w:hAnsi="Segoe UI" w:cs="Segoe UI"/>
                <w:sz w:val="22"/>
                <w:szCs w:val="22"/>
              </w:rPr>
            </w:pPr>
          </w:p>
        </w:tc>
      </w:tr>
      <w:tr w:rsidR="004B2EFA" w:rsidRPr="0058407D" w14:paraId="400D5BD1" w14:textId="77777777" w:rsidTr="0014163B">
        <w:trPr>
          <w:trHeight w:val="802"/>
        </w:trPr>
        <w:tc>
          <w:tcPr>
            <w:tcW w:w="3595" w:type="dxa"/>
          </w:tcPr>
          <w:p w14:paraId="54B53843"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473C3D61" w14:textId="77777777" w:rsidR="004B2EFA" w:rsidRPr="0058407D" w:rsidRDefault="004B2EFA" w:rsidP="0014163B">
            <w:pPr>
              <w:rPr>
                <w:rFonts w:ascii="Segoe UI" w:eastAsiaTheme="minorHAnsi" w:hAnsi="Segoe UI" w:cs="Segoe UI"/>
                <w:sz w:val="22"/>
                <w:szCs w:val="22"/>
              </w:rPr>
            </w:pPr>
          </w:p>
        </w:tc>
        <w:tc>
          <w:tcPr>
            <w:tcW w:w="1081" w:type="dxa"/>
          </w:tcPr>
          <w:p w14:paraId="6D0B8050" w14:textId="77777777" w:rsidR="004B2EFA" w:rsidRPr="0058407D" w:rsidRDefault="004B2EFA" w:rsidP="0014163B">
            <w:pPr>
              <w:rPr>
                <w:rFonts w:ascii="Segoe UI" w:eastAsiaTheme="minorHAnsi" w:hAnsi="Segoe UI" w:cs="Segoe UI"/>
                <w:sz w:val="22"/>
                <w:szCs w:val="22"/>
              </w:rPr>
            </w:pPr>
          </w:p>
        </w:tc>
        <w:tc>
          <w:tcPr>
            <w:tcW w:w="3595" w:type="dxa"/>
          </w:tcPr>
          <w:p w14:paraId="6D46613D" w14:textId="77777777" w:rsidR="004B2EFA" w:rsidRPr="0058407D" w:rsidRDefault="004B2EFA" w:rsidP="0014163B">
            <w:pPr>
              <w:rPr>
                <w:rFonts w:ascii="Segoe UI" w:eastAsiaTheme="minorHAnsi" w:hAnsi="Segoe UI" w:cs="Segoe UI"/>
                <w:sz w:val="22"/>
                <w:szCs w:val="22"/>
              </w:rPr>
            </w:pPr>
          </w:p>
        </w:tc>
      </w:tr>
      <w:tr w:rsidR="004B2EFA" w:rsidRPr="0058407D" w14:paraId="6086E465" w14:textId="77777777" w:rsidTr="0014163B">
        <w:trPr>
          <w:trHeight w:val="793"/>
        </w:trPr>
        <w:tc>
          <w:tcPr>
            <w:tcW w:w="3595" w:type="dxa"/>
          </w:tcPr>
          <w:p w14:paraId="5B88481A"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1642EBDC" w14:textId="77777777" w:rsidR="004B2EFA" w:rsidRPr="0058407D" w:rsidRDefault="004B2EFA" w:rsidP="0014163B">
            <w:pPr>
              <w:rPr>
                <w:rFonts w:ascii="Segoe UI" w:eastAsiaTheme="minorHAnsi" w:hAnsi="Segoe UI" w:cs="Segoe UI"/>
                <w:sz w:val="22"/>
                <w:szCs w:val="22"/>
              </w:rPr>
            </w:pPr>
          </w:p>
        </w:tc>
        <w:tc>
          <w:tcPr>
            <w:tcW w:w="1081" w:type="dxa"/>
          </w:tcPr>
          <w:p w14:paraId="205F054E" w14:textId="77777777" w:rsidR="004B2EFA" w:rsidRPr="0058407D" w:rsidRDefault="004B2EFA" w:rsidP="0014163B">
            <w:pPr>
              <w:rPr>
                <w:rFonts w:ascii="Segoe UI" w:eastAsiaTheme="minorHAnsi" w:hAnsi="Segoe UI" w:cs="Segoe UI"/>
                <w:sz w:val="22"/>
                <w:szCs w:val="22"/>
              </w:rPr>
            </w:pPr>
          </w:p>
        </w:tc>
        <w:tc>
          <w:tcPr>
            <w:tcW w:w="3595" w:type="dxa"/>
          </w:tcPr>
          <w:p w14:paraId="785B4584" w14:textId="77777777" w:rsidR="004B2EFA" w:rsidRPr="0058407D" w:rsidRDefault="004B2EFA" w:rsidP="0014163B">
            <w:pPr>
              <w:rPr>
                <w:rFonts w:ascii="Segoe UI" w:eastAsiaTheme="minorHAnsi" w:hAnsi="Segoe UI" w:cs="Segoe UI"/>
                <w:sz w:val="22"/>
                <w:szCs w:val="22"/>
              </w:rPr>
            </w:pPr>
          </w:p>
        </w:tc>
      </w:tr>
      <w:tr w:rsidR="004B2EFA" w:rsidRPr="0058407D" w14:paraId="75686A5E" w14:textId="77777777" w:rsidTr="0014163B">
        <w:trPr>
          <w:trHeight w:val="712"/>
        </w:trPr>
        <w:tc>
          <w:tcPr>
            <w:tcW w:w="3595" w:type="dxa"/>
          </w:tcPr>
          <w:p w14:paraId="31F4D1E1"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lastRenderedPageBreak/>
              <w:t>7.</w:t>
            </w:r>
          </w:p>
        </w:tc>
        <w:tc>
          <w:tcPr>
            <w:tcW w:w="1079" w:type="dxa"/>
          </w:tcPr>
          <w:p w14:paraId="182480C1" w14:textId="77777777" w:rsidR="004B2EFA" w:rsidRPr="0058407D" w:rsidRDefault="004B2EFA" w:rsidP="0014163B">
            <w:pPr>
              <w:rPr>
                <w:rFonts w:ascii="Segoe UI" w:eastAsiaTheme="minorHAnsi" w:hAnsi="Segoe UI" w:cs="Segoe UI"/>
                <w:sz w:val="22"/>
                <w:szCs w:val="22"/>
              </w:rPr>
            </w:pPr>
          </w:p>
        </w:tc>
        <w:tc>
          <w:tcPr>
            <w:tcW w:w="1081" w:type="dxa"/>
          </w:tcPr>
          <w:p w14:paraId="4B6C21B0" w14:textId="77777777" w:rsidR="004B2EFA" w:rsidRPr="0058407D" w:rsidRDefault="004B2EFA" w:rsidP="0014163B">
            <w:pPr>
              <w:rPr>
                <w:rFonts w:ascii="Segoe UI" w:eastAsiaTheme="minorHAnsi" w:hAnsi="Segoe UI" w:cs="Segoe UI"/>
                <w:sz w:val="22"/>
                <w:szCs w:val="22"/>
              </w:rPr>
            </w:pPr>
          </w:p>
        </w:tc>
        <w:tc>
          <w:tcPr>
            <w:tcW w:w="3595" w:type="dxa"/>
          </w:tcPr>
          <w:p w14:paraId="0E5531E9" w14:textId="77777777" w:rsidR="004B2EFA" w:rsidRPr="0058407D" w:rsidRDefault="004B2EFA" w:rsidP="0014163B">
            <w:pPr>
              <w:rPr>
                <w:rFonts w:ascii="Segoe UI" w:eastAsiaTheme="minorHAnsi" w:hAnsi="Segoe UI" w:cs="Segoe UI"/>
                <w:sz w:val="22"/>
                <w:szCs w:val="22"/>
              </w:rPr>
            </w:pPr>
          </w:p>
        </w:tc>
      </w:tr>
      <w:tr w:rsidR="004B2EFA" w:rsidRPr="0058407D" w14:paraId="17C547A4" w14:textId="77777777" w:rsidTr="0014163B">
        <w:trPr>
          <w:trHeight w:val="703"/>
        </w:trPr>
        <w:tc>
          <w:tcPr>
            <w:tcW w:w="3595" w:type="dxa"/>
          </w:tcPr>
          <w:p w14:paraId="41C5973A"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5447684E" w14:textId="77777777" w:rsidR="004B2EFA" w:rsidRPr="0058407D" w:rsidRDefault="004B2EFA" w:rsidP="0014163B">
            <w:pPr>
              <w:rPr>
                <w:rFonts w:ascii="Segoe UI" w:eastAsiaTheme="minorHAnsi" w:hAnsi="Segoe UI" w:cs="Segoe UI"/>
                <w:sz w:val="22"/>
                <w:szCs w:val="22"/>
              </w:rPr>
            </w:pPr>
          </w:p>
        </w:tc>
        <w:tc>
          <w:tcPr>
            <w:tcW w:w="1081" w:type="dxa"/>
          </w:tcPr>
          <w:p w14:paraId="5279692D" w14:textId="77777777" w:rsidR="004B2EFA" w:rsidRPr="0058407D" w:rsidRDefault="004B2EFA" w:rsidP="0014163B">
            <w:pPr>
              <w:rPr>
                <w:rFonts w:ascii="Segoe UI" w:eastAsiaTheme="minorHAnsi" w:hAnsi="Segoe UI" w:cs="Segoe UI"/>
                <w:sz w:val="22"/>
                <w:szCs w:val="22"/>
              </w:rPr>
            </w:pPr>
          </w:p>
        </w:tc>
        <w:tc>
          <w:tcPr>
            <w:tcW w:w="3595" w:type="dxa"/>
          </w:tcPr>
          <w:p w14:paraId="16C4D252" w14:textId="77777777" w:rsidR="004B2EFA" w:rsidRPr="0058407D" w:rsidRDefault="004B2EFA" w:rsidP="0014163B">
            <w:pPr>
              <w:rPr>
                <w:rFonts w:ascii="Segoe UI" w:eastAsiaTheme="minorHAnsi" w:hAnsi="Segoe UI" w:cs="Segoe UI"/>
                <w:sz w:val="22"/>
                <w:szCs w:val="22"/>
              </w:rPr>
            </w:pPr>
          </w:p>
        </w:tc>
      </w:tr>
      <w:tr w:rsidR="004B2EFA" w:rsidRPr="0058407D" w14:paraId="5D8C2D7D" w14:textId="77777777" w:rsidTr="0014163B">
        <w:trPr>
          <w:trHeight w:val="721"/>
        </w:trPr>
        <w:tc>
          <w:tcPr>
            <w:tcW w:w="3595" w:type="dxa"/>
          </w:tcPr>
          <w:p w14:paraId="065A2CBB"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4C72C6B8" w14:textId="77777777" w:rsidR="004B2EFA" w:rsidRPr="0058407D" w:rsidRDefault="004B2EFA" w:rsidP="0014163B">
            <w:pPr>
              <w:rPr>
                <w:rFonts w:ascii="Segoe UI" w:eastAsiaTheme="minorHAnsi" w:hAnsi="Segoe UI" w:cs="Segoe UI"/>
                <w:sz w:val="22"/>
                <w:szCs w:val="22"/>
              </w:rPr>
            </w:pPr>
          </w:p>
        </w:tc>
        <w:tc>
          <w:tcPr>
            <w:tcW w:w="1081" w:type="dxa"/>
          </w:tcPr>
          <w:p w14:paraId="6A3E50F1" w14:textId="77777777" w:rsidR="004B2EFA" w:rsidRPr="0058407D" w:rsidRDefault="004B2EFA" w:rsidP="0014163B">
            <w:pPr>
              <w:rPr>
                <w:rFonts w:ascii="Segoe UI" w:eastAsiaTheme="minorHAnsi" w:hAnsi="Segoe UI" w:cs="Segoe UI"/>
                <w:sz w:val="22"/>
                <w:szCs w:val="22"/>
              </w:rPr>
            </w:pPr>
          </w:p>
        </w:tc>
        <w:tc>
          <w:tcPr>
            <w:tcW w:w="3595" w:type="dxa"/>
          </w:tcPr>
          <w:p w14:paraId="73B40E0E" w14:textId="77777777" w:rsidR="004B2EFA" w:rsidRPr="0058407D" w:rsidRDefault="004B2EFA" w:rsidP="0014163B">
            <w:pPr>
              <w:rPr>
                <w:rFonts w:ascii="Segoe UI" w:eastAsiaTheme="minorHAnsi" w:hAnsi="Segoe UI" w:cs="Segoe UI"/>
                <w:sz w:val="22"/>
                <w:szCs w:val="22"/>
              </w:rPr>
            </w:pPr>
          </w:p>
        </w:tc>
      </w:tr>
      <w:tr w:rsidR="004B2EFA" w:rsidRPr="0058407D" w14:paraId="1634A621" w14:textId="77777777" w:rsidTr="0014163B">
        <w:trPr>
          <w:trHeight w:val="703"/>
        </w:trPr>
        <w:tc>
          <w:tcPr>
            <w:tcW w:w="3595" w:type="dxa"/>
          </w:tcPr>
          <w:p w14:paraId="65B9FEBB" w14:textId="77777777" w:rsidR="004B2EFA" w:rsidRPr="0058407D" w:rsidRDefault="004B2EFA" w:rsidP="0014163B">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2B6E4279" w14:textId="77777777" w:rsidR="004B2EFA" w:rsidRPr="0058407D" w:rsidRDefault="004B2EFA" w:rsidP="0014163B">
            <w:pPr>
              <w:rPr>
                <w:rFonts w:ascii="Segoe UI" w:eastAsiaTheme="minorHAnsi" w:hAnsi="Segoe UI" w:cs="Segoe UI"/>
                <w:sz w:val="22"/>
                <w:szCs w:val="22"/>
              </w:rPr>
            </w:pPr>
          </w:p>
        </w:tc>
        <w:tc>
          <w:tcPr>
            <w:tcW w:w="1081" w:type="dxa"/>
          </w:tcPr>
          <w:p w14:paraId="3FF8DD12" w14:textId="77777777" w:rsidR="004B2EFA" w:rsidRPr="0058407D" w:rsidRDefault="004B2EFA" w:rsidP="0014163B">
            <w:pPr>
              <w:rPr>
                <w:rFonts w:ascii="Segoe UI" w:eastAsiaTheme="minorHAnsi" w:hAnsi="Segoe UI" w:cs="Segoe UI"/>
                <w:sz w:val="22"/>
                <w:szCs w:val="22"/>
              </w:rPr>
            </w:pPr>
          </w:p>
        </w:tc>
        <w:tc>
          <w:tcPr>
            <w:tcW w:w="3595" w:type="dxa"/>
          </w:tcPr>
          <w:p w14:paraId="4945CF75" w14:textId="77777777" w:rsidR="004B2EFA" w:rsidRPr="0058407D" w:rsidRDefault="004B2EFA" w:rsidP="0014163B">
            <w:pPr>
              <w:rPr>
                <w:rFonts w:ascii="Segoe UI" w:eastAsiaTheme="minorHAnsi" w:hAnsi="Segoe UI" w:cs="Segoe UI"/>
                <w:sz w:val="22"/>
                <w:szCs w:val="22"/>
              </w:rPr>
            </w:pPr>
          </w:p>
        </w:tc>
      </w:tr>
    </w:tbl>
    <w:p w14:paraId="7CD605AB" w14:textId="77777777" w:rsidR="004B2EFA" w:rsidRPr="0058407D" w:rsidRDefault="004B2EFA" w:rsidP="004B2EFA">
      <w:pPr>
        <w:rPr>
          <w:rFonts w:ascii="Segoe UI" w:eastAsiaTheme="minorHAnsi" w:hAnsi="Segoe UI" w:cs="Segoe UI"/>
          <w:color w:val="000000"/>
          <w:sz w:val="22"/>
          <w:szCs w:val="22"/>
        </w:rPr>
      </w:pPr>
    </w:p>
    <w:p w14:paraId="39A46E7A" w14:textId="77777777" w:rsidR="004B2EFA" w:rsidRDefault="004B2EFA" w:rsidP="004B2EFA">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0CB21E85" w14:textId="77777777" w:rsidR="00660D19" w:rsidRDefault="00660D19" w:rsidP="004B2EFA">
      <w:pPr>
        <w:rPr>
          <w:rFonts w:ascii="Segoe UI" w:eastAsiaTheme="minorHAnsi" w:hAnsi="Segoe UI" w:cs="Segoe UI"/>
          <w:b/>
          <w:bCs/>
          <w:sz w:val="22"/>
          <w:szCs w:val="22"/>
        </w:rPr>
      </w:pPr>
    </w:p>
    <w:p w14:paraId="47145E04" w14:textId="77777777" w:rsidR="00660D19" w:rsidRDefault="00660D19" w:rsidP="00660D19">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292D39EF" w14:textId="4D5E48A3" w:rsidR="00660D19" w:rsidRPr="00660D19" w:rsidRDefault="00660D19" w:rsidP="004B2EFA">
      <w:r>
        <w:rPr>
          <w:b/>
          <w:bCs/>
        </w:rPr>
        <w:t xml:space="preserve"> </w:t>
      </w:r>
    </w:p>
    <w:p w14:paraId="742F13D0" w14:textId="77777777" w:rsidR="004B2EFA" w:rsidRPr="0058407D" w:rsidRDefault="004B2EFA" w:rsidP="004B2EFA">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4D17F611" w14:textId="77777777" w:rsidR="004B2EFA" w:rsidRPr="0058407D" w:rsidRDefault="004B2EFA" w:rsidP="004B2EFA">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71E0D256" wp14:editId="58F212D8">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F822FA9" w14:textId="77777777" w:rsidR="004B2EFA" w:rsidRDefault="004B2EFA" w:rsidP="004B2E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E0D256"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0F822FA9" w14:textId="77777777" w:rsidR="004B2EFA" w:rsidRDefault="004B2EFA" w:rsidP="004B2EFA"/>
                  </w:txbxContent>
                </v:textbox>
              </v:shape>
            </w:pict>
          </mc:Fallback>
        </mc:AlternateContent>
      </w:r>
    </w:p>
    <w:p w14:paraId="2B47CC69" w14:textId="77777777" w:rsidR="004B2EFA" w:rsidRPr="0058407D" w:rsidRDefault="004B2EFA" w:rsidP="004B2EFA">
      <w:pPr>
        <w:pStyle w:val="ListParagraph"/>
        <w:ind w:left="360"/>
        <w:rPr>
          <w:rFonts w:ascii="Segoe UI" w:eastAsiaTheme="minorHAnsi" w:hAnsi="Segoe UI" w:cs="Segoe UI"/>
          <w:sz w:val="22"/>
          <w:szCs w:val="22"/>
        </w:rPr>
      </w:pPr>
    </w:p>
    <w:p w14:paraId="7C7990A3" w14:textId="77777777" w:rsidR="004B2EFA" w:rsidRPr="0058407D" w:rsidRDefault="004B2EFA" w:rsidP="004B2EFA">
      <w:pPr>
        <w:pStyle w:val="ListParagraph"/>
        <w:ind w:left="360"/>
        <w:rPr>
          <w:rFonts w:ascii="Segoe UI" w:eastAsiaTheme="minorHAnsi" w:hAnsi="Segoe UI" w:cs="Segoe UI"/>
          <w:sz w:val="22"/>
          <w:szCs w:val="22"/>
        </w:rPr>
      </w:pPr>
    </w:p>
    <w:p w14:paraId="5EAEBBC4" w14:textId="77777777" w:rsidR="004B2EFA" w:rsidRDefault="004B2EFA" w:rsidP="004B2EFA">
      <w:pPr>
        <w:pStyle w:val="ListParagraph"/>
        <w:ind w:left="360"/>
        <w:rPr>
          <w:rFonts w:ascii="Segoe UI" w:eastAsiaTheme="minorHAnsi" w:hAnsi="Segoe UI" w:cs="Segoe UI"/>
          <w:sz w:val="22"/>
          <w:szCs w:val="22"/>
        </w:rPr>
      </w:pPr>
    </w:p>
    <w:p w14:paraId="70664676" w14:textId="77777777" w:rsidR="004B2EFA" w:rsidRPr="0058407D" w:rsidRDefault="004B2EFA" w:rsidP="004B2EFA">
      <w:pPr>
        <w:pStyle w:val="ListParagraph"/>
        <w:ind w:left="360"/>
        <w:rPr>
          <w:rFonts w:ascii="Segoe UI" w:eastAsiaTheme="minorHAnsi" w:hAnsi="Segoe UI" w:cs="Segoe UI"/>
          <w:sz w:val="22"/>
          <w:szCs w:val="22"/>
        </w:rPr>
      </w:pPr>
    </w:p>
    <w:p w14:paraId="1EAA0B2A" w14:textId="77777777" w:rsidR="004B2EFA" w:rsidRPr="0058407D" w:rsidRDefault="004B2EFA" w:rsidP="004B2EFA">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7C7B0C1E" w14:textId="77777777" w:rsidR="004B2EFA" w:rsidRDefault="004B2EFA" w:rsidP="004B2EF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59C9CDFF" wp14:editId="2DF08E33">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66221FA" w14:textId="77777777" w:rsidR="004B2EFA" w:rsidRDefault="004B2EFA" w:rsidP="004B2E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C9CDFF"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766221FA" w14:textId="77777777" w:rsidR="004B2EFA" w:rsidRDefault="004B2EFA" w:rsidP="004B2EFA"/>
                  </w:txbxContent>
                </v:textbox>
              </v:shape>
            </w:pict>
          </mc:Fallback>
        </mc:AlternateContent>
      </w:r>
    </w:p>
    <w:p w14:paraId="178CCE24" w14:textId="77777777" w:rsidR="004B2EFA" w:rsidRPr="0058407D" w:rsidRDefault="004B2EFA" w:rsidP="004B2EFA">
      <w:pPr>
        <w:rPr>
          <w:rFonts w:ascii="Segoe UI" w:eastAsiaTheme="minorHAnsi" w:hAnsi="Segoe UI" w:cs="Segoe UI"/>
          <w:sz w:val="22"/>
          <w:szCs w:val="22"/>
        </w:rPr>
      </w:pPr>
    </w:p>
    <w:p w14:paraId="0FCCFCA5" w14:textId="77777777" w:rsidR="004B2EFA" w:rsidRPr="0058407D" w:rsidRDefault="004B2EFA" w:rsidP="004B2EFA">
      <w:pPr>
        <w:rPr>
          <w:rFonts w:ascii="Segoe UI" w:eastAsiaTheme="minorHAnsi" w:hAnsi="Segoe UI" w:cs="Segoe UI"/>
          <w:sz w:val="22"/>
          <w:szCs w:val="22"/>
        </w:rPr>
      </w:pPr>
    </w:p>
    <w:p w14:paraId="4604F6F2" w14:textId="77777777" w:rsidR="004B2EFA" w:rsidRPr="0058407D" w:rsidRDefault="004B2EFA" w:rsidP="004B2EFA">
      <w:pPr>
        <w:rPr>
          <w:rFonts w:ascii="Segoe UI" w:eastAsiaTheme="minorHAnsi" w:hAnsi="Segoe UI" w:cs="Segoe UI"/>
          <w:sz w:val="22"/>
          <w:szCs w:val="22"/>
        </w:rPr>
      </w:pPr>
    </w:p>
    <w:p w14:paraId="478273D0" w14:textId="77777777" w:rsidR="004B2EFA" w:rsidRPr="0058407D" w:rsidRDefault="004B2EFA" w:rsidP="004B2EFA">
      <w:pPr>
        <w:rPr>
          <w:rFonts w:ascii="Segoe UI" w:eastAsiaTheme="minorHAnsi" w:hAnsi="Segoe UI" w:cs="Segoe UI"/>
          <w:sz w:val="22"/>
          <w:szCs w:val="22"/>
        </w:rPr>
      </w:pPr>
    </w:p>
    <w:p w14:paraId="72A1BA7E" w14:textId="77777777" w:rsidR="004B2EFA" w:rsidRDefault="004B2EFA" w:rsidP="004B2EFA">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008BF6D9" wp14:editId="14899EC7">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7BB87B7B" w14:textId="77777777" w:rsidR="004B2EFA" w:rsidRDefault="004B2EFA" w:rsidP="004B2E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8BF6D9"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7BB87B7B" w14:textId="77777777" w:rsidR="004B2EFA" w:rsidRDefault="004B2EFA" w:rsidP="004B2EFA"/>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417C5C00" w14:textId="77777777" w:rsidR="004B2EFA" w:rsidRDefault="004B2EFA" w:rsidP="004B2EFA">
      <w:pPr>
        <w:rPr>
          <w:rFonts w:ascii="Segoe UI" w:eastAsiaTheme="minorHAnsi" w:hAnsi="Segoe UI" w:cs="Segoe UI"/>
          <w:sz w:val="22"/>
          <w:szCs w:val="22"/>
        </w:rPr>
      </w:pPr>
    </w:p>
    <w:p w14:paraId="5AE238F3" w14:textId="77777777" w:rsidR="004B2EFA" w:rsidRDefault="004B2EFA" w:rsidP="004B2EFA">
      <w:pPr>
        <w:rPr>
          <w:rFonts w:ascii="Segoe UI" w:eastAsiaTheme="minorHAnsi" w:hAnsi="Segoe UI" w:cs="Segoe UI"/>
          <w:sz w:val="22"/>
          <w:szCs w:val="22"/>
        </w:rPr>
      </w:pPr>
    </w:p>
    <w:p w14:paraId="33AFB106" w14:textId="77777777" w:rsidR="004B2EFA" w:rsidRDefault="004B2EFA" w:rsidP="004B2EFA">
      <w:pPr>
        <w:rPr>
          <w:rFonts w:ascii="Segoe UI" w:eastAsiaTheme="minorHAnsi" w:hAnsi="Segoe UI" w:cs="Segoe UI"/>
          <w:sz w:val="22"/>
          <w:szCs w:val="22"/>
        </w:rPr>
      </w:pPr>
    </w:p>
    <w:p w14:paraId="7626F87C" w14:textId="77777777" w:rsidR="004B2EFA" w:rsidRPr="007D5DE1" w:rsidRDefault="004B2EFA" w:rsidP="004B2EFA">
      <w:pPr>
        <w:rPr>
          <w:rFonts w:ascii="Segoe UI" w:eastAsiaTheme="minorHAnsi" w:hAnsi="Segoe UI" w:cs="Segoe UI"/>
          <w:sz w:val="22"/>
          <w:szCs w:val="22"/>
        </w:rPr>
      </w:pPr>
    </w:p>
    <w:p w14:paraId="5017ADEC" w14:textId="77777777" w:rsidR="004B2EFA" w:rsidRPr="001F4851" w:rsidRDefault="004B2EFA" w:rsidP="004B2EFA">
      <w:pPr>
        <w:pStyle w:val="ListParagraph"/>
        <w:numPr>
          <w:ilvl w:val="0"/>
          <w:numId w:val="37"/>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377820C2" w14:textId="77777777" w:rsidR="004B2EFA" w:rsidRPr="008246B6" w:rsidRDefault="004B2EFA" w:rsidP="004B2EFA">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7E9CF7C1" wp14:editId="66D9AD0C">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38062849" w14:textId="77777777" w:rsidR="004B2EFA" w:rsidRDefault="004B2EFA" w:rsidP="004B2E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9CF7C1"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38062849" w14:textId="77777777" w:rsidR="004B2EFA" w:rsidRDefault="004B2EFA" w:rsidP="004B2EFA"/>
                  </w:txbxContent>
                </v:textbox>
              </v:shape>
            </w:pict>
          </mc:Fallback>
        </mc:AlternateContent>
      </w:r>
    </w:p>
    <w:p w14:paraId="168D8D25" w14:textId="77777777" w:rsidR="004B2EFA" w:rsidRPr="001F4851" w:rsidRDefault="004B2EFA" w:rsidP="004B2EFA">
      <w:pPr>
        <w:rPr>
          <w:rFonts w:ascii="Segoe UI" w:hAnsi="Segoe UI" w:cs="Segoe UI"/>
          <w:sz w:val="22"/>
          <w:szCs w:val="22"/>
        </w:rPr>
      </w:pPr>
      <w:r w:rsidRPr="001F4851">
        <w:rPr>
          <w:rStyle w:val="Strong"/>
          <w:rFonts w:ascii="Segoe UI" w:hAnsi="Segoe UI" w:cs="Segoe UI"/>
          <w:b w:val="0"/>
          <w:bCs w:val="0"/>
          <w:sz w:val="22"/>
          <w:szCs w:val="22"/>
        </w:rPr>
        <w:t xml:space="preserve"> </w:t>
      </w:r>
    </w:p>
    <w:p w14:paraId="4F6C6FAD" w14:textId="77777777" w:rsidR="004B2EFA" w:rsidRDefault="004B2EFA" w:rsidP="004B2EFA">
      <w:pPr>
        <w:pStyle w:val="ListParagraph"/>
        <w:ind w:left="360"/>
        <w:rPr>
          <w:rFonts w:ascii="Segoe UI" w:eastAsiaTheme="minorHAnsi" w:hAnsi="Segoe UI" w:cs="Segoe UI"/>
          <w:sz w:val="22"/>
          <w:szCs w:val="22"/>
        </w:rPr>
      </w:pPr>
    </w:p>
    <w:p w14:paraId="0E051246" w14:textId="77777777" w:rsidR="004B2EFA" w:rsidRDefault="004B2EFA" w:rsidP="004B2EFA">
      <w:pPr>
        <w:pStyle w:val="ListParagraph"/>
        <w:ind w:left="360"/>
        <w:rPr>
          <w:rFonts w:ascii="Segoe UI" w:eastAsiaTheme="minorHAnsi" w:hAnsi="Segoe UI" w:cs="Segoe UI"/>
          <w:sz w:val="22"/>
          <w:szCs w:val="22"/>
        </w:rPr>
      </w:pPr>
    </w:p>
    <w:p w14:paraId="739AB369" w14:textId="77777777" w:rsidR="004B2EFA" w:rsidRPr="0058407D" w:rsidRDefault="004B2EFA" w:rsidP="004B2EFA">
      <w:pPr>
        <w:pStyle w:val="ListParagraph"/>
        <w:ind w:left="360"/>
        <w:rPr>
          <w:rFonts w:ascii="Segoe UI" w:eastAsiaTheme="minorHAnsi" w:hAnsi="Segoe UI" w:cs="Segoe UI"/>
          <w:sz w:val="22"/>
          <w:szCs w:val="22"/>
        </w:rPr>
      </w:pPr>
    </w:p>
    <w:p w14:paraId="10E1B4E4" w14:textId="77777777" w:rsidR="004B2EFA" w:rsidRDefault="004B2EFA" w:rsidP="004B2EFA">
      <w:pPr>
        <w:rPr>
          <w:rFonts w:ascii="Segoe UI" w:eastAsiaTheme="minorHAnsi" w:hAnsi="Segoe UI" w:cs="Segoe UI"/>
          <w:sz w:val="22"/>
          <w:szCs w:val="22"/>
        </w:rPr>
      </w:pPr>
    </w:p>
    <w:p w14:paraId="3DE5381D" w14:textId="77777777" w:rsidR="004B2EFA" w:rsidRDefault="004B2EFA" w:rsidP="004B2EFA">
      <w:pPr>
        <w:rPr>
          <w:rFonts w:ascii="Segoe UI" w:eastAsiaTheme="minorHAnsi" w:hAnsi="Segoe UI" w:cs="Segoe UI"/>
          <w:sz w:val="22"/>
          <w:szCs w:val="22"/>
        </w:rPr>
      </w:pPr>
    </w:p>
    <w:p w14:paraId="1DA68D99" w14:textId="77777777" w:rsidR="004B2EFA" w:rsidRDefault="004B2EFA" w:rsidP="004B2EFA">
      <w:pPr>
        <w:rPr>
          <w:rFonts w:ascii="Segoe UI" w:eastAsiaTheme="minorHAnsi" w:hAnsi="Segoe UI" w:cs="Segoe UI"/>
          <w:sz w:val="22"/>
          <w:szCs w:val="22"/>
        </w:rPr>
      </w:pPr>
    </w:p>
    <w:p w14:paraId="70A5154F" w14:textId="77777777" w:rsidR="004B2EFA" w:rsidRPr="0058407D" w:rsidRDefault="004B2EFA" w:rsidP="004B2EFA">
      <w:pPr>
        <w:rPr>
          <w:rFonts w:ascii="Segoe UI" w:eastAsiaTheme="minorHAnsi" w:hAnsi="Segoe UI" w:cs="Segoe UI"/>
          <w:sz w:val="22"/>
          <w:szCs w:val="22"/>
        </w:rPr>
      </w:pPr>
    </w:p>
    <w:p w14:paraId="1992F0FD" w14:textId="77777777" w:rsidR="004B2EFA" w:rsidRPr="0058407D" w:rsidRDefault="004B2EFA" w:rsidP="004B2EF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47D0863E" wp14:editId="25BACD0B">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90DA4"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0A58F4A5" wp14:editId="11AE02A9">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A5F72F"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533DB8C" w14:textId="77777777" w:rsidR="004B2EFA" w:rsidRPr="0058407D" w:rsidRDefault="004B2EFA" w:rsidP="004B2EFA">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217A6832" w14:textId="77777777" w:rsidR="004B2EFA" w:rsidRPr="0058407D" w:rsidRDefault="004B2EFA" w:rsidP="004B2EFA">
      <w:pPr>
        <w:rPr>
          <w:rFonts w:ascii="Segoe UI" w:eastAsiaTheme="minorHAnsi" w:hAnsi="Segoe UI" w:cs="Segoe UI"/>
          <w:sz w:val="22"/>
          <w:szCs w:val="22"/>
        </w:rPr>
      </w:pPr>
    </w:p>
    <w:p w14:paraId="6FFC13F0" w14:textId="77777777" w:rsidR="004B2EFA" w:rsidRPr="0058407D" w:rsidRDefault="004B2EFA" w:rsidP="004B2EFA">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5BA8C105" wp14:editId="7401BC6C">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EBF306"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01A672C0" wp14:editId="698CD86F">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B601C"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3495CCDC" w14:textId="77777777" w:rsidR="004B2EFA" w:rsidRPr="00DA179D" w:rsidRDefault="004B2EFA" w:rsidP="004B2EFA">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71B5B170" w14:textId="14C493DD" w:rsidR="00BA27EE" w:rsidRPr="00585A42" w:rsidRDefault="00BA27EE" w:rsidP="004B2EFA">
      <w:pPr>
        <w:pStyle w:val="NormalWeb"/>
        <w:rPr>
          <w:rFonts w:ascii="Segoe UI" w:eastAsiaTheme="minorHAnsi" w:hAnsi="Segoe UI" w:cs="Segoe UI"/>
          <w:color w:val="000000"/>
          <w:sz w:val="18"/>
          <w:szCs w:val="18"/>
        </w:rPr>
      </w:pPr>
    </w:p>
    <w:sectPr w:rsidR="00BA27EE" w:rsidRPr="00585A42"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B4CDD" w14:textId="77777777" w:rsidR="00C165F7" w:rsidRDefault="00C165F7" w:rsidP="001D4782">
      <w:r>
        <w:separator/>
      </w:r>
    </w:p>
  </w:endnote>
  <w:endnote w:type="continuationSeparator" w:id="0">
    <w:p w14:paraId="2835BA46" w14:textId="77777777" w:rsidR="00C165F7" w:rsidRDefault="00C165F7"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74F626A5"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4A9DAE32" wp14:editId="1E308F48">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F5774D"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9DAE32"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47F5774D"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B1BE6" w14:textId="77777777" w:rsidR="00C165F7" w:rsidRDefault="00C165F7" w:rsidP="001D4782">
      <w:r>
        <w:separator/>
      </w:r>
    </w:p>
  </w:footnote>
  <w:footnote w:type="continuationSeparator" w:id="0">
    <w:p w14:paraId="751CF503" w14:textId="77777777" w:rsidR="00C165F7" w:rsidRDefault="00C165F7"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D894" w14:textId="77777777" w:rsidR="001D4782" w:rsidRDefault="00F92A96">
    <w:pPr>
      <w:pStyle w:val="Header"/>
    </w:pPr>
    <w:r>
      <w:rPr>
        <w:noProof/>
      </w:rPr>
      <w:drawing>
        <wp:anchor distT="0" distB="0" distL="114300" distR="114300" simplePos="0" relativeHeight="251663360" behindDoc="0" locked="0" layoutInCell="1" allowOverlap="1" wp14:anchorId="0C37A476" wp14:editId="4DACEB8E">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7DD57243" wp14:editId="008D5FB7">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17786"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72242"/>
    <w:multiLevelType w:val="multilevel"/>
    <w:tmpl w:val="F468CE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12DDB"/>
    <w:multiLevelType w:val="hybridMultilevel"/>
    <w:tmpl w:val="453689D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C35C45"/>
    <w:multiLevelType w:val="multilevel"/>
    <w:tmpl w:val="16DC78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1C561BF"/>
    <w:multiLevelType w:val="hybridMultilevel"/>
    <w:tmpl w:val="0862101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CF75E67"/>
    <w:multiLevelType w:val="hybridMultilevel"/>
    <w:tmpl w:val="BD863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93C2E1A"/>
    <w:multiLevelType w:val="hybridMultilevel"/>
    <w:tmpl w:val="CDCE0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0F224A"/>
    <w:multiLevelType w:val="multilevel"/>
    <w:tmpl w:val="6C5443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6"/>
  </w:num>
  <w:num w:numId="2" w16cid:durableId="692340477">
    <w:abstractNumId w:val="26"/>
  </w:num>
  <w:num w:numId="3" w16cid:durableId="755326728">
    <w:abstractNumId w:val="2"/>
  </w:num>
  <w:num w:numId="4" w16cid:durableId="72629480">
    <w:abstractNumId w:val="3"/>
  </w:num>
  <w:num w:numId="5" w16cid:durableId="219293142">
    <w:abstractNumId w:val="25"/>
  </w:num>
  <w:num w:numId="6" w16cid:durableId="565576756">
    <w:abstractNumId w:val="36"/>
  </w:num>
  <w:num w:numId="7" w16cid:durableId="266159306">
    <w:abstractNumId w:val="11"/>
  </w:num>
  <w:num w:numId="8" w16cid:durableId="383678055">
    <w:abstractNumId w:val="17"/>
  </w:num>
  <w:num w:numId="9" w16cid:durableId="428896647">
    <w:abstractNumId w:val="37"/>
  </w:num>
  <w:num w:numId="10" w16cid:durableId="182667707">
    <w:abstractNumId w:val="35"/>
  </w:num>
  <w:num w:numId="11" w16cid:durableId="138809831">
    <w:abstractNumId w:val="10"/>
  </w:num>
  <w:num w:numId="12" w16cid:durableId="1910533089">
    <w:abstractNumId w:val="18"/>
  </w:num>
  <w:num w:numId="13" w16cid:durableId="1138575444">
    <w:abstractNumId w:val="13"/>
  </w:num>
  <w:num w:numId="14" w16cid:durableId="506286750">
    <w:abstractNumId w:val="30"/>
  </w:num>
  <w:num w:numId="15" w16cid:durableId="577176271">
    <w:abstractNumId w:val="22"/>
  </w:num>
  <w:num w:numId="16" w16cid:durableId="737703344">
    <w:abstractNumId w:val="24"/>
  </w:num>
  <w:num w:numId="17" w16cid:durableId="1328165206">
    <w:abstractNumId w:val="32"/>
  </w:num>
  <w:num w:numId="18" w16cid:durableId="1402408995">
    <w:abstractNumId w:val="6"/>
  </w:num>
  <w:num w:numId="19" w16cid:durableId="1112673584">
    <w:abstractNumId w:val="31"/>
  </w:num>
  <w:num w:numId="20" w16cid:durableId="443499012">
    <w:abstractNumId w:val="15"/>
  </w:num>
  <w:num w:numId="21" w16cid:durableId="1656836992">
    <w:abstractNumId w:val="14"/>
  </w:num>
  <w:num w:numId="22" w16cid:durableId="744572536">
    <w:abstractNumId w:val="33"/>
  </w:num>
  <w:num w:numId="23" w16cid:durableId="995456973">
    <w:abstractNumId w:val="4"/>
  </w:num>
  <w:num w:numId="24" w16cid:durableId="954554505">
    <w:abstractNumId w:val="7"/>
  </w:num>
  <w:num w:numId="25" w16cid:durableId="426391631">
    <w:abstractNumId w:val="27"/>
  </w:num>
  <w:num w:numId="26" w16cid:durableId="312488329">
    <w:abstractNumId w:val="20"/>
  </w:num>
  <w:num w:numId="27" w16cid:durableId="1053701661">
    <w:abstractNumId w:val="8"/>
  </w:num>
  <w:num w:numId="28" w16cid:durableId="292368611">
    <w:abstractNumId w:val="29"/>
  </w:num>
  <w:num w:numId="29" w16cid:durableId="949975081">
    <w:abstractNumId w:val="0"/>
  </w:num>
  <w:num w:numId="30" w16cid:durableId="2121753331">
    <w:abstractNumId w:val="23"/>
  </w:num>
  <w:num w:numId="31" w16cid:durableId="1181968131">
    <w:abstractNumId w:val="5"/>
  </w:num>
  <w:num w:numId="32" w16cid:durableId="1429930816">
    <w:abstractNumId w:val="28"/>
  </w:num>
  <w:num w:numId="33" w16cid:durableId="1321806650">
    <w:abstractNumId w:val="21"/>
  </w:num>
  <w:num w:numId="34" w16cid:durableId="1596284887">
    <w:abstractNumId w:val="12"/>
  </w:num>
  <w:num w:numId="35" w16cid:durableId="306131709">
    <w:abstractNumId w:val="34"/>
  </w:num>
  <w:num w:numId="36" w16cid:durableId="1685984298">
    <w:abstractNumId w:val="1"/>
  </w:num>
  <w:num w:numId="37" w16cid:durableId="1949044352">
    <w:abstractNumId w:val="19"/>
  </w:num>
  <w:num w:numId="38" w16cid:durableId="950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D3823"/>
    <w:rsid w:val="000F74AF"/>
    <w:rsid w:val="00100004"/>
    <w:rsid w:val="00110067"/>
    <w:rsid w:val="001105FE"/>
    <w:rsid w:val="00123318"/>
    <w:rsid w:val="00123C5D"/>
    <w:rsid w:val="001275AD"/>
    <w:rsid w:val="00130A18"/>
    <w:rsid w:val="001402EE"/>
    <w:rsid w:val="0014102D"/>
    <w:rsid w:val="00142BA6"/>
    <w:rsid w:val="001507B4"/>
    <w:rsid w:val="00154F3F"/>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06A03"/>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1B54"/>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96B4E"/>
    <w:rsid w:val="003A1609"/>
    <w:rsid w:val="003A2248"/>
    <w:rsid w:val="003A4735"/>
    <w:rsid w:val="003B23E4"/>
    <w:rsid w:val="003B4E93"/>
    <w:rsid w:val="003B5963"/>
    <w:rsid w:val="003C39B5"/>
    <w:rsid w:val="003C4B4A"/>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7674A"/>
    <w:rsid w:val="00480F37"/>
    <w:rsid w:val="004839CD"/>
    <w:rsid w:val="00484348"/>
    <w:rsid w:val="00486973"/>
    <w:rsid w:val="004959E4"/>
    <w:rsid w:val="004A22F9"/>
    <w:rsid w:val="004A4421"/>
    <w:rsid w:val="004B05BA"/>
    <w:rsid w:val="004B2EF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85A42"/>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2342"/>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60D19"/>
    <w:rsid w:val="00671894"/>
    <w:rsid w:val="006824A6"/>
    <w:rsid w:val="00685661"/>
    <w:rsid w:val="00685F0F"/>
    <w:rsid w:val="00691442"/>
    <w:rsid w:val="00693965"/>
    <w:rsid w:val="006A2B65"/>
    <w:rsid w:val="006B11E4"/>
    <w:rsid w:val="006B1625"/>
    <w:rsid w:val="006B1734"/>
    <w:rsid w:val="006B4E69"/>
    <w:rsid w:val="006C1E27"/>
    <w:rsid w:val="006C56A7"/>
    <w:rsid w:val="006C5DB9"/>
    <w:rsid w:val="006C68A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4CFD"/>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1302"/>
    <w:rsid w:val="00A2234F"/>
    <w:rsid w:val="00A27705"/>
    <w:rsid w:val="00A32826"/>
    <w:rsid w:val="00A449C6"/>
    <w:rsid w:val="00A4699F"/>
    <w:rsid w:val="00A55C53"/>
    <w:rsid w:val="00A667D4"/>
    <w:rsid w:val="00A66B61"/>
    <w:rsid w:val="00A679D7"/>
    <w:rsid w:val="00A71380"/>
    <w:rsid w:val="00A77F19"/>
    <w:rsid w:val="00A93274"/>
    <w:rsid w:val="00A96E76"/>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0779"/>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01E57"/>
    <w:rsid w:val="00C100F9"/>
    <w:rsid w:val="00C11A03"/>
    <w:rsid w:val="00C13161"/>
    <w:rsid w:val="00C13D41"/>
    <w:rsid w:val="00C14C00"/>
    <w:rsid w:val="00C165F7"/>
    <w:rsid w:val="00C214BD"/>
    <w:rsid w:val="00C23CEB"/>
    <w:rsid w:val="00C35DC9"/>
    <w:rsid w:val="00C35EFD"/>
    <w:rsid w:val="00C503F9"/>
    <w:rsid w:val="00C507C1"/>
    <w:rsid w:val="00C50E95"/>
    <w:rsid w:val="00C6036E"/>
    <w:rsid w:val="00C85A80"/>
    <w:rsid w:val="00C85B91"/>
    <w:rsid w:val="00C87E4D"/>
    <w:rsid w:val="00C93D43"/>
    <w:rsid w:val="00C96FD7"/>
    <w:rsid w:val="00C97A00"/>
    <w:rsid w:val="00CA14E1"/>
    <w:rsid w:val="00CA5EB6"/>
    <w:rsid w:val="00CA6497"/>
    <w:rsid w:val="00CB0338"/>
    <w:rsid w:val="00CB5CD2"/>
    <w:rsid w:val="00CC7856"/>
    <w:rsid w:val="00CD22DF"/>
    <w:rsid w:val="00CD5A49"/>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C1A9B"/>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356B4"/>
    <w:rsid w:val="00E413CA"/>
    <w:rsid w:val="00E42D44"/>
    <w:rsid w:val="00E50EF1"/>
    <w:rsid w:val="00E520C2"/>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8C0"/>
    <w:rsid w:val="00F93E57"/>
    <w:rsid w:val="00F96693"/>
    <w:rsid w:val="00F9684D"/>
    <w:rsid w:val="00F97D64"/>
    <w:rsid w:val="00FA08BE"/>
    <w:rsid w:val="00FA5B60"/>
    <w:rsid w:val="00FA6E7A"/>
    <w:rsid w:val="00FB2331"/>
    <w:rsid w:val="00FD1310"/>
    <w:rsid w:val="00FD59E0"/>
    <w:rsid w:val="00FD5B26"/>
    <w:rsid w:val="00FD6C7B"/>
    <w:rsid w:val="00FE0370"/>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150CD"/>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661"/>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6C68A9"/>
    <w:rPr>
      <w:i/>
      <w:iCs/>
    </w:rPr>
  </w:style>
  <w:style w:type="table" w:styleId="TableGrid">
    <w:name w:val="Table Grid"/>
    <w:basedOn w:val="TableNormal"/>
    <w:uiPriority w:val="39"/>
    <w:rsid w:val="004B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oken-text-secondary">
    <w:name w:val="text-token-text-secondary"/>
    <w:basedOn w:val="DefaultParagraphFont"/>
    <w:rsid w:val="000D38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28024839">
      <w:bodyDiv w:val="1"/>
      <w:marLeft w:val="0"/>
      <w:marRight w:val="0"/>
      <w:marTop w:val="0"/>
      <w:marBottom w:val="0"/>
      <w:divBdr>
        <w:top w:val="none" w:sz="0" w:space="0" w:color="auto"/>
        <w:left w:val="none" w:sz="0" w:space="0" w:color="auto"/>
        <w:bottom w:val="none" w:sz="0" w:space="0" w:color="auto"/>
        <w:right w:val="none" w:sz="0" w:space="0" w:color="auto"/>
      </w:divBdr>
    </w:div>
    <w:div w:id="354622854">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34540538">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1478371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05186535">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53372196">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2.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3.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1060</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35</cp:revision>
  <cp:lastPrinted>2023-07-08T15:04:00Z</cp:lastPrinted>
  <dcterms:created xsi:type="dcterms:W3CDTF">2025-06-18T11:19:00Z</dcterms:created>
  <dcterms:modified xsi:type="dcterms:W3CDTF">2025-06-19T10:27:00Z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