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C240" w14:textId="32965D89" w:rsidR="00D95CCE" w:rsidRPr="00D95CCE" w:rsidRDefault="00026DC4" w:rsidP="00D95CCE">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D95CCE" w:rsidRPr="00D95CCE">
        <w:rPr>
          <w:rFonts w:ascii="Segoe UI" w:eastAsiaTheme="minorHAnsi" w:hAnsi="Segoe UI" w:cs="Segoe UI"/>
          <w:b/>
          <w:bCs/>
          <w:color w:val="C00000"/>
          <w:sz w:val="28"/>
          <w:szCs w:val="28"/>
        </w:rPr>
        <w:t>Diplomacy Competency</w:t>
      </w:r>
    </w:p>
    <w:p w14:paraId="22652D8D" w14:textId="6C0D33F0" w:rsidR="00D95CCE" w:rsidRPr="00D95CCE" w:rsidRDefault="00026DC4" w:rsidP="00D95CCE">
      <w:pPr>
        <w:pStyle w:val="NormalWeb"/>
        <w:rPr>
          <w:rFonts w:ascii="Segoe UI" w:eastAsia="SimSun" w:hAnsi="Segoe UI" w:cs="Segoe UI"/>
          <w:sz w:val="22"/>
          <w:szCs w:val="22"/>
        </w:rPr>
      </w:pPr>
      <w:r>
        <w:rPr>
          <w:rFonts w:ascii="Segoe UI" w:eastAsia="SimSun" w:hAnsi="Segoe UI" w:cs="Segoe UI"/>
          <w:sz w:val="22"/>
          <w:szCs w:val="22"/>
        </w:rPr>
        <w:t>T</w:t>
      </w:r>
      <w:r w:rsidR="00D95CCE" w:rsidRPr="00D95CCE">
        <w:rPr>
          <w:rFonts w:ascii="Segoe UI" w:eastAsia="SimSun" w:hAnsi="Segoe UI" w:cs="Segoe UI"/>
          <w:sz w:val="22"/>
          <w:szCs w:val="22"/>
        </w:rPr>
        <w:t>he ability to effectively and tactfully handle difficult or sensitive issues while preserving relationships and fostering psychological safety. Individuals with this strength listen attentively, deliver honest feedback with respect, adjust their communication style to different audiences, and use thoughtful, non-triggering language to navigate high-stakes or emotionally charged situations. Strengthening this competency empowers you to manage conflict constructively, influence without confrontation, and maintain harmony and trust across teams, functions, and organizational levels</w:t>
      </w:r>
      <w:r w:rsidR="00D95CCE">
        <w:rPr>
          <w:rFonts w:ascii="Segoe UI" w:eastAsia="SimSun" w:hAnsi="Segoe UI" w:cs="Segoe UI"/>
          <w:sz w:val="22"/>
          <w:szCs w:val="22"/>
        </w:rPr>
        <w:t xml:space="preserve">, </w:t>
      </w:r>
      <w:r w:rsidR="00D95CCE" w:rsidRPr="00D95CCE">
        <w:rPr>
          <w:rFonts w:ascii="Segoe UI" w:eastAsia="SimSun" w:hAnsi="Segoe UI" w:cs="Segoe UI"/>
          <w:sz w:val="22"/>
          <w:szCs w:val="22"/>
        </w:rPr>
        <w:t>an essential skill for leadership, stakeholder engagement, and collaborative environments.</w:t>
      </w:r>
    </w:p>
    <w:p w14:paraId="0121A74A" w14:textId="5A74FD94" w:rsidR="00CD54F7" w:rsidRDefault="00CD54F7" w:rsidP="00CD54F7">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031B7237" w14:textId="77777777" w:rsidR="00CD54F7" w:rsidRPr="003B7090" w:rsidRDefault="00CD54F7" w:rsidP="00CD54F7">
      <w:pPr>
        <w:rPr>
          <w:rFonts w:ascii="Segoe UI" w:hAnsi="Segoe UI" w:cs="Segoe UI"/>
          <w:sz w:val="22"/>
          <w:szCs w:val="22"/>
        </w:rPr>
      </w:pPr>
    </w:p>
    <w:p w14:paraId="4EF96187" w14:textId="3903E504" w:rsidR="00CD54F7" w:rsidRPr="00CD54F7" w:rsidRDefault="00CD54F7" w:rsidP="00CD54F7">
      <w:pPr>
        <w:autoSpaceDE w:val="0"/>
        <w:autoSpaceDN w:val="0"/>
        <w:adjustRightInd w:val="0"/>
        <w:rPr>
          <w:rFonts w:ascii="Segoe UI" w:eastAsiaTheme="minorHAnsi" w:hAnsi="Segoe UI" w:cs="Segoe UI"/>
          <w:color w:val="000000"/>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4812F7">
        <w:rPr>
          <w:rFonts w:ascii="Segoe UI" w:hAnsi="Segoe UI" w:cs="Segoe UI"/>
          <w:sz w:val="22"/>
          <w:szCs w:val="22"/>
        </w:rPr>
        <w:t xml:space="preserve">Diplomacy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501F4A33" w14:textId="77777777" w:rsidR="00CD54F7" w:rsidRPr="000A7255" w:rsidRDefault="00CD54F7" w:rsidP="00CD54F7">
      <w:pPr>
        <w:rPr>
          <w:rFonts w:ascii="Segoe UI" w:eastAsiaTheme="minorHAnsi" w:hAnsi="Segoe UI" w:cs="Segoe UI"/>
          <w:b/>
          <w:bCs/>
          <w:color w:val="C00000"/>
          <w:sz w:val="28"/>
          <w:szCs w:val="28"/>
        </w:rPr>
      </w:pPr>
    </w:p>
    <w:p w14:paraId="5B6E6310" w14:textId="77777777" w:rsidR="00CD54F7" w:rsidRPr="00183C9E" w:rsidRDefault="00CD54F7" w:rsidP="00CD54F7">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34DB432A" w14:textId="77777777" w:rsidR="00CD54F7" w:rsidRPr="001F4851" w:rsidRDefault="00CD54F7" w:rsidP="00CD54F7">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5CE83FA2" wp14:editId="54DE1539">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03B2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6E110B5" wp14:editId="634AEA43">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B1832"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C09E581" wp14:editId="32B6658C">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4DA908"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1A6283FA" wp14:editId="506DD8AC">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AE0C43"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5AAC80BE" w14:textId="77777777" w:rsidR="00CD54F7" w:rsidRPr="001F4851" w:rsidRDefault="00CD54F7" w:rsidP="00CD54F7">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6D3D4BD" w14:textId="77777777" w:rsidR="00CD54F7" w:rsidRPr="001F4851" w:rsidRDefault="00CD54F7" w:rsidP="00CD54F7">
      <w:pPr>
        <w:jc w:val="center"/>
        <w:rPr>
          <w:rFonts w:ascii="Segoe UI" w:eastAsiaTheme="minorHAnsi" w:hAnsi="Segoe UI" w:cs="Segoe UI"/>
          <w:color w:val="000000"/>
          <w:sz w:val="22"/>
          <w:szCs w:val="22"/>
        </w:rPr>
      </w:pPr>
    </w:p>
    <w:p w14:paraId="279516BA" w14:textId="77777777" w:rsidR="00CD54F7" w:rsidRPr="001F4851" w:rsidRDefault="00CD54F7" w:rsidP="00CD54F7">
      <w:pPr>
        <w:rPr>
          <w:rFonts w:ascii="Segoe UI" w:eastAsiaTheme="minorHAnsi" w:hAnsi="Segoe UI" w:cs="Segoe UI"/>
          <w:color w:val="000000"/>
          <w:sz w:val="22"/>
          <w:szCs w:val="22"/>
        </w:rPr>
      </w:pPr>
    </w:p>
    <w:p w14:paraId="1D959CAA" w14:textId="77777777" w:rsidR="00CD54F7" w:rsidRPr="00E24062" w:rsidRDefault="00CD54F7" w:rsidP="00CD54F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211E29EF" wp14:editId="1D3B7B6F">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B15F50"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FA7D6FD" w14:textId="77777777" w:rsidR="00CD54F7" w:rsidRPr="0062081D" w:rsidRDefault="00CD54F7" w:rsidP="00CD54F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34EF6859" w14:textId="77777777" w:rsidR="00CD54F7" w:rsidRPr="001F4851" w:rsidRDefault="00CD54F7" w:rsidP="00CD54F7">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0DFB215A" wp14:editId="763B2CDE">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AEBF9"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F830043" w14:textId="77777777" w:rsidR="00CD54F7" w:rsidRPr="001F4851" w:rsidRDefault="00CD54F7" w:rsidP="00CD54F7">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5735432C" wp14:editId="315ED902">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EEB27"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FADF3B0" w14:textId="77777777" w:rsidR="00CD54F7" w:rsidRPr="00E24062" w:rsidRDefault="00CD54F7" w:rsidP="00CD54F7">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F6A8F9E" w14:textId="77777777" w:rsidR="00CD54F7" w:rsidRPr="00B31123" w:rsidRDefault="00CD54F7" w:rsidP="00CD54F7">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EB7FC64" wp14:editId="135A59EE">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02A4B"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6144A5D" w14:textId="77777777" w:rsidR="00CD54F7" w:rsidRPr="001F4851" w:rsidRDefault="00CD54F7" w:rsidP="00CD54F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27016A5" w14:textId="53757A78" w:rsidR="00CD54F7" w:rsidRPr="00BF3859" w:rsidRDefault="00CD54F7" w:rsidP="00BF3859">
      <w:pPr>
        <w:pStyle w:val="ListParagraph"/>
        <w:autoSpaceDE w:val="0"/>
        <w:autoSpaceDN w:val="0"/>
        <w:adjustRightInd w:val="0"/>
        <w:rPr>
          <w:rFonts w:ascii="Segoe UI" w:eastAsiaTheme="minorHAnsi" w:hAnsi="Segoe UI" w:cs="Segoe UI"/>
          <w:color w:val="000000"/>
          <w:sz w:val="22"/>
          <w:szCs w:val="22"/>
        </w:rPr>
      </w:pPr>
      <w:r w:rsidRPr="00BF3859">
        <w:rPr>
          <w:rFonts w:ascii="Segoe UI" w:eastAsiaTheme="minorHAnsi" w:hAnsi="Segoe UI" w:cs="Segoe UI"/>
          <w:color w:val="000000"/>
          <w:sz w:val="22"/>
          <w:szCs w:val="22"/>
        </w:rPr>
        <w:t>This Competency is not related to your current job but could be useful for personal or professional development in other areas. You can work on it when you want.</w:t>
      </w:r>
    </w:p>
    <w:p w14:paraId="73C68CC6" w14:textId="77777777" w:rsidR="00CD54F7" w:rsidRDefault="00CD54F7" w:rsidP="00CD54F7">
      <w:pPr>
        <w:autoSpaceDE w:val="0"/>
        <w:autoSpaceDN w:val="0"/>
        <w:adjustRightInd w:val="0"/>
        <w:rPr>
          <w:rFonts w:ascii="Segoe UI" w:eastAsiaTheme="minorHAnsi" w:hAnsi="Segoe UI" w:cs="Segoe UI"/>
          <w:b/>
          <w:bCs/>
          <w:color w:val="000000"/>
          <w:sz w:val="22"/>
          <w:szCs w:val="22"/>
        </w:rPr>
      </w:pPr>
    </w:p>
    <w:p w14:paraId="4DB97247" w14:textId="1D65B8D2" w:rsidR="003717D4" w:rsidRPr="00D95CCE" w:rsidRDefault="00F87417" w:rsidP="00F87417">
      <w:pPr>
        <w:autoSpaceDE w:val="0"/>
        <w:autoSpaceDN w:val="0"/>
        <w:adjustRightInd w:val="0"/>
        <w:rPr>
          <w:rFonts w:ascii="Segoe UI" w:eastAsiaTheme="minorHAnsi" w:hAnsi="Segoe UI" w:cs="Segoe UI"/>
          <w:color w:val="C00000"/>
          <w:sz w:val="28"/>
          <w:szCs w:val="28"/>
        </w:rPr>
      </w:pPr>
      <w:r w:rsidRPr="00D95CCE">
        <w:rPr>
          <w:rFonts w:ascii="Segoe UI" w:eastAsiaTheme="minorHAnsi" w:hAnsi="Segoe UI" w:cs="Segoe UI"/>
          <w:b/>
          <w:bCs/>
          <w:color w:val="C00000"/>
          <w:sz w:val="28"/>
          <w:szCs w:val="28"/>
        </w:rPr>
        <w:t xml:space="preserve">Diplomacy </w:t>
      </w:r>
    </w:p>
    <w:p w14:paraId="6EB4EFDD" w14:textId="77777777" w:rsidR="003717D4" w:rsidRDefault="003717D4" w:rsidP="00F87417">
      <w:pPr>
        <w:autoSpaceDE w:val="0"/>
        <w:autoSpaceDN w:val="0"/>
        <w:adjustRightInd w:val="0"/>
        <w:rPr>
          <w:rFonts w:ascii="Segoe UI" w:eastAsiaTheme="minorHAnsi" w:hAnsi="Segoe UI" w:cs="Segoe UI"/>
          <w:color w:val="000000"/>
          <w:sz w:val="22"/>
          <w:szCs w:val="22"/>
        </w:rPr>
      </w:pPr>
    </w:p>
    <w:p w14:paraId="157B1140" w14:textId="42E05450" w:rsidR="00BA27EE" w:rsidRPr="00B416ED" w:rsidRDefault="00F87417" w:rsidP="00B416ED">
      <w:pPr>
        <w:autoSpaceDE w:val="0"/>
        <w:autoSpaceDN w:val="0"/>
        <w:adjustRightInd w:val="0"/>
        <w:rPr>
          <w:rFonts w:ascii="Segoe UI" w:eastAsiaTheme="minorHAnsi" w:hAnsi="Segoe UI" w:cs="Segoe UI"/>
          <w:color w:val="000000"/>
          <w:sz w:val="22"/>
          <w:szCs w:val="22"/>
        </w:rPr>
      </w:pPr>
      <w:r w:rsidRPr="00F87417">
        <w:rPr>
          <w:rFonts w:ascii="Segoe UI" w:eastAsiaTheme="minorHAnsi" w:hAnsi="Segoe UI" w:cs="Segoe UI"/>
          <w:color w:val="000000"/>
          <w:sz w:val="22"/>
          <w:szCs w:val="22"/>
        </w:rPr>
        <w:t xml:space="preserve">Effectively and tactfully handling difficult or sensitive issues. </w:t>
      </w:r>
    </w:p>
    <w:p w14:paraId="6B122DCB" w14:textId="56724AFA"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Responds calmly to emotionally charged or high-stakes situations, using steady tone and neutral language to prevent escalation; expresses context in a non-confrontational or positive manner.</w:t>
      </w:r>
    </w:p>
    <w:p w14:paraId="3373B045" w14:textId="7390EC14"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Gives honest feedback or bad news respectfully, minimizing defensiveness and maintaining psychological safety, even when addressing special interest groups or differing viewpoints.</w:t>
      </w:r>
    </w:p>
    <w:p w14:paraId="783E13B7" w14:textId="19BDBB65"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Adjusts communication style based on audience rank, personality, culture, or sensitivities to maintain harmony, showing awareness of cultural, organizational, and climate contexts.</w:t>
      </w:r>
    </w:p>
    <w:p w14:paraId="00874CB8" w14:textId="1ECADC8C"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Listens attentively to opposing views before responding, demonstrating empathy, validation, and discretion, especially across hierarchical or functional borders.</w:t>
      </w:r>
    </w:p>
    <w:p w14:paraId="6196DE6C" w14:textId="677BABF1"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Anticipates sensitive topics and plans thoughtful phrasing, ensuring politically correct, respectful, and non-triggering language in both informal and formal situations.</w:t>
      </w:r>
    </w:p>
    <w:p w14:paraId="73DFBC2F" w14:textId="0E802887"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Exercises discretion by protecting confidential or politically sensitive information, while understanding broader organizational issues and implications.</w:t>
      </w:r>
    </w:p>
    <w:p w14:paraId="69435267" w14:textId="659F6CB3"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Reframes unpopular decisions or feedback by aligning with shared values or long-term benefits, leveraging tact to sustain cooperation and buy-in.</w:t>
      </w:r>
    </w:p>
    <w:p w14:paraId="56BD3905" w14:textId="301A0EEE"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Recognizes emotional cues from others and adapts communication to build rapport and reduce tension, maintaining trust and mutual respect.</w:t>
      </w:r>
    </w:p>
    <w:p w14:paraId="34415B78" w14:textId="45CA8C36" w:rsidR="00B416ED" w:rsidRP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Uses subtle influence, encouragement, or redirection instead of direct confrontation, while also being able to leverage networks of influence</w:t>
      </w:r>
      <w:r>
        <w:rPr>
          <w:rFonts w:ascii="Segoe UI" w:eastAsiaTheme="minorHAnsi" w:hAnsi="Segoe UI" w:cs="Segoe UI"/>
          <w:color w:val="000000"/>
          <w:sz w:val="22"/>
          <w:szCs w:val="22"/>
        </w:rPr>
        <w:t xml:space="preserve">, </w:t>
      </w:r>
      <w:r w:rsidRPr="00B416ED">
        <w:rPr>
          <w:rFonts w:ascii="Segoe UI" w:eastAsiaTheme="minorHAnsi" w:hAnsi="Segoe UI" w:cs="Segoe UI"/>
          <w:color w:val="000000"/>
          <w:sz w:val="22"/>
          <w:szCs w:val="22"/>
        </w:rPr>
        <w:t>both formal and informal—to enable progress.</w:t>
      </w:r>
    </w:p>
    <w:p w14:paraId="4A5EDE97" w14:textId="227469A3" w:rsidR="00B416ED" w:rsidRDefault="00B416ED" w:rsidP="003F0B07">
      <w:pPr>
        <w:pStyle w:val="NormalWeb"/>
        <w:numPr>
          <w:ilvl w:val="0"/>
          <w:numId w:val="2"/>
        </w:numPr>
        <w:rPr>
          <w:rFonts w:ascii="Segoe UI" w:eastAsiaTheme="minorHAnsi" w:hAnsi="Segoe UI" w:cs="Segoe UI"/>
          <w:color w:val="000000"/>
          <w:sz w:val="22"/>
          <w:szCs w:val="22"/>
        </w:rPr>
      </w:pPr>
      <w:r w:rsidRPr="00B416ED">
        <w:rPr>
          <w:rFonts w:ascii="Segoe UI" w:eastAsiaTheme="minorHAnsi" w:hAnsi="Segoe UI" w:cs="Segoe UI"/>
          <w:color w:val="000000"/>
          <w:sz w:val="22"/>
          <w:szCs w:val="22"/>
        </w:rPr>
        <w:t>Preserves relationships and facilitates cooperation by offering win-win solutions, while continuing to build and nurture relationships with key people of influence across the organization.</w:t>
      </w:r>
    </w:p>
    <w:p w14:paraId="407FD97A" w14:textId="36661CFA" w:rsidR="00461313" w:rsidRPr="00461313" w:rsidRDefault="004812F7" w:rsidP="00461313">
      <w:pPr>
        <w:pStyle w:val="NormalWeb"/>
        <w:rPr>
          <w:rFonts w:ascii="Segoe UI" w:eastAsiaTheme="minorHAnsi" w:hAnsi="Segoe UI" w:cs="Segoe UI"/>
          <w:color w:val="000000"/>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03C6E1F5"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Practice Controlled Response in Simulations:</w:t>
      </w:r>
      <w:r w:rsidRPr="00461313">
        <w:rPr>
          <w:rFonts w:ascii="Segoe UI" w:eastAsia="Times New Roman" w:hAnsi="Segoe UI" w:cs="Segoe UI"/>
          <w:color w:val="0E101A"/>
          <w:sz w:val="22"/>
          <w:szCs w:val="22"/>
        </w:rPr>
        <w:t xml:space="preserve"> Regularly engage in role-plays or simulations involving high-emotion or high-stakes scenarios (e.g., conflict resolution, delivering critical feedback) to develop emotional regulation and neutral communication habits.</w:t>
      </w:r>
    </w:p>
    <w:p w14:paraId="7FD73629"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Master the Art of Framing Language:</w:t>
      </w:r>
      <w:r w:rsidRPr="00461313">
        <w:rPr>
          <w:rFonts w:ascii="Segoe UI" w:eastAsia="Times New Roman" w:hAnsi="Segoe UI" w:cs="Segoe UI"/>
          <w:color w:val="0E101A"/>
          <w:sz w:val="22"/>
          <w:szCs w:val="22"/>
        </w:rPr>
        <w:t xml:space="preserve"> Learn and apply framing techniques such as positive rewording, buffering statements, and “yes and” constructs to deliver difficult messages without provoking resistance.</w:t>
      </w:r>
    </w:p>
    <w:p w14:paraId="7E45D201"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Develop Cultural and Organizational Intelligence:</w:t>
      </w:r>
      <w:r w:rsidRPr="00461313">
        <w:rPr>
          <w:rFonts w:ascii="Segoe UI" w:eastAsia="Times New Roman" w:hAnsi="Segoe UI" w:cs="Segoe UI"/>
          <w:color w:val="0E101A"/>
          <w:sz w:val="22"/>
          <w:szCs w:val="22"/>
        </w:rPr>
        <w:t xml:space="preserve"> Map out key cultural, generational, and hierarchical sensitivities relevant to your team or organization; practice adjusting communication style to fit each context.</w:t>
      </w:r>
    </w:p>
    <w:p w14:paraId="57966E2B"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Strengthen Active Listening and Validation Techniques:</w:t>
      </w:r>
      <w:r w:rsidRPr="00461313">
        <w:rPr>
          <w:rFonts w:ascii="Segoe UI" w:eastAsia="Times New Roman" w:hAnsi="Segoe UI" w:cs="Segoe UI"/>
          <w:color w:val="0E101A"/>
          <w:sz w:val="22"/>
          <w:szCs w:val="22"/>
        </w:rPr>
        <w:t xml:space="preserve"> Train in deep listening methods, such as paraphrasing, echoing emotional tone, and validating before responding, especially during disagreements or tense situations.</w:t>
      </w:r>
    </w:p>
    <w:p w14:paraId="7AE91EBA" w14:textId="77777777" w:rsidR="00DF733E" w:rsidRDefault="00461313" w:rsidP="0092639F">
      <w:pPr>
        <w:pStyle w:val="NormalWeb"/>
        <w:rPr>
          <w:rFonts w:ascii="Segoe UI" w:hAnsi="Segoe UI" w:cs="Segoe UI"/>
          <w:color w:val="0E101A"/>
          <w:sz w:val="22"/>
          <w:szCs w:val="22"/>
        </w:rPr>
      </w:pPr>
      <w:r w:rsidRPr="00461313">
        <w:rPr>
          <w:rFonts w:ascii="Segoe UI" w:hAnsi="Segoe UI" w:cs="Segoe UI"/>
          <w:b/>
          <w:bCs/>
          <w:color w:val="0E101A"/>
          <w:sz w:val="22"/>
          <w:szCs w:val="22"/>
        </w:rPr>
        <w:lastRenderedPageBreak/>
        <w:t>Use a Diplomacy Language Filter:</w:t>
      </w:r>
      <w:r w:rsidRPr="00461313">
        <w:rPr>
          <w:rFonts w:ascii="Segoe UI" w:hAnsi="Segoe UI" w:cs="Segoe UI"/>
          <w:color w:val="0E101A"/>
          <w:sz w:val="22"/>
          <w:szCs w:val="22"/>
        </w:rPr>
        <w:t xml:space="preserve"> Create and apply a “diplomatic language checklist” </w:t>
      </w:r>
    </w:p>
    <w:p w14:paraId="1EDF6B9C" w14:textId="77777777" w:rsidR="00DF733E" w:rsidRPr="003F0B07" w:rsidRDefault="0092639F" w:rsidP="003F0B07">
      <w:pPr>
        <w:pStyle w:val="NormalWeb"/>
        <w:numPr>
          <w:ilvl w:val="0"/>
          <w:numId w:val="4"/>
        </w:numPr>
        <w:rPr>
          <w:rFonts w:ascii="Segoe UI" w:hAnsi="Segoe UI" w:cs="Segoe UI"/>
          <w:color w:val="0E101A"/>
          <w:sz w:val="22"/>
          <w:szCs w:val="22"/>
        </w:rPr>
      </w:pPr>
      <w:r w:rsidRPr="003F0B07">
        <w:rPr>
          <w:rFonts w:ascii="Segoe UI" w:hAnsi="Segoe UI" w:cs="Segoe UI"/>
          <w:color w:val="0E101A"/>
          <w:sz w:val="22"/>
          <w:szCs w:val="22"/>
        </w:rPr>
        <w:t>Is my tone calm and respectful?</w:t>
      </w:r>
    </w:p>
    <w:p w14:paraId="1A810D75" w14:textId="77777777" w:rsidR="00DF733E" w:rsidRPr="003F0B07" w:rsidRDefault="0092639F" w:rsidP="003F0B07">
      <w:pPr>
        <w:pStyle w:val="NormalWeb"/>
        <w:numPr>
          <w:ilvl w:val="0"/>
          <w:numId w:val="4"/>
        </w:numPr>
        <w:rPr>
          <w:rFonts w:ascii="Segoe UI" w:hAnsi="Segoe UI" w:cs="Segoe UI"/>
          <w:color w:val="0E101A"/>
          <w:sz w:val="22"/>
          <w:szCs w:val="22"/>
        </w:rPr>
      </w:pPr>
      <w:r w:rsidRPr="003F0B07">
        <w:rPr>
          <w:rFonts w:ascii="Segoe UI" w:hAnsi="Segoe UI" w:cs="Segoe UI"/>
          <w:color w:val="0E101A"/>
          <w:sz w:val="22"/>
          <w:szCs w:val="22"/>
        </w:rPr>
        <w:t>Am I avoiding words that could sound blaming, negative, or emotionally charged?</w:t>
      </w:r>
    </w:p>
    <w:p w14:paraId="410D4090" w14:textId="452AEADE" w:rsidR="00461313" w:rsidRPr="003F0B07" w:rsidRDefault="0092639F" w:rsidP="003F0B07">
      <w:pPr>
        <w:pStyle w:val="NormalWeb"/>
        <w:numPr>
          <w:ilvl w:val="0"/>
          <w:numId w:val="4"/>
        </w:numPr>
        <w:rPr>
          <w:rFonts w:ascii="Segoe UI" w:hAnsi="Segoe UI" w:cs="Segoe UI"/>
          <w:color w:val="0E101A"/>
          <w:sz w:val="22"/>
          <w:szCs w:val="22"/>
        </w:rPr>
      </w:pPr>
      <w:r w:rsidRPr="003F0B07">
        <w:rPr>
          <w:rFonts w:ascii="Segoe UI" w:hAnsi="Segoe UI" w:cs="Segoe UI"/>
          <w:color w:val="0E101A"/>
          <w:sz w:val="22"/>
          <w:szCs w:val="22"/>
        </w:rPr>
        <w:t>Could this be misunderstood or feel offensive to someone?</w:t>
      </w:r>
      <w:r w:rsidR="00DF733E" w:rsidRPr="003F0B07">
        <w:rPr>
          <w:rFonts w:ascii="Segoe UI" w:hAnsi="Segoe UI" w:cs="Segoe UI"/>
          <w:color w:val="0E101A"/>
          <w:sz w:val="22"/>
          <w:szCs w:val="22"/>
        </w:rPr>
        <w:t xml:space="preserve"> </w:t>
      </w:r>
      <w:r w:rsidR="00461313" w:rsidRPr="00DF733E">
        <w:rPr>
          <w:rFonts w:ascii="Segoe UI" w:hAnsi="Segoe UI" w:cs="Segoe UI"/>
          <w:color w:val="0E101A"/>
          <w:sz w:val="22"/>
          <w:szCs w:val="22"/>
        </w:rPr>
        <w:t>to review written and spoken communication for tone, trigger phrases, and politically loaded words, refining until it becomes second nature.</w:t>
      </w:r>
    </w:p>
    <w:p w14:paraId="34729F18"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Seek Feedback on Perceived Tact:</w:t>
      </w:r>
      <w:r w:rsidRPr="00461313">
        <w:rPr>
          <w:rFonts w:ascii="Segoe UI" w:eastAsia="Times New Roman" w:hAnsi="Segoe UI" w:cs="Segoe UI"/>
          <w:color w:val="0E101A"/>
          <w:sz w:val="22"/>
          <w:szCs w:val="22"/>
        </w:rPr>
        <w:t xml:space="preserve"> Use anonymous 360-degree feedback tools to understand how your tact, tone, and influence are perceived by others, especially during sensitive interactions.</w:t>
      </w:r>
    </w:p>
    <w:p w14:paraId="2C4E19D6"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Establish Influence through Informal Networks:</w:t>
      </w:r>
      <w:r w:rsidRPr="00461313">
        <w:rPr>
          <w:rFonts w:ascii="Segoe UI" w:eastAsia="Times New Roman" w:hAnsi="Segoe UI" w:cs="Segoe UI"/>
          <w:color w:val="0E101A"/>
          <w:sz w:val="22"/>
          <w:szCs w:val="22"/>
        </w:rPr>
        <w:t xml:space="preserve"> Actively build trust and rapport across functions and levels in the organization to create a web of influence that supports behind-the-scenes diplomacy.</w:t>
      </w:r>
    </w:p>
    <w:p w14:paraId="4B41F079"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Study Conflict Styles and Emotional Triggers:</w:t>
      </w:r>
      <w:r w:rsidRPr="00461313">
        <w:rPr>
          <w:rFonts w:ascii="Segoe UI" w:eastAsia="Times New Roman" w:hAnsi="Segoe UI" w:cs="Segoe UI"/>
          <w:color w:val="0E101A"/>
          <w:sz w:val="22"/>
          <w:szCs w:val="22"/>
        </w:rPr>
        <w:t xml:space="preserve"> Identify your conflict style and emotional triggers using validated assessments (e.g., Thomas-Kilmann, EQ-I 2.0), and develop conscious override strategies.</w:t>
      </w:r>
    </w:p>
    <w:p w14:paraId="3BB3219B"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Learn Narrative Framing and Reframing Techniques:</w:t>
      </w:r>
      <w:r w:rsidRPr="00461313">
        <w:rPr>
          <w:rFonts w:ascii="Segoe UI" w:eastAsia="Times New Roman" w:hAnsi="Segoe UI" w:cs="Segoe UI"/>
          <w:color w:val="0E101A"/>
          <w:sz w:val="22"/>
          <w:szCs w:val="22"/>
        </w:rPr>
        <w:t xml:space="preserve"> Practice reframing emotionally loaded or unpopular topics as opportunities or aligned goals, shifting others’ perspectives without denying their concerns.</w:t>
      </w:r>
    </w:p>
    <w:p w14:paraId="621D145E" w14:textId="77777777" w:rsidR="00461313" w:rsidRPr="00461313" w:rsidRDefault="00461313" w:rsidP="003F0B07">
      <w:pPr>
        <w:pStyle w:val="ListParagraph"/>
        <w:numPr>
          <w:ilvl w:val="0"/>
          <w:numId w:val="3"/>
        </w:numPr>
        <w:rPr>
          <w:rFonts w:ascii="Segoe UI" w:eastAsia="Times New Roman" w:hAnsi="Segoe UI" w:cs="Segoe UI"/>
          <w:color w:val="0E101A"/>
          <w:sz w:val="22"/>
          <w:szCs w:val="22"/>
        </w:rPr>
      </w:pPr>
      <w:r w:rsidRPr="00461313">
        <w:rPr>
          <w:rFonts w:ascii="Segoe UI" w:eastAsia="Times New Roman" w:hAnsi="Segoe UI" w:cs="Segoe UI"/>
          <w:b/>
          <w:bCs/>
          <w:color w:val="0E101A"/>
          <w:sz w:val="22"/>
          <w:szCs w:val="22"/>
        </w:rPr>
        <w:t>Apply Strategic Silence and Timing:</w:t>
      </w:r>
      <w:r w:rsidRPr="00461313">
        <w:rPr>
          <w:rFonts w:ascii="Segoe UI" w:eastAsia="Times New Roman" w:hAnsi="Segoe UI" w:cs="Segoe UI"/>
          <w:color w:val="0E101A"/>
          <w:sz w:val="22"/>
          <w:szCs w:val="22"/>
        </w:rPr>
        <w:t xml:space="preserve"> Master the use of silence, pauses, and timing, knowing when not to speak, when to delay a conversation, and when to redirect, especially during tense situations, power dynamics, or cultural friction.</w:t>
      </w:r>
    </w:p>
    <w:p w14:paraId="4C623309" w14:textId="77777777" w:rsidR="00862B2A" w:rsidRPr="0058407D" w:rsidRDefault="00862B2A" w:rsidP="00862B2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6E4CAF51" w14:textId="77777777" w:rsidR="00862B2A" w:rsidRPr="0058407D" w:rsidRDefault="00862B2A" w:rsidP="00862B2A">
      <w:pPr>
        <w:rPr>
          <w:rFonts w:ascii="Segoe UI" w:eastAsiaTheme="minorHAnsi" w:hAnsi="Segoe UI" w:cs="Segoe UI"/>
          <w:sz w:val="22"/>
          <w:szCs w:val="22"/>
        </w:rPr>
      </w:pPr>
    </w:p>
    <w:p w14:paraId="0EEEA878" w14:textId="77777777" w:rsidR="00862B2A" w:rsidRPr="0058407D" w:rsidRDefault="00862B2A" w:rsidP="00862B2A">
      <w:pPr>
        <w:pStyle w:val="ListParagraph"/>
        <w:numPr>
          <w:ilvl w:val="0"/>
          <w:numId w:val="6"/>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4C1C8C0" w14:textId="77777777" w:rsidR="00862B2A" w:rsidRPr="0058407D" w:rsidRDefault="00862B2A" w:rsidP="00862B2A">
      <w:pPr>
        <w:pStyle w:val="ListParagraph"/>
        <w:rPr>
          <w:rFonts w:ascii="Segoe UI" w:eastAsiaTheme="minorHAnsi" w:hAnsi="Segoe UI" w:cs="Segoe UI"/>
          <w:sz w:val="22"/>
          <w:szCs w:val="22"/>
        </w:rPr>
      </w:pPr>
    </w:p>
    <w:p w14:paraId="493F60B1" w14:textId="77777777" w:rsidR="00862B2A" w:rsidRPr="0058407D" w:rsidRDefault="00862B2A" w:rsidP="00862B2A">
      <w:pPr>
        <w:pStyle w:val="ListParagraph"/>
        <w:numPr>
          <w:ilvl w:val="0"/>
          <w:numId w:val="6"/>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1F6D325B" w14:textId="77777777" w:rsidR="00862B2A" w:rsidRPr="0058407D" w:rsidRDefault="00862B2A" w:rsidP="00862B2A">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862B2A" w:rsidRPr="0058407D" w14:paraId="6392AF9F" w14:textId="77777777" w:rsidTr="000D177D">
        <w:trPr>
          <w:trHeight w:val="703"/>
        </w:trPr>
        <w:tc>
          <w:tcPr>
            <w:tcW w:w="3595" w:type="dxa"/>
          </w:tcPr>
          <w:p w14:paraId="3B318E8C" w14:textId="77777777" w:rsidR="00862B2A" w:rsidRPr="0058407D" w:rsidRDefault="00862B2A" w:rsidP="000D177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77366141" w14:textId="77777777" w:rsidR="00862B2A" w:rsidRPr="0058407D" w:rsidRDefault="00862B2A" w:rsidP="000D177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C3DF6FE" w14:textId="77777777" w:rsidR="00862B2A" w:rsidRPr="0058407D" w:rsidRDefault="00862B2A" w:rsidP="000D177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70395C31" w14:textId="77777777" w:rsidR="00862B2A" w:rsidRPr="0058407D" w:rsidRDefault="00862B2A" w:rsidP="000D177D">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862B2A" w:rsidRPr="0058407D" w14:paraId="67D6C6B1" w14:textId="77777777" w:rsidTr="000D177D">
        <w:trPr>
          <w:trHeight w:val="712"/>
        </w:trPr>
        <w:tc>
          <w:tcPr>
            <w:tcW w:w="3595" w:type="dxa"/>
          </w:tcPr>
          <w:p w14:paraId="0D684F4A"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5B68C44" w14:textId="77777777" w:rsidR="00862B2A" w:rsidRPr="0058407D" w:rsidRDefault="00862B2A" w:rsidP="000D177D">
            <w:pPr>
              <w:rPr>
                <w:rFonts w:ascii="Segoe UI" w:eastAsiaTheme="minorHAnsi" w:hAnsi="Segoe UI" w:cs="Segoe UI"/>
                <w:sz w:val="22"/>
                <w:szCs w:val="22"/>
              </w:rPr>
            </w:pPr>
          </w:p>
        </w:tc>
        <w:tc>
          <w:tcPr>
            <w:tcW w:w="1081" w:type="dxa"/>
          </w:tcPr>
          <w:p w14:paraId="77300A5B" w14:textId="77777777" w:rsidR="00862B2A" w:rsidRPr="0058407D" w:rsidRDefault="00862B2A" w:rsidP="000D177D">
            <w:pPr>
              <w:rPr>
                <w:rFonts w:ascii="Segoe UI" w:eastAsiaTheme="minorHAnsi" w:hAnsi="Segoe UI" w:cs="Segoe UI"/>
                <w:sz w:val="22"/>
                <w:szCs w:val="22"/>
              </w:rPr>
            </w:pPr>
          </w:p>
        </w:tc>
        <w:tc>
          <w:tcPr>
            <w:tcW w:w="3595" w:type="dxa"/>
          </w:tcPr>
          <w:p w14:paraId="090A366E" w14:textId="77777777" w:rsidR="00862B2A" w:rsidRPr="0058407D" w:rsidRDefault="00862B2A" w:rsidP="000D177D">
            <w:pPr>
              <w:rPr>
                <w:rFonts w:ascii="Segoe UI" w:eastAsiaTheme="minorHAnsi" w:hAnsi="Segoe UI" w:cs="Segoe UI"/>
                <w:sz w:val="22"/>
                <w:szCs w:val="22"/>
              </w:rPr>
            </w:pPr>
          </w:p>
        </w:tc>
      </w:tr>
      <w:tr w:rsidR="00862B2A" w:rsidRPr="0058407D" w14:paraId="5C42E01C" w14:textId="77777777" w:rsidTr="000D177D">
        <w:trPr>
          <w:trHeight w:val="793"/>
        </w:trPr>
        <w:tc>
          <w:tcPr>
            <w:tcW w:w="3595" w:type="dxa"/>
          </w:tcPr>
          <w:p w14:paraId="35915F00"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4F64FA7" w14:textId="77777777" w:rsidR="00862B2A" w:rsidRPr="0058407D" w:rsidRDefault="00862B2A" w:rsidP="000D177D">
            <w:pPr>
              <w:rPr>
                <w:rFonts w:ascii="Segoe UI" w:eastAsiaTheme="minorHAnsi" w:hAnsi="Segoe UI" w:cs="Segoe UI"/>
                <w:sz w:val="22"/>
                <w:szCs w:val="22"/>
              </w:rPr>
            </w:pPr>
          </w:p>
        </w:tc>
        <w:tc>
          <w:tcPr>
            <w:tcW w:w="1081" w:type="dxa"/>
          </w:tcPr>
          <w:p w14:paraId="185A8C8B" w14:textId="77777777" w:rsidR="00862B2A" w:rsidRPr="0058407D" w:rsidRDefault="00862B2A" w:rsidP="000D177D">
            <w:pPr>
              <w:rPr>
                <w:rFonts w:ascii="Segoe UI" w:eastAsiaTheme="minorHAnsi" w:hAnsi="Segoe UI" w:cs="Segoe UI"/>
                <w:sz w:val="22"/>
                <w:szCs w:val="22"/>
              </w:rPr>
            </w:pPr>
          </w:p>
        </w:tc>
        <w:tc>
          <w:tcPr>
            <w:tcW w:w="3595" w:type="dxa"/>
          </w:tcPr>
          <w:p w14:paraId="64CE5FEC" w14:textId="77777777" w:rsidR="00862B2A" w:rsidRPr="0058407D" w:rsidRDefault="00862B2A" w:rsidP="000D177D">
            <w:pPr>
              <w:rPr>
                <w:rFonts w:ascii="Segoe UI" w:eastAsiaTheme="minorHAnsi" w:hAnsi="Segoe UI" w:cs="Segoe UI"/>
                <w:sz w:val="22"/>
                <w:szCs w:val="22"/>
              </w:rPr>
            </w:pPr>
          </w:p>
        </w:tc>
      </w:tr>
      <w:tr w:rsidR="00862B2A" w:rsidRPr="0058407D" w14:paraId="1B347318" w14:textId="77777777" w:rsidTr="000D177D">
        <w:trPr>
          <w:trHeight w:val="883"/>
        </w:trPr>
        <w:tc>
          <w:tcPr>
            <w:tcW w:w="3595" w:type="dxa"/>
          </w:tcPr>
          <w:p w14:paraId="0C9C8A49"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C71CC83" w14:textId="77777777" w:rsidR="00862B2A" w:rsidRPr="0058407D" w:rsidRDefault="00862B2A" w:rsidP="000D177D">
            <w:pPr>
              <w:rPr>
                <w:rFonts w:ascii="Segoe UI" w:eastAsiaTheme="minorHAnsi" w:hAnsi="Segoe UI" w:cs="Segoe UI"/>
                <w:sz w:val="22"/>
                <w:szCs w:val="22"/>
              </w:rPr>
            </w:pPr>
          </w:p>
        </w:tc>
        <w:tc>
          <w:tcPr>
            <w:tcW w:w="1081" w:type="dxa"/>
          </w:tcPr>
          <w:p w14:paraId="64BFAE0E" w14:textId="77777777" w:rsidR="00862B2A" w:rsidRPr="0058407D" w:rsidRDefault="00862B2A" w:rsidP="000D177D">
            <w:pPr>
              <w:rPr>
                <w:rFonts w:ascii="Segoe UI" w:eastAsiaTheme="minorHAnsi" w:hAnsi="Segoe UI" w:cs="Segoe UI"/>
                <w:sz w:val="22"/>
                <w:szCs w:val="22"/>
              </w:rPr>
            </w:pPr>
          </w:p>
        </w:tc>
        <w:tc>
          <w:tcPr>
            <w:tcW w:w="3595" w:type="dxa"/>
          </w:tcPr>
          <w:p w14:paraId="288541A7" w14:textId="77777777" w:rsidR="00862B2A" w:rsidRPr="0058407D" w:rsidRDefault="00862B2A" w:rsidP="000D177D">
            <w:pPr>
              <w:rPr>
                <w:rFonts w:ascii="Segoe UI" w:eastAsiaTheme="minorHAnsi" w:hAnsi="Segoe UI" w:cs="Segoe UI"/>
                <w:sz w:val="22"/>
                <w:szCs w:val="22"/>
              </w:rPr>
            </w:pPr>
          </w:p>
        </w:tc>
      </w:tr>
      <w:tr w:rsidR="00862B2A" w:rsidRPr="0058407D" w14:paraId="19F54A5D" w14:textId="77777777" w:rsidTr="000D177D">
        <w:trPr>
          <w:trHeight w:val="811"/>
        </w:trPr>
        <w:tc>
          <w:tcPr>
            <w:tcW w:w="3595" w:type="dxa"/>
          </w:tcPr>
          <w:p w14:paraId="463027E0"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lastRenderedPageBreak/>
              <w:t>4.</w:t>
            </w:r>
          </w:p>
        </w:tc>
        <w:tc>
          <w:tcPr>
            <w:tcW w:w="1079" w:type="dxa"/>
          </w:tcPr>
          <w:p w14:paraId="40769324" w14:textId="77777777" w:rsidR="00862B2A" w:rsidRPr="0058407D" w:rsidRDefault="00862B2A" w:rsidP="000D177D">
            <w:pPr>
              <w:rPr>
                <w:rFonts w:ascii="Segoe UI" w:eastAsiaTheme="minorHAnsi" w:hAnsi="Segoe UI" w:cs="Segoe UI"/>
                <w:sz w:val="22"/>
                <w:szCs w:val="22"/>
              </w:rPr>
            </w:pPr>
          </w:p>
        </w:tc>
        <w:tc>
          <w:tcPr>
            <w:tcW w:w="1081" w:type="dxa"/>
          </w:tcPr>
          <w:p w14:paraId="1FF7B2F5" w14:textId="77777777" w:rsidR="00862B2A" w:rsidRPr="0058407D" w:rsidRDefault="00862B2A" w:rsidP="000D177D">
            <w:pPr>
              <w:rPr>
                <w:rFonts w:ascii="Segoe UI" w:eastAsiaTheme="minorHAnsi" w:hAnsi="Segoe UI" w:cs="Segoe UI"/>
                <w:sz w:val="22"/>
                <w:szCs w:val="22"/>
              </w:rPr>
            </w:pPr>
          </w:p>
        </w:tc>
        <w:tc>
          <w:tcPr>
            <w:tcW w:w="3595" w:type="dxa"/>
          </w:tcPr>
          <w:p w14:paraId="7C992389" w14:textId="77777777" w:rsidR="00862B2A" w:rsidRPr="0058407D" w:rsidRDefault="00862B2A" w:rsidP="000D177D">
            <w:pPr>
              <w:rPr>
                <w:rFonts w:ascii="Segoe UI" w:eastAsiaTheme="minorHAnsi" w:hAnsi="Segoe UI" w:cs="Segoe UI"/>
                <w:sz w:val="22"/>
                <w:szCs w:val="22"/>
              </w:rPr>
            </w:pPr>
          </w:p>
        </w:tc>
      </w:tr>
      <w:tr w:rsidR="00862B2A" w:rsidRPr="0058407D" w14:paraId="65C98274" w14:textId="77777777" w:rsidTr="000D177D">
        <w:trPr>
          <w:trHeight w:val="802"/>
        </w:trPr>
        <w:tc>
          <w:tcPr>
            <w:tcW w:w="3595" w:type="dxa"/>
          </w:tcPr>
          <w:p w14:paraId="7232948B"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197992A2" w14:textId="77777777" w:rsidR="00862B2A" w:rsidRPr="0058407D" w:rsidRDefault="00862B2A" w:rsidP="000D177D">
            <w:pPr>
              <w:rPr>
                <w:rFonts w:ascii="Segoe UI" w:eastAsiaTheme="minorHAnsi" w:hAnsi="Segoe UI" w:cs="Segoe UI"/>
                <w:sz w:val="22"/>
                <w:szCs w:val="22"/>
              </w:rPr>
            </w:pPr>
          </w:p>
        </w:tc>
        <w:tc>
          <w:tcPr>
            <w:tcW w:w="1081" w:type="dxa"/>
          </w:tcPr>
          <w:p w14:paraId="67FB0753" w14:textId="77777777" w:rsidR="00862B2A" w:rsidRPr="0058407D" w:rsidRDefault="00862B2A" w:rsidP="000D177D">
            <w:pPr>
              <w:rPr>
                <w:rFonts w:ascii="Segoe UI" w:eastAsiaTheme="minorHAnsi" w:hAnsi="Segoe UI" w:cs="Segoe UI"/>
                <w:sz w:val="22"/>
                <w:szCs w:val="22"/>
              </w:rPr>
            </w:pPr>
          </w:p>
        </w:tc>
        <w:tc>
          <w:tcPr>
            <w:tcW w:w="3595" w:type="dxa"/>
          </w:tcPr>
          <w:p w14:paraId="2454D704" w14:textId="77777777" w:rsidR="00862B2A" w:rsidRPr="0058407D" w:rsidRDefault="00862B2A" w:rsidP="000D177D">
            <w:pPr>
              <w:rPr>
                <w:rFonts w:ascii="Segoe UI" w:eastAsiaTheme="minorHAnsi" w:hAnsi="Segoe UI" w:cs="Segoe UI"/>
                <w:sz w:val="22"/>
                <w:szCs w:val="22"/>
              </w:rPr>
            </w:pPr>
          </w:p>
        </w:tc>
      </w:tr>
      <w:tr w:rsidR="00862B2A" w:rsidRPr="0058407D" w14:paraId="1E96E31D" w14:textId="77777777" w:rsidTr="000D177D">
        <w:trPr>
          <w:trHeight w:val="793"/>
        </w:trPr>
        <w:tc>
          <w:tcPr>
            <w:tcW w:w="3595" w:type="dxa"/>
          </w:tcPr>
          <w:p w14:paraId="7E9E7959"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20A24A0A" w14:textId="77777777" w:rsidR="00862B2A" w:rsidRPr="0058407D" w:rsidRDefault="00862B2A" w:rsidP="000D177D">
            <w:pPr>
              <w:rPr>
                <w:rFonts w:ascii="Segoe UI" w:eastAsiaTheme="minorHAnsi" w:hAnsi="Segoe UI" w:cs="Segoe UI"/>
                <w:sz w:val="22"/>
                <w:szCs w:val="22"/>
              </w:rPr>
            </w:pPr>
          </w:p>
        </w:tc>
        <w:tc>
          <w:tcPr>
            <w:tcW w:w="1081" w:type="dxa"/>
          </w:tcPr>
          <w:p w14:paraId="0CFF1B1B" w14:textId="77777777" w:rsidR="00862B2A" w:rsidRPr="0058407D" w:rsidRDefault="00862B2A" w:rsidP="000D177D">
            <w:pPr>
              <w:rPr>
                <w:rFonts w:ascii="Segoe UI" w:eastAsiaTheme="minorHAnsi" w:hAnsi="Segoe UI" w:cs="Segoe UI"/>
                <w:sz w:val="22"/>
                <w:szCs w:val="22"/>
              </w:rPr>
            </w:pPr>
          </w:p>
        </w:tc>
        <w:tc>
          <w:tcPr>
            <w:tcW w:w="3595" w:type="dxa"/>
          </w:tcPr>
          <w:p w14:paraId="31BF9A80" w14:textId="77777777" w:rsidR="00862B2A" w:rsidRPr="0058407D" w:rsidRDefault="00862B2A" w:rsidP="000D177D">
            <w:pPr>
              <w:rPr>
                <w:rFonts w:ascii="Segoe UI" w:eastAsiaTheme="minorHAnsi" w:hAnsi="Segoe UI" w:cs="Segoe UI"/>
                <w:sz w:val="22"/>
                <w:szCs w:val="22"/>
              </w:rPr>
            </w:pPr>
          </w:p>
        </w:tc>
      </w:tr>
      <w:tr w:rsidR="00862B2A" w:rsidRPr="0058407D" w14:paraId="2146968E" w14:textId="77777777" w:rsidTr="000D177D">
        <w:trPr>
          <w:trHeight w:val="712"/>
        </w:trPr>
        <w:tc>
          <w:tcPr>
            <w:tcW w:w="3595" w:type="dxa"/>
          </w:tcPr>
          <w:p w14:paraId="1D93955F"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41D61C14" w14:textId="77777777" w:rsidR="00862B2A" w:rsidRPr="0058407D" w:rsidRDefault="00862B2A" w:rsidP="000D177D">
            <w:pPr>
              <w:rPr>
                <w:rFonts w:ascii="Segoe UI" w:eastAsiaTheme="minorHAnsi" w:hAnsi="Segoe UI" w:cs="Segoe UI"/>
                <w:sz w:val="22"/>
                <w:szCs w:val="22"/>
              </w:rPr>
            </w:pPr>
          </w:p>
        </w:tc>
        <w:tc>
          <w:tcPr>
            <w:tcW w:w="1081" w:type="dxa"/>
          </w:tcPr>
          <w:p w14:paraId="4DFFF871" w14:textId="77777777" w:rsidR="00862B2A" w:rsidRPr="0058407D" w:rsidRDefault="00862B2A" w:rsidP="000D177D">
            <w:pPr>
              <w:rPr>
                <w:rFonts w:ascii="Segoe UI" w:eastAsiaTheme="minorHAnsi" w:hAnsi="Segoe UI" w:cs="Segoe UI"/>
                <w:sz w:val="22"/>
                <w:szCs w:val="22"/>
              </w:rPr>
            </w:pPr>
          </w:p>
        </w:tc>
        <w:tc>
          <w:tcPr>
            <w:tcW w:w="3595" w:type="dxa"/>
          </w:tcPr>
          <w:p w14:paraId="6FEAE455" w14:textId="77777777" w:rsidR="00862B2A" w:rsidRPr="0058407D" w:rsidRDefault="00862B2A" w:rsidP="000D177D">
            <w:pPr>
              <w:rPr>
                <w:rFonts w:ascii="Segoe UI" w:eastAsiaTheme="minorHAnsi" w:hAnsi="Segoe UI" w:cs="Segoe UI"/>
                <w:sz w:val="22"/>
                <w:szCs w:val="22"/>
              </w:rPr>
            </w:pPr>
          </w:p>
        </w:tc>
      </w:tr>
      <w:tr w:rsidR="00862B2A" w:rsidRPr="0058407D" w14:paraId="14AAC59F" w14:textId="77777777" w:rsidTr="000D177D">
        <w:trPr>
          <w:trHeight w:val="703"/>
        </w:trPr>
        <w:tc>
          <w:tcPr>
            <w:tcW w:w="3595" w:type="dxa"/>
          </w:tcPr>
          <w:p w14:paraId="2C0A7ADD"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29182962" w14:textId="77777777" w:rsidR="00862B2A" w:rsidRPr="0058407D" w:rsidRDefault="00862B2A" w:rsidP="000D177D">
            <w:pPr>
              <w:rPr>
                <w:rFonts w:ascii="Segoe UI" w:eastAsiaTheme="minorHAnsi" w:hAnsi="Segoe UI" w:cs="Segoe UI"/>
                <w:sz w:val="22"/>
                <w:szCs w:val="22"/>
              </w:rPr>
            </w:pPr>
          </w:p>
        </w:tc>
        <w:tc>
          <w:tcPr>
            <w:tcW w:w="1081" w:type="dxa"/>
          </w:tcPr>
          <w:p w14:paraId="1EF857D1" w14:textId="77777777" w:rsidR="00862B2A" w:rsidRPr="0058407D" w:rsidRDefault="00862B2A" w:rsidP="000D177D">
            <w:pPr>
              <w:rPr>
                <w:rFonts w:ascii="Segoe UI" w:eastAsiaTheme="minorHAnsi" w:hAnsi="Segoe UI" w:cs="Segoe UI"/>
                <w:sz w:val="22"/>
                <w:szCs w:val="22"/>
              </w:rPr>
            </w:pPr>
          </w:p>
        </w:tc>
        <w:tc>
          <w:tcPr>
            <w:tcW w:w="3595" w:type="dxa"/>
          </w:tcPr>
          <w:p w14:paraId="384D9DC8" w14:textId="77777777" w:rsidR="00862B2A" w:rsidRPr="0058407D" w:rsidRDefault="00862B2A" w:rsidP="000D177D">
            <w:pPr>
              <w:rPr>
                <w:rFonts w:ascii="Segoe UI" w:eastAsiaTheme="minorHAnsi" w:hAnsi="Segoe UI" w:cs="Segoe UI"/>
                <w:sz w:val="22"/>
                <w:szCs w:val="22"/>
              </w:rPr>
            </w:pPr>
          </w:p>
        </w:tc>
      </w:tr>
      <w:tr w:rsidR="00862B2A" w:rsidRPr="0058407D" w14:paraId="41AE86CA" w14:textId="77777777" w:rsidTr="000D177D">
        <w:trPr>
          <w:trHeight w:val="721"/>
        </w:trPr>
        <w:tc>
          <w:tcPr>
            <w:tcW w:w="3595" w:type="dxa"/>
          </w:tcPr>
          <w:p w14:paraId="766C0E92"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2A77DE84" w14:textId="77777777" w:rsidR="00862B2A" w:rsidRPr="0058407D" w:rsidRDefault="00862B2A" w:rsidP="000D177D">
            <w:pPr>
              <w:rPr>
                <w:rFonts w:ascii="Segoe UI" w:eastAsiaTheme="minorHAnsi" w:hAnsi="Segoe UI" w:cs="Segoe UI"/>
                <w:sz w:val="22"/>
                <w:szCs w:val="22"/>
              </w:rPr>
            </w:pPr>
          </w:p>
        </w:tc>
        <w:tc>
          <w:tcPr>
            <w:tcW w:w="1081" w:type="dxa"/>
          </w:tcPr>
          <w:p w14:paraId="53A041F2" w14:textId="77777777" w:rsidR="00862B2A" w:rsidRPr="0058407D" w:rsidRDefault="00862B2A" w:rsidP="000D177D">
            <w:pPr>
              <w:rPr>
                <w:rFonts w:ascii="Segoe UI" w:eastAsiaTheme="minorHAnsi" w:hAnsi="Segoe UI" w:cs="Segoe UI"/>
                <w:sz w:val="22"/>
                <w:szCs w:val="22"/>
              </w:rPr>
            </w:pPr>
          </w:p>
        </w:tc>
        <w:tc>
          <w:tcPr>
            <w:tcW w:w="3595" w:type="dxa"/>
          </w:tcPr>
          <w:p w14:paraId="460ED281" w14:textId="77777777" w:rsidR="00862B2A" w:rsidRPr="0058407D" w:rsidRDefault="00862B2A" w:rsidP="000D177D">
            <w:pPr>
              <w:rPr>
                <w:rFonts w:ascii="Segoe UI" w:eastAsiaTheme="minorHAnsi" w:hAnsi="Segoe UI" w:cs="Segoe UI"/>
                <w:sz w:val="22"/>
                <w:szCs w:val="22"/>
              </w:rPr>
            </w:pPr>
          </w:p>
        </w:tc>
      </w:tr>
      <w:tr w:rsidR="00862B2A" w:rsidRPr="0058407D" w14:paraId="35F7060F" w14:textId="77777777" w:rsidTr="000D177D">
        <w:trPr>
          <w:trHeight w:val="703"/>
        </w:trPr>
        <w:tc>
          <w:tcPr>
            <w:tcW w:w="3595" w:type="dxa"/>
          </w:tcPr>
          <w:p w14:paraId="5F75CABF" w14:textId="77777777" w:rsidR="00862B2A" w:rsidRPr="0058407D" w:rsidRDefault="00862B2A" w:rsidP="000D177D">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44EFF9A6" w14:textId="77777777" w:rsidR="00862B2A" w:rsidRPr="0058407D" w:rsidRDefault="00862B2A" w:rsidP="000D177D">
            <w:pPr>
              <w:rPr>
                <w:rFonts w:ascii="Segoe UI" w:eastAsiaTheme="minorHAnsi" w:hAnsi="Segoe UI" w:cs="Segoe UI"/>
                <w:sz w:val="22"/>
                <w:szCs w:val="22"/>
              </w:rPr>
            </w:pPr>
          </w:p>
        </w:tc>
        <w:tc>
          <w:tcPr>
            <w:tcW w:w="1081" w:type="dxa"/>
          </w:tcPr>
          <w:p w14:paraId="45491D3C" w14:textId="77777777" w:rsidR="00862B2A" w:rsidRPr="0058407D" w:rsidRDefault="00862B2A" w:rsidP="000D177D">
            <w:pPr>
              <w:rPr>
                <w:rFonts w:ascii="Segoe UI" w:eastAsiaTheme="minorHAnsi" w:hAnsi="Segoe UI" w:cs="Segoe UI"/>
                <w:sz w:val="22"/>
                <w:szCs w:val="22"/>
              </w:rPr>
            </w:pPr>
          </w:p>
        </w:tc>
        <w:tc>
          <w:tcPr>
            <w:tcW w:w="3595" w:type="dxa"/>
          </w:tcPr>
          <w:p w14:paraId="20F36F06" w14:textId="77777777" w:rsidR="00862B2A" w:rsidRPr="0058407D" w:rsidRDefault="00862B2A" w:rsidP="000D177D">
            <w:pPr>
              <w:rPr>
                <w:rFonts w:ascii="Segoe UI" w:eastAsiaTheme="minorHAnsi" w:hAnsi="Segoe UI" w:cs="Segoe UI"/>
                <w:sz w:val="22"/>
                <w:szCs w:val="22"/>
              </w:rPr>
            </w:pPr>
          </w:p>
        </w:tc>
      </w:tr>
    </w:tbl>
    <w:p w14:paraId="60B02EDC" w14:textId="77777777" w:rsidR="00862B2A" w:rsidRPr="0058407D" w:rsidRDefault="00862B2A" w:rsidP="00862B2A">
      <w:pPr>
        <w:rPr>
          <w:rFonts w:ascii="Segoe UI" w:eastAsiaTheme="minorHAnsi" w:hAnsi="Segoe UI" w:cs="Segoe UI"/>
          <w:color w:val="000000"/>
          <w:sz w:val="22"/>
          <w:szCs w:val="22"/>
        </w:rPr>
      </w:pPr>
    </w:p>
    <w:p w14:paraId="62029DB7" w14:textId="77777777" w:rsidR="00862B2A" w:rsidRDefault="00862B2A" w:rsidP="00862B2A">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D690623" w14:textId="77777777" w:rsidR="00B52BED" w:rsidRDefault="00B52BED" w:rsidP="00862B2A">
      <w:pPr>
        <w:rPr>
          <w:rFonts w:ascii="Segoe UI" w:eastAsiaTheme="minorHAnsi" w:hAnsi="Segoe UI" w:cs="Segoe UI"/>
          <w:b/>
          <w:bCs/>
          <w:sz w:val="22"/>
          <w:szCs w:val="22"/>
        </w:rPr>
      </w:pPr>
    </w:p>
    <w:p w14:paraId="2815F755" w14:textId="77777777" w:rsidR="00B52BED" w:rsidRDefault="00B52BED" w:rsidP="00B52BED">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10304D66" w14:textId="77777777" w:rsidR="00B52BED" w:rsidRPr="00482A6D" w:rsidRDefault="00B52BED" w:rsidP="00862B2A">
      <w:pPr>
        <w:rPr>
          <w:rFonts w:ascii="Segoe UI" w:eastAsiaTheme="minorHAnsi" w:hAnsi="Segoe UI" w:cs="Segoe UI"/>
          <w:b/>
          <w:bCs/>
          <w:sz w:val="22"/>
          <w:szCs w:val="22"/>
        </w:rPr>
      </w:pPr>
    </w:p>
    <w:p w14:paraId="19694F9F" w14:textId="77777777" w:rsidR="00862B2A" w:rsidRPr="0058407D" w:rsidRDefault="00862B2A" w:rsidP="00862B2A">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78204DF1" w14:textId="77777777" w:rsidR="00862B2A" w:rsidRPr="0058407D" w:rsidRDefault="00862B2A" w:rsidP="00862B2A">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3602D1C8" wp14:editId="2536BB27">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56D6BB03" w14:textId="77777777" w:rsidR="00862B2A" w:rsidRDefault="00862B2A" w:rsidP="00862B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02D1C8"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56D6BB03" w14:textId="77777777" w:rsidR="00862B2A" w:rsidRDefault="00862B2A" w:rsidP="00862B2A"/>
                  </w:txbxContent>
                </v:textbox>
              </v:shape>
            </w:pict>
          </mc:Fallback>
        </mc:AlternateContent>
      </w:r>
    </w:p>
    <w:p w14:paraId="0A5B05D3" w14:textId="77777777" w:rsidR="00862B2A" w:rsidRPr="0058407D" w:rsidRDefault="00862B2A" w:rsidP="00862B2A">
      <w:pPr>
        <w:pStyle w:val="ListParagraph"/>
        <w:ind w:left="360"/>
        <w:rPr>
          <w:rFonts w:ascii="Segoe UI" w:eastAsiaTheme="minorHAnsi" w:hAnsi="Segoe UI" w:cs="Segoe UI"/>
          <w:sz w:val="22"/>
          <w:szCs w:val="22"/>
        </w:rPr>
      </w:pPr>
    </w:p>
    <w:p w14:paraId="60FB1916" w14:textId="77777777" w:rsidR="00862B2A" w:rsidRPr="0058407D" w:rsidRDefault="00862B2A" w:rsidP="00862B2A">
      <w:pPr>
        <w:pStyle w:val="ListParagraph"/>
        <w:ind w:left="360"/>
        <w:rPr>
          <w:rFonts w:ascii="Segoe UI" w:eastAsiaTheme="minorHAnsi" w:hAnsi="Segoe UI" w:cs="Segoe UI"/>
          <w:sz w:val="22"/>
          <w:szCs w:val="22"/>
        </w:rPr>
      </w:pPr>
    </w:p>
    <w:p w14:paraId="1BFE4BFE" w14:textId="77777777" w:rsidR="00862B2A" w:rsidRDefault="00862B2A" w:rsidP="00862B2A">
      <w:pPr>
        <w:pStyle w:val="ListParagraph"/>
        <w:ind w:left="360"/>
        <w:rPr>
          <w:rFonts w:ascii="Segoe UI" w:eastAsiaTheme="minorHAnsi" w:hAnsi="Segoe UI" w:cs="Segoe UI"/>
          <w:sz w:val="22"/>
          <w:szCs w:val="22"/>
        </w:rPr>
      </w:pPr>
    </w:p>
    <w:p w14:paraId="05B61170" w14:textId="77777777" w:rsidR="00862B2A" w:rsidRPr="0058407D" w:rsidRDefault="00862B2A" w:rsidP="00862B2A">
      <w:pPr>
        <w:pStyle w:val="ListParagraph"/>
        <w:ind w:left="360"/>
        <w:rPr>
          <w:rFonts w:ascii="Segoe UI" w:eastAsiaTheme="minorHAnsi" w:hAnsi="Segoe UI" w:cs="Segoe UI"/>
          <w:sz w:val="22"/>
          <w:szCs w:val="22"/>
        </w:rPr>
      </w:pPr>
    </w:p>
    <w:p w14:paraId="34C7B813" w14:textId="77777777" w:rsidR="00862B2A" w:rsidRPr="0058407D" w:rsidRDefault="00862B2A" w:rsidP="00862B2A">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6CED8831" w14:textId="77777777" w:rsidR="00862B2A" w:rsidRDefault="00862B2A" w:rsidP="00862B2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3FB6844F" wp14:editId="57FEACEE">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561FAB6" w14:textId="77777777" w:rsidR="00862B2A" w:rsidRDefault="00862B2A" w:rsidP="00862B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B6844F"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2561FAB6" w14:textId="77777777" w:rsidR="00862B2A" w:rsidRDefault="00862B2A" w:rsidP="00862B2A"/>
                  </w:txbxContent>
                </v:textbox>
              </v:shape>
            </w:pict>
          </mc:Fallback>
        </mc:AlternateContent>
      </w:r>
    </w:p>
    <w:p w14:paraId="6F8EB117" w14:textId="77777777" w:rsidR="00862B2A" w:rsidRPr="0058407D" w:rsidRDefault="00862B2A" w:rsidP="00862B2A">
      <w:pPr>
        <w:rPr>
          <w:rFonts w:ascii="Segoe UI" w:eastAsiaTheme="minorHAnsi" w:hAnsi="Segoe UI" w:cs="Segoe UI"/>
          <w:sz w:val="22"/>
          <w:szCs w:val="22"/>
        </w:rPr>
      </w:pPr>
    </w:p>
    <w:p w14:paraId="502CB1C5" w14:textId="77777777" w:rsidR="00862B2A" w:rsidRPr="0058407D" w:rsidRDefault="00862B2A" w:rsidP="00862B2A">
      <w:pPr>
        <w:rPr>
          <w:rFonts w:ascii="Segoe UI" w:eastAsiaTheme="minorHAnsi" w:hAnsi="Segoe UI" w:cs="Segoe UI"/>
          <w:sz w:val="22"/>
          <w:szCs w:val="22"/>
        </w:rPr>
      </w:pPr>
    </w:p>
    <w:p w14:paraId="5DACBA7E" w14:textId="77777777" w:rsidR="00862B2A" w:rsidRPr="0058407D" w:rsidRDefault="00862B2A" w:rsidP="00862B2A">
      <w:pPr>
        <w:rPr>
          <w:rFonts w:ascii="Segoe UI" w:eastAsiaTheme="minorHAnsi" w:hAnsi="Segoe UI" w:cs="Segoe UI"/>
          <w:sz w:val="22"/>
          <w:szCs w:val="22"/>
        </w:rPr>
      </w:pPr>
    </w:p>
    <w:p w14:paraId="467B4B24" w14:textId="77777777" w:rsidR="00862B2A" w:rsidRPr="0058407D" w:rsidRDefault="00862B2A" w:rsidP="00862B2A">
      <w:pPr>
        <w:rPr>
          <w:rFonts w:ascii="Segoe UI" w:eastAsiaTheme="minorHAnsi" w:hAnsi="Segoe UI" w:cs="Segoe UI"/>
          <w:sz w:val="22"/>
          <w:szCs w:val="22"/>
        </w:rPr>
      </w:pPr>
    </w:p>
    <w:p w14:paraId="02FE75FB" w14:textId="77777777" w:rsidR="00862B2A" w:rsidRDefault="00862B2A" w:rsidP="00862B2A">
      <w:pPr>
        <w:pStyle w:val="ListParagraph"/>
        <w:numPr>
          <w:ilvl w:val="0"/>
          <w:numId w:val="5"/>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03D0552" wp14:editId="2001F2FB">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F1B2101" w14:textId="77777777" w:rsidR="00862B2A" w:rsidRDefault="00862B2A" w:rsidP="00862B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3D0552"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1F1B2101" w14:textId="77777777" w:rsidR="00862B2A" w:rsidRDefault="00862B2A" w:rsidP="00862B2A"/>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7700BFC0" w14:textId="77777777" w:rsidR="00862B2A" w:rsidRDefault="00862B2A" w:rsidP="00862B2A">
      <w:pPr>
        <w:rPr>
          <w:rFonts w:ascii="Segoe UI" w:eastAsiaTheme="minorHAnsi" w:hAnsi="Segoe UI" w:cs="Segoe UI"/>
          <w:sz w:val="22"/>
          <w:szCs w:val="22"/>
        </w:rPr>
      </w:pPr>
    </w:p>
    <w:p w14:paraId="72C910FA" w14:textId="77777777" w:rsidR="00862B2A" w:rsidRDefault="00862B2A" w:rsidP="00862B2A">
      <w:pPr>
        <w:rPr>
          <w:rFonts w:ascii="Segoe UI" w:eastAsiaTheme="minorHAnsi" w:hAnsi="Segoe UI" w:cs="Segoe UI"/>
          <w:sz w:val="22"/>
          <w:szCs w:val="22"/>
        </w:rPr>
      </w:pPr>
    </w:p>
    <w:p w14:paraId="269D2AB4" w14:textId="77777777" w:rsidR="00862B2A" w:rsidRDefault="00862B2A" w:rsidP="00862B2A">
      <w:pPr>
        <w:rPr>
          <w:rFonts w:ascii="Segoe UI" w:eastAsiaTheme="minorHAnsi" w:hAnsi="Segoe UI" w:cs="Segoe UI"/>
          <w:sz w:val="22"/>
          <w:szCs w:val="22"/>
        </w:rPr>
      </w:pPr>
    </w:p>
    <w:p w14:paraId="767BF3CF" w14:textId="77777777" w:rsidR="00862B2A" w:rsidRPr="007D5DE1" w:rsidRDefault="00862B2A" w:rsidP="00862B2A">
      <w:pPr>
        <w:rPr>
          <w:rFonts w:ascii="Segoe UI" w:eastAsiaTheme="minorHAnsi" w:hAnsi="Segoe UI" w:cs="Segoe UI"/>
          <w:sz w:val="22"/>
          <w:szCs w:val="22"/>
        </w:rPr>
      </w:pPr>
    </w:p>
    <w:p w14:paraId="0C4543CA" w14:textId="77777777" w:rsidR="00862B2A" w:rsidRPr="001F4851" w:rsidRDefault="00862B2A" w:rsidP="00862B2A">
      <w:pPr>
        <w:pStyle w:val="ListParagraph"/>
        <w:numPr>
          <w:ilvl w:val="0"/>
          <w:numId w:val="5"/>
        </w:numPr>
        <w:rPr>
          <w:rFonts w:ascii="Segoe UI" w:eastAsiaTheme="minorHAnsi" w:hAnsi="Segoe UI" w:cs="Segoe UI"/>
          <w:sz w:val="22"/>
          <w:szCs w:val="22"/>
        </w:rPr>
      </w:pPr>
      <w:r>
        <w:rPr>
          <w:rFonts w:ascii="Segoe UI" w:eastAsiaTheme="minorHAnsi" w:hAnsi="Segoe UI" w:cs="Segoe UI"/>
          <w:sz w:val="22"/>
          <w:szCs w:val="22"/>
        </w:rPr>
        <w:lastRenderedPageBreak/>
        <w:t>Any other observations or “AHA” moments that you want to capture for future reference</w:t>
      </w:r>
      <w:r w:rsidRPr="001F4851">
        <w:rPr>
          <w:rFonts w:ascii="Segoe UI" w:eastAsiaTheme="minorHAnsi" w:hAnsi="Segoe UI" w:cs="Segoe UI"/>
          <w:sz w:val="22"/>
          <w:szCs w:val="22"/>
        </w:rPr>
        <w:t>?</w:t>
      </w:r>
    </w:p>
    <w:p w14:paraId="58464BF6" w14:textId="77777777" w:rsidR="00862B2A" w:rsidRPr="008246B6" w:rsidRDefault="00862B2A" w:rsidP="00862B2A">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05D35902" wp14:editId="180A62B1">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69926975" w14:textId="77777777" w:rsidR="00862B2A" w:rsidRDefault="00862B2A" w:rsidP="00862B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D35902"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69926975" w14:textId="77777777" w:rsidR="00862B2A" w:rsidRDefault="00862B2A" w:rsidP="00862B2A"/>
                  </w:txbxContent>
                </v:textbox>
              </v:shape>
            </w:pict>
          </mc:Fallback>
        </mc:AlternateContent>
      </w:r>
    </w:p>
    <w:p w14:paraId="1BDD0352" w14:textId="77777777" w:rsidR="00862B2A" w:rsidRPr="001F4851" w:rsidRDefault="00862B2A" w:rsidP="00862B2A">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8D52A4C" w14:textId="77777777" w:rsidR="00862B2A" w:rsidRDefault="00862B2A" w:rsidP="00862B2A">
      <w:pPr>
        <w:pStyle w:val="ListParagraph"/>
        <w:ind w:left="360"/>
        <w:rPr>
          <w:rFonts w:ascii="Segoe UI" w:eastAsiaTheme="minorHAnsi" w:hAnsi="Segoe UI" w:cs="Segoe UI"/>
          <w:sz w:val="22"/>
          <w:szCs w:val="22"/>
        </w:rPr>
      </w:pPr>
    </w:p>
    <w:p w14:paraId="74C4605A" w14:textId="77777777" w:rsidR="00862B2A" w:rsidRDefault="00862B2A" w:rsidP="00862B2A">
      <w:pPr>
        <w:pStyle w:val="ListParagraph"/>
        <w:ind w:left="360"/>
        <w:rPr>
          <w:rFonts w:ascii="Segoe UI" w:eastAsiaTheme="minorHAnsi" w:hAnsi="Segoe UI" w:cs="Segoe UI"/>
          <w:sz w:val="22"/>
          <w:szCs w:val="22"/>
        </w:rPr>
      </w:pPr>
    </w:p>
    <w:p w14:paraId="2CB1461F" w14:textId="77777777" w:rsidR="00862B2A" w:rsidRPr="0058407D" w:rsidRDefault="00862B2A" w:rsidP="00862B2A">
      <w:pPr>
        <w:pStyle w:val="ListParagraph"/>
        <w:ind w:left="360"/>
        <w:rPr>
          <w:rFonts w:ascii="Segoe UI" w:eastAsiaTheme="minorHAnsi" w:hAnsi="Segoe UI" w:cs="Segoe UI"/>
          <w:sz w:val="22"/>
          <w:szCs w:val="22"/>
        </w:rPr>
      </w:pPr>
    </w:p>
    <w:p w14:paraId="27DBDC9E" w14:textId="77777777" w:rsidR="00862B2A" w:rsidRDefault="00862B2A" w:rsidP="00862B2A">
      <w:pPr>
        <w:rPr>
          <w:rFonts w:ascii="Segoe UI" w:eastAsiaTheme="minorHAnsi" w:hAnsi="Segoe UI" w:cs="Segoe UI"/>
          <w:sz w:val="22"/>
          <w:szCs w:val="22"/>
        </w:rPr>
      </w:pPr>
    </w:p>
    <w:p w14:paraId="38AB6C92" w14:textId="77777777" w:rsidR="00862B2A" w:rsidRDefault="00862B2A" w:rsidP="00862B2A">
      <w:pPr>
        <w:rPr>
          <w:rFonts w:ascii="Segoe UI" w:eastAsiaTheme="minorHAnsi" w:hAnsi="Segoe UI" w:cs="Segoe UI"/>
          <w:sz w:val="22"/>
          <w:szCs w:val="22"/>
        </w:rPr>
      </w:pPr>
    </w:p>
    <w:p w14:paraId="2370E858" w14:textId="77777777" w:rsidR="00862B2A" w:rsidRPr="0058407D" w:rsidRDefault="00862B2A" w:rsidP="00862B2A">
      <w:pPr>
        <w:rPr>
          <w:rFonts w:ascii="Segoe UI" w:eastAsiaTheme="minorHAnsi" w:hAnsi="Segoe UI" w:cs="Segoe UI"/>
          <w:sz w:val="22"/>
          <w:szCs w:val="22"/>
        </w:rPr>
      </w:pPr>
    </w:p>
    <w:p w14:paraId="3D8E4080" w14:textId="77777777" w:rsidR="00862B2A" w:rsidRPr="0058407D" w:rsidRDefault="00862B2A" w:rsidP="00862B2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6178E648" wp14:editId="76274B05">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3335B"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5C75EA1D" wp14:editId="32A3389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029ABA"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54D41C0" w14:textId="77777777" w:rsidR="00862B2A" w:rsidRPr="0058407D" w:rsidRDefault="00862B2A" w:rsidP="00862B2A">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4FE00EA8" w14:textId="77777777" w:rsidR="00862B2A" w:rsidRPr="0058407D" w:rsidRDefault="00862B2A" w:rsidP="00862B2A">
      <w:pPr>
        <w:rPr>
          <w:rFonts w:ascii="Segoe UI" w:eastAsiaTheme="minorHAnsi" w:hAnsi="Segoe UI" w:cs="Segoe UI"/>
          <w:sz w:val="22"/>
          <w:szCs w:val="22"/>
        </w:rPr>
      </w:pPr>
    </w:p>
    <w:p w14:paraId="619F2DCD" w14:textId="77777777" w:rsidR="00862B2A" w:rsidRPr="0058407D" w:rsidRDefault="00862B2A" w:rsidP="00862B2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3ABE114E" wp14:editId="28AAB621">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2C7AE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3819CCD5" wp14:editId="50D3CDBC">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AF1B43"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2AD0B75" w14:textId="77777777" w:rsidR="00862B2A" w:rsidRPr="00DA179D" w:rsidRDefault="00862B2A" w:rsidP="00862B2A">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339D5641" w14:textId="77777777" w:rsidR="00862B2A" w:rsidRPr="008E3658" w:rsidRDefault="00862B2A" w:rsidP="00862B2A">
      <w:pPr>
        <w:rPr>
          <w:rFonts w:ascii="Segoe UI" w:hAnsi="Segoe UI" w:cs="Segoe UI"/>
        </w:rPr>
      </w:pPr>
    </w:p>
    <w:p w14:paraId="78FD9DE7" w14:textId="77777777" w:rsidR="003717D4" w:rsidRPr="00461313" w:rsidRDefault="003717D4" w:rsidP="00461313">
      <w:pPr>
        <w:pStyle w:val="NormalWeb"/>
        <w:rPr>
          <w:rFonts w:ascii="Segoe UI" w:eastAsiaTheme="minorHAnsi" w:hAnsi="Segoe UI" w:cs="Segoe UI"/>
          <w:color w:val="000000"/>
          <w:sz w:val="22"/>
          <w:szCs w:val="22"/>
        </w:rPr>
      </w:pPr>
    </w:p>
    <w:sectPr w:rsidR="003717D4" w:rsidRPr="00461313"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8448" w14:textId="77777777" w:rsidR="00875BDC" w:rsidRDefault="00875BDC" w:rsidP="001D4782">
      <w:r>
        <w:separator/>
      </w:r>
    </w:p>
  </w:endnote>
  <w:endnote w:type="continuationSeparator" w:id="0">
    <w:p w14:paraId="77991929" w14:textId="77777777" w:rsidR="00875BDC" w:rsidRDefault="00875BDC"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76BB3B62"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6B041582" wp14:editId="16BA15B0">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DEC55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041582"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7BDEC558"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810E" w14:textId="77777777" w:rsidR="00875BDC" w:rsidRDefault="00875BDC" w:rsidP="001D4782">
      <w:r>
        <w:separator/>
      </w:r>
    </w:p>
  </w:footnote>
  <w:footnote w:type="continuationSeparator" w:id="0">
    <w:p w14:paraId="282213B1" w14:textId="77777777" w:rsidR="00875BDC" w:rsidRDefault="00875BDC"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4D28" w14:textId="77777777" w:rsidR="001D4782" w:rsidRDefault="00F92A96">
    <w:pPr>
      <w:pStyle w:val="Header"/>
    </w:pPr>
    <w:r>
      <w:rPr>
        <w:noProof/>
      </w:rPr>
      <w:drawing>
        <wp:anchor distT="0" distB="0" distL="114300" distR="114300" simplePos="0" relativeHeight="251663360" behindDoc="0" locked="0" layoutInCell="1" allowOverlap="1" wp14:anchorId="51ACFB60" wp14:editId="74347A3F">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C42C411" wp14:editId="48687959">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AAEE9"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3304"/>
    <w:multiLevelType w:val="hybridMultilevel"/>
    <w:tmpl w:val="99B660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B114E2E"/>
    <w:multiLevelType w:val="hybridMultilevel"/>
    <w:tmpl w:val="DB584AE2"/>
    <w:lvl w:ilvl="0" w:tplc="0409000F">
      <w:start w:val="1"/>
      <w:numFmt w:val="decimal"/>
      <w:lvlText w:val="%1."/>
      <w:lvlJc w:val="left"/>
      <w:pPr>
        <w:ind w:left="360" w:hanging="360"/>
      </w:pPr>
    </w:lvl>
    <w:lvl w:ilvl="1" w:tplc="3F54E05E">
      <w:numFmt w:val="bullet"/>
      <w:lvlText w:val=""/>
      <w:lvlJc w:val="left"/>
      <w:pPr>
        <w:ind w:left="1080" w:hanging="360"/>
      </w:pPr>
      <w:rPr>
        <w:rFonts w:ascii="Symbol" w:eastAsia="Times New Roman" w:hAnsi="Symbol"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69555B7"/>
    <w:multiLevelType w:val="hybridMultilevel"/>
    <w:tmpl w:val="465E0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293142">
    <w:abstractNumId w:val="4"/>
  </w:num>
  <w:num w:numId="2" w16cid:durableId="1333485375">
    <w:abstractNumId w:val="2"/>
  </w:num>
  <w:num w:numId="3" w16cid:durableId="1483035323">
    <w:abstractNumId w:val="0"/>
  </w:num>
  <w:num w:numId="4" w16cid:durableId="662464427">
    <w:abstractNumId w:val="5"/>
  </w:num>
  <w:num w:numId="5" w16cid:durableId="1949044352">
    <w:abstractNumId w:val="3"/>
  </w:num>
  <w:num w:numId="6" w16cid:durableId="9505453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6DC4"/>
    <w:rsid w:val="00027287"/>
    <w:rsid w:val="00031DDD"/>
    <w:rsid w:val="0003395A"/>
    <w:rsid w:val="00040164"/>
    <w:rsid w:val="00041A20"/>
    <w:rsid w:val="00043DCA"/>
    <w:rsid w:val="000450A2"/>
    <w:rsid w:val="000478E4"/>
    <w:rsid w:val="00053D8F"/>
    <w:rsid w:val="000629AA"/>
    <w:rsid w:val="00062FE9"/>
    <w:rsid w:val="000666A4"/>
    <w:rsid w:val="0007216B"/>
    <w:rsid w:val="00074B5A"/>
    <w:rsid w:val="000915B4"/>
    <w:rsid w:val="00095385"/>
    <w:rsid w:val="000A013F"/>
    <w:rsid w:val="000A7B7F"/>
    <w:rsid w:val="000B746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60222"/>
    <w:rsid w:val="00361972"/>
    <w:rsid w:val="003717D4"/>
    <w:rsid w:val="003751CF"/>
    <w:rsid w:val="0037605B"/>
    <w:rsid w:val="00376B33"/>
    <w:rsid w:val="00380F46"/>
    <w:rsid w:val="003850DE"/>
    <w:rsid w:val="0039099A"/>
    <w:rsid w:val="00391336"/>
    <w:rsid w:val="00392FF8"/>
    <w:rsid w:val="00393BB5"/>
    <w:rsid w:val="003960BA"/>
    <w:rsid w:val="003969CD"/>
    <w:rsid w:val="003A1609"/>
    <w:rsid w:val="003A2248"/>
    <w:rsid w:val="003A4735"/>
    <w:rsid w:val="003B23E4"/>
    <w:rsid w:val="003B4E93"/>
    <w:rsid w:val="003B5963"/>
    <w:rsid w:val="003C39B5"/>
    <w:rsid w:val="003C4CAE"/>
    <w:rsid w:val="003F0B07"/>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61313"/>
    <w:rsid w:val="00480F37"/>
    <w:rsid w:val="004812F7"/>
    <w:rsid w:val="004839CD"/>
    <w:rsid w:val="00484348"/>
    <w:rsid w:val="00486973"/>
    <w:rsid w:val="004959E4"/>
    <w:rsid w:val="004A22F9"/>
    <w:rsid w:val="004A4421"/>
    <w:rsid w:val="004B05BA"/>
    <w:rsid w:val="004B5C00"/>
    <w:rsid w:val="004B5D01"/>
    <w:rsid w:val="004C02F0"/>
    <w:rsid w:val="004C6985"/>
    <w:rsid w:val="004C7AD7"/>
    <w:rsid w:val="004D0E61"/>
    <w:rsid w:val="004D14DA"/>
    <w:rsid w:val="004D14F3"/>
    <w:rsid w:val="004D6B68"/>
    <w:rsid w:val="00502D5E"/>
    <w:rsid w:val="00504432"/>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479A"/>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181E"/>
    <w:rsid w:val="007F3C81"/>
    <w:rsid w:val="007F4DF0"/>
    <w:rsid w:val="008001C6"/>
    <w:rsid w:val="00812B80"/>
    <w:rsid w:val="00813ACA"/>
    <w:rsid w:val="00815B90"/>
    <w:rsid w:val="00822B90"/>
    <w:rsid w:val="00831300"/>
    <w:rsid w:val="00855E7C"/>
    <w:rsid w:val="0086230E"/>
    <w:rsid w:val="00862B2A"/>
    <w:rsid w:val="00864D44"/>
    <w:rsid w:val="00872A61"/>
    <w:rsid w:val="00875BDC"/>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2639F"/>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AF4BD5"/>
    <w:rsid w:val="00B006EA"/>
    <w:rsid w:val="00B17ED9"/>
    <w:rsid w:val="00B224AD"/>
    <w:rsid w:val="00B24D78"/>
    <w:rsid w:val="00B30F3B"/>
    <w:rsid w:val="00B3328A"/>
    <w:rsid w:val="00B33378"/>
    <w:rsid w:val="00B35897"/>
    <w:rsid w:val="00B4062E"/>
    <w:rsid w:val="00B416ED"/>
    <w:rsid w:val="00B46F37"/>
    <w:rsid w:val="00B51E0D"/>
    <w:rsid w:val="00B5289B"/>
    <w:rsid w:val="00B52BE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BF3859"/>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76C00"/>
    <w:rsid w:val="00C85A80"/>
    <w:rsid w:val="00C85B91"/>
    <w:rsid w:val="00C87E4D"/>
    <w:rsid w:val="00C93D43"/>
    <w:rsid w:val="00C96FD7"/>
    <w:rsid w:val="00CA14E1"/>
    <w:rsid w:val="00CA5EB6"/>
    <w:rsid w:val="00CA6497"/>
    <w:rsid w:val="00CB0338"/>
    <w:rsid w:val="00CB5CD2"/>
    <w:rsid w:val="00CC7856"/>
    <w:rsid w:val="00CD22DF"/>
    <w:rsid w:val="00CD54F7"/>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5CCE"/>
    <w:rsid w:val="00D968BD"/>
    <w:rsid w:val="00DA1461"/>
    <w:rsid w:val="00DA28FF"/>
    <w:rsid w:val="00DA64CC"/>
    <w:rsid w:val="00DA69D9"/>
    <w:rsid w:val="00DD2DD7"/>
    <w:rsid w:val="00DD49CD"/>
    <w:rsid w:val="00DE26B7"/>
    <w:rsid w:val="00DE2CD9"/>
    <w:rsid w:val="00DE64CC"/>
    <w:rsid w:val="00DE7EFD"/>
    <w:rsid w:val="00DF0912"/>
    <w:rsid w:val="00DF733E"/>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532F3"/>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87417"/>
    <w:rsid w:val="00F92A96"/>
    <w:rsid w:val="00F93E57"/>
    <w:rsid w:val="00F96693"/>
    <w:rsid w:val="00F9684D"/>
    <w:rsid w:val="00F97D64"/>
    <w:rsid w:val="00FA08BE"/>
    <w:rsid w:val="00FA5B60"/>
    <w:rsid w:val="00FA6E7A"/>
    <w:rsid w:val="00FB2331"/>
    <w:rsid w:val="00FC73C3"/>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A60A1"/>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4F7"/>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1"/>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ascii="Times New Roman" w:eastAsia="SimSun" w:hAnsi="Times New Roman"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62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95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538">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06806189">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9865681">
      <w:bodyDiv w:val="1"/>
      <w:marLeft w:val="0"/>
      <w:marRight w:val="0"/>
      <w:marTop w:val="0"/>
      <w:marBottom w:val="0"/>
      <w:divBdr>
        <w:top w:val="none" w:sz="0" w:space="0" w:color="auto"/>
        <w:left w:val="none" w:sz="0" w:space="0" w:color="auto"/>
        <w:bottom w:val="none" w:sz="0" w:space="0" w:color="auto"/>
        <w:right w:val="none" w:sz="0" w:space="0" w:color="auto"/>
      </w:divBdr>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63449020">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57575930">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00036149">
      <w:bodyDiv w:val="1"/>
      <w:marLeft w:val="0"/>
      <w:marRight w:val="0"/>
      <w:marTop w:val="0"/>
      <w:marBottom w:val="0"/>
      <w:divBdr>
        <w:top w:val="none" w:sz="0" w:space="0" w:color="auto"/>
        <w:left w:val="none" w:sz="0" w:space="0" w:color="auto"/>
        <w:bottom w:val="none" w:sz="0" w:space="0" w:color="auto"/>
        <w:right w:val="none" w:sz="0" w:space="0" w:color="auto"/>
      </w:divBdr>
    </w:div>
    <w:div w:id="203765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18</cp:revision>
  <cp:lastPrinted>2023-07-08T15:04:00Z</cp:lastPrinted>
  <dcterms:created xsi:type="dcterms:W3CDTF">2025-06-07T15:14:00Z</dcterms:created>
  <dcterms:modified xsi:type="dcterms:W3CDTF">2025-06-19T09:59:00Z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