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8"/>
          <w:szCs w:val="28"/>
          <w:rtl w:val="0"/>
        </w:rPr>
        <w:t xml:space="preserve">Stryker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8"/>
          <w:szCs w:val="28"/>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Dated as of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Subordinated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72"/>
          <w:szCs w:val="72"/>
        </w:rPr>
      </w:pPr>
      <w:r w:rsidDel="00000000" w:rsidR="00000000" w:rsidRPr="00000000">
        <w:rPr>
          <w:sz w:val="72"/>
          <w:szCs w:val="7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CROSS-REFERENCE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400"/>
        <w:gridCol w:w="7207.200000000001"/>
        <w:gridCol w:w="400"/>
        <w:gridCol w:w="416.7999999999995"/>
        <w:tblGridChange w:id="0">
          <w:tblGrid>
            <w:gridCol w:w="936.0000000000001"/>
            <w:gridCol w:w="400"/>
            <w:gridCol w:w="7207.200000000001"/>
            <w:gridCol w:w="400"/>
            <w:gridCol w:w="416.7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Section of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Act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1939, 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amended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310(a)(3)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608, 610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701, 702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312(b)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313(a)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313(c)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101, 1004</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314(c)(2)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316(a)(1)(A)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502, 512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316(a)(2)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317(a)(2)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318(a)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cross-reference sheet does not constitute part of the Indenture and shall not have any bearing on the interpretation of any of its terms or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8.5422116527943"/>
        <w:gridCol w:w="370.98692033293696"/>
        <w:gridCol w:w="7118.497027348394"/>
        <w:gridCol w:w="370.98692033293696"/>
        <w:gridCol w:w="370.98692033293787"/>
        <w:tblGridChange w:id="0">
          <w:tblGrid>
            <w:gridCol w:w="1128.5422116527943"/>
            <w:gridCol w:w="370.98692033293696"/>
            <w:gridCol w:w="7118.497027348394"/>
            <w:gridCol w:w="370.98692033293696"/>
            <w:gridCol w:w="370.986920332937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Certificates and Opinions.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Documents Delivered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Acts of Holders; Record Dates.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Etc., to Trustee and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to Holders;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Conflict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Headings and Table of Contents.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Separability Clause.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Holidays.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Language of Notices,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Submission to Jurisdiction.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 SECURITY FORMS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Forms 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Legend for Global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Trustee’s Certificate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in Global Form.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 THE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Denominations.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Authentication, Delivery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Registration of 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Mutilated, Destroyed, Lost and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Interest; Interest Rights 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Persons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Computation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of Maturity;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of Indebtedness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Enforce Claims Without Possession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Unconditional Right of Holders to Receive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Restoration of Rights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and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1128.5422116527943"/>
        <w:gridCol w:w="370.98692033293696"/>
        <w:gridCol w:w="7118.497027348394"/>
        <w:gridCol w:w="370.98692033293696"/>
        <w:gridCol w:w="370.98692033293787"/>
        <w:tblGridChange w:id="0">
          <w:tblGrid>
            <w:gridCol w:w="1128.5422116527943"/>
            <w:gridCol w:w="370.98692033293696"/>
            <w:gridCol w:w="7118.497027348394"/>
            <w:gridCol w:w="370.98692033293696"/>
            <w:gridCol w:w="370.986920332937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by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Usury, Stay or Extension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Duties and Responsibilities.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Responsible for Recitals or Issuance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Hold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Compensation and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Conflicting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Trustee Required;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Resignation and Removal; Appointment of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Acceptance of Appointment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Conversion, Consolidation or Succession to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Appointment of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 HOLDERS’ LISTS AND REPORTS BY TRUSTEE AND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to Furnish Trustee Names and Addresses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Preservation of Information; Communications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 MERGER, CONSOLIDATION, SALE, ASSIGNMENT, TRANSFER, LEASE OR CONVEYANCE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May Merge, Etc., Only on Certain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 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 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Conformity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in Securities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for Securities Payments to Be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by Officers as to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Taxes and Other Claims.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Certain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Amounts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 REDEMPTION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Election to Redeem; 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by Trustee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1128.5422116527943"/>
        <w:gridCol w:w="370.98692033293696"/>
        <w:gridCol w:w="7118.497027348394"/>
        <w:gridCol w:w="370.98692033293696"/>
        <w:gridCol w:w="370.98692033293787"/>
        <w:tblGridChange w:id="0">
          <w:tblGrid>
            <w:gridCol w:w="1128.5422116527943"/>
            <w:gridCol w:w="370.98692033293696"/>
            <w:gridCol w:w="7118.497027348394"/>
            <w:gridCol w:w="370.98692033293696"/>
            <w:gridCol w:w="370.986920332937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Payable on Redemption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 SINKING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of Sinking Fund Payments with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XIII DEFEASANCE AND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Option to Effect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Deposited Money and Government Obligations to be Held in Trust; Other 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XIV SUBORDINATION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Subordinate to Senior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Over of Proceeds upon Dissolution,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Subrogation to Rights of Holders of Senior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Provisions Solely to Define Relative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to Effectuate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Waiver of Subordination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Reliance on Judicial Order or Certificate of Liquidating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Not Fiduciary for Holders of Senior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of Trustee as Holder of Senior Debt; Preservation of Trustee’s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Applicable to Paying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Conversions or Exchanges Deemed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 of this Article Fourteen.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Face of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Reverse of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INDENTURE, dated as of                     , between Stryker Corporation, a corporation duly organized and existing under the laws of the State of Michigan (herein called the “Company”), having its principal office at 2825 Airview Boulevard, Kalamazoo, Michigan and U.S. Bank National Association, a nationally chartered banking association, as Trustee (herein called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duly authorized the execution and delivery of this Indenture to provide for the issuance from time to time of its unsecured, subordinated debentures, notes or other evidences of indebtedness (herein called the “Securities”), which may be convertible into or exchangeable for any securities of any persons (including the Company), to be issued in one or more series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things necessary to make this Indenture a valid and legally binding agreement of the Company,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and in consideration of the premises and the purchase of the Securities by the Holders thereof, it is mutually agreed, for the equal and proportionate benefit of all Holders of the Securities or of any series thereof,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i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purposes of this Indenture, except as otherwise expressly provided or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terms defined in this Article have the meanings assigned to them in this Article and include the plural as well as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all other terms used herein which are defined in the Trust Indenture Act, either directly or by reference therein, have the meanings assigned to them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all accounting terms not otherwise defined herein have the meanings assigned to them in accordance with United States generally accepted accounting principles, the term “generally accepted accounting principles” with respect to any computation required or permitted hereunder shall mean such accounting principles as are generally accepted as consistently applied by the Company at the date of such computation;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unless the context otherwise requires, any reference to an “Article”, a “Section” or an “Exhibit” refers to an Article, a Section or an Exhibit, as the case may be, of or to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words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terms, used principally in Article VI and Article XIII, are defined in those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“Act”, when used with respect to any Holder, has the meaning specified in Section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 of any specified Person means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“Authenticating Agent” means any Person authorized by the Trustee pursuant to Section 614 to act on behalf of the Trustee to authenticate Securities of one or more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Newspaper” means a newspaper, in the English language or in an official language of the country of publication, customarily published on each Business Day, whether or not published on Saturdays, Sundays or holidays, and of general circulation in each place in connection with which the term is used or in the financial community of each such place. Where successive publications are required to be made in Authorized Newspapers, the successive publications may be made in the same or in different newspapers in the same city meeting the foregoing requirements and in each case on any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of Directors” means either the board of directors of the Company or any duly authorized committee of that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Resolution” means a copy of a resolution certified by the Secretary or an Assistant Secretary of the Company to have been duly adopted by the Board of Directors and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Day”, when used with respect to any Place of Payment, means each Monday, Tuesday, Wednesday, Thursday and Friday that is not a day on which banking institutions in that Place of Payment are authorized or obligated by law or executive order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 means the United States Securities and Exchange Commission, from time to time constituted, created under the Exchange Act, or, if at any time after the execution of this instrument the United States Securities and Exchange Commission is not existing and performing the duties now assigned to it under the Trust Indenture Act, then the body performing such duties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means the Person named as the “Company” in the first paragraph of this instrument until a successor Person shall have become such pursuant to the applicable provisions of this Indenture, and thereafter “Company”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Request” or “Company Order” means a written request or order signed in the name of the Company by its Chief Executive Officer, its President or a Vice President, and by its Chief Financial Officer, Treasurer, an Assistant Treasurer, its Controller or an Assistant Controller, its Secretary or an Assistant Secretary,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Trust Office” means the office of the Trustee at which at any particular time its corporate trust business shall be administered, which as of the date hereof is located at 40 Pearl Street NW, Suite 838, Grand Rapids, MI 49503, Attn: Corporate Trust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“corporation” means a corporation, association, company, limited liability company, joint-stock company or business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 has the meaning specified in Section 1303.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“Defaulted Interest” has the meaning specified in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“defeasance” has the meaning specified in Section 1302.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“Depositary” means, with respect to Securities of any series issuable in whole or in part in the form of one or more Global Securities, a clearing agency registered under the Exchange Act that is designated to act as Depositary for such Securities as contemplated by Section 301, which shall initially be the Depositary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 has the meaning specified in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“Exchange Act” means the United States Securities Exchange Act of 1934 and any statute successor thereto, in each case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“Expiration Date” has the meaning specified in Section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Security” means a Security that evidences all or part of the Securities of any series and bears the legend set forth in Section 202 (or such legend as may be specified as contemplated by Section 301 for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 Obligation” has the meaning specified in Section 1304.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means the Person in whose name the Security is registered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means this instrument as originally executed and as it may from time to time be supplemented or amended by one or more indentures supplemental hereto entered into pursuant to the applicable provisions hereof, including, for all purposes of this instrument and any such supplemental indenture, the provisions of the Trust Indenture Act that are deemed to be a part of and govern this instrument and any such supplemental indenture, respectively. The term “Indenture” shall also include the terms of particular series of Securities established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when used with respect to an Original Issue Discount Security which by its terms bears interest only after Maturity, means interest payable after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 Date”, when used with respect to any Security, means the Stated Maturity of an installment of interest 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 Company Act” means the United States Investment Company Act of 1940 and any statute successor thereto, in each case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“Maturity”, when used with respect to any Security, means the date on which the principal of such Security or an installment of principal becomes due and payable as therein or herein provided, whether at the Stated Maturity or by declaration of acceleration, call for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 means a written notice of the kind specified in Section 501(4).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“Officers’ Certificate” means a certificate signed by the Chief Executive Officer, the President or a Vice President, and by the Chief Financial Officer, Treasurer, an Assistant Treasurer, the Controller or an Assistant Controller, the Secretary or an Assistant Secretary, of the Company, and delivered to the Trustee. One of the officers signing an Officers’ Certificate given pursuant to Section 1004 shall be the principal executive, financial or accounting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“Opinion of Counsel” means a written opinion of counsel, which may be an employee of or counsel for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“Original Issue Discount Security” means any Security which provides for an amount less than the principal amount thereof to be due and payable upon a declaration of acceleration of the Maturity thereof pursuant to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“Outstanding”, when used with respect to Securities, means, as of the date of determination, all Securities theretofore authenticated and delivered under this Indenture (including Securities held by the Company or an Affiliate),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Securities theretofore cancelled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Securities for whose payment or redemption money in the necessary amount has been theretofore deposited with the Trustee or any Paying Agent (other than the Company) in trust or set aside and segregated in trust by the Company (if the Company shall act as its own Paying Agent) for the Holders of such Securities;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if such Securities are to be redeemed, notice of such redemption has been duly given pursuant to this Indenture or provision therefor satisfactory to the Trustee has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Securities, except to the extent provided in Sections 1302 and 1303, with respect to which the Company has effected defeasance or covenant defeasance as provided in Article XIII;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Securities that have been paid pursuant to Section 306 or in exchange for or in lieu of which other Securities have been authenticated and delivered pursuant to this Indenture, other than any such Securities in respect of which there shall have been presented to the Trustee proof satisfactory to it that such Securities are held by a bona fide purchaser in whose hands such Securities are valid obligations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determining whether the Holders of the requisite principal amount of the Outstanding Securities have given, made or taken any request, demand, authorization, direction, notice, consent, waiver or other action hereunder as of any date or whether a quorum is present at a meeting of Holders of Securities, (A) the principal amount of an Original Issue Discount Security which shall be deemed to be Outstanding shall be the amount of the principal thereof that would be due and payable as of such date upon acceleration of the Maturity thereof to such date pursuant to Section 502, (B) if, as of such date, the principal amount payable at the Stated Maturity of a Security is not determinable, the principal amount of such Security that shall be deemed to be Outstanding shall be the amount as specified or determined as contemplated by Section 301, (C) the principal amount of a Security denominated in one or more foreign currencies or currency units which shall be deemed to be Outstanding shall be the U.S. dollar equivalent, determined as of such date in the manner provided as contemplated by Section 301, of the principal amount of such Security (or, in the case of a Security described in Clause (A) or (B) above, of the amount determined as provided in such Clause), and (D) Securities owned by the Company or any other obligor upon the Securities or any Affiliate of the Company or of such other obligor shall be disregarded and deemed not to be Outstanding, except that, in determining whether the Trustee shall be protected in relying upon any such request, demand, authorization, direction, notice, consent, waiver, or other action, or upon any such determination as to the presence of a quorum, only Securities that a Responsible Officer of the Trustee actually knows to be so owned shall be so disregarded. Securities so owned that have been pledged in good faith may be regarded as Outstanding if the pledgee establishes to the satisfaction of the Trustee the pledgee’s right so to act with respect to such Securities and that the pledgee is not the Company or any other obligor upon the Securities or any Affiliate of the Company or of such other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 means any Person authorized by the Company to pay the principal of or any premium or interest on any Securities on behalf of the Company, which shall initially be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means any individual, corporation, partnership, limited liability company, joint venture, trust,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“Place of Payment”, when used with respect to the Securities of any series, means the place or places specified in accordance with Section 301 where the principal of and any premium and interest on the Securities of that series are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“Predecessor Security” of any particular Security means every previous Security evidencing all or a portion of the same debt as that evidenced by such particular Security; and, for the purposes of this definition, any Security authenticated and delivered under Section 306 in exchange for or in lieu of a mutilated, destroyed, lost or stolen Security shall be deemed to evidence the same debt as the mutilated, destroyed, lost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Date”, when used with respect to any Security to be redeemed, means the date fixed for such redemption by or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Price”, when used with respect to any Security to be redeemed, means the price at which it is to be redeemed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“Regular Record Date” for the interest payable on any Interest Payment Date on the Securities of any series means the date specified for that purpose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“Responsible Officer”, when used with respect to the Trustee, means any vice president, the treasurer, any assistant treasurer, any trust officer or assistant trust officer, the controller or any assistant controller or any other officer of the Trustee customarily performing functions similar to those performed by any of the above designated officers and also means, with respect to a particular corporate trust matter, any other officer to whom such matter is referred because of his knowledge of and familiarity with the particular subject and who shall have responsibility for the administration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has the meaning stated in the first recital of this Indenture and more particularly means any Securities authenticated and delivered under this Indenture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if at any time there is more than one Person acting as Trustee under this Indenture, “Securities” with respect to the Indenture as to which such Person is Trustee shall have the meaning stated in the first recital of this Indenture and shall more particularly mean Securities authenticated and delivered under this Indenture, exclusive, however, of Securities of any series as to which such Person is not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Act” means the United States Securities Act of 1933 and any statute successor thereto, in each case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Register” and “Security Registrar” have the respective meanings specified in Section 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Debt” means all amounts due on obligations in connection with any of the following, whether outstanding at the date of execution of this Indenture or thereafter incurred or created: (i) the principal of (and premium, if any) and interest due on the Company’s indebtedness for borrowed money and indebtedness evidenced by securities, debentures, bonds or other similar instruments issued by the Company; (ii) any of the Company’s obligations as lessee under leases required to be capitalized on the balance sheet of the lessee under generally accepted accounting principles; (iii) all of the Company’s obligations for the reimbursement on any letter of credit, banker’s acceptance, security purchase facility or similar credit transaction; (iv) all of the Company’s obligations in respect of interest rate swap, cap or other agreements, interest rate future or options contracts, currency swap agreements, currency future or option contracts and other similar agreements; (v) all obligations of the types referred to above of other persons for the payment of which the Company is responsible or liable as obligor, guarantor or otherwise; and (vi) all obligations of the types referred to above of other persons secured by any lien on any property or asset of the Company (whether or not such obligation is assumed by the Company);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following will not constitute Senior Debt: (a) any indebtedness which, by its terms or the terms of the instrument creating or evidencing it, expressly provides that such indebtedness shall have a subordinate or equal right of payment with the Securities; (b) any indebtedness incurred in the form of trade accounts payable or accrued liabilities arising in the ordinary course of business; (c) any indebtedness of the Company to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any liability for federal, state, local or other taxes owed or owing by the Company; and (e) the portion of any indebtedness incurred by the Company in violation of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Record Date” for the payment of any Defaulted Interest means a date fixed by the Trustee pursuant to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“Stated Maturity”, when used with respect to any Security or any installment of principal thereof or interest thereon, means the date specified in such Security as the fixed date on which the principal of such Security or such installment of principal or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“Subsidiary” means a corporation, partnership or other legal entity of which, in the case of a corporation, more than 50% of the outstanding voting stock is owned, directly or indirectly, by the Company or by one or more other Subsidiaries, or by the Company and one or more other Subsidiaries or, in the case of any partnership or other legal entity, more than 50% of the ordinary capital interests is, at the time, directly or indirectly owned or controlled by the Company or by one or more other Subsidiaries. For the purposes of this definition, “voting stock” means the equity interest that ordinarily has voting power for the election of directors, managers or trustees of an entity, or persons performing similar functions, whether at all times or only so long as no senior class of equity interest has such voting power by reason of any contingency.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Indenture Act” means the United States Trust Indenture Act of 1939 as in force at the date as of which this instrument was executed;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in the event the Trust Indenture Act of 1939 is amended after such date, “Trust Indenture Act” means, to the extent required by any such amendment, the Trust Indenture Act of 1939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means the Person named as the “Trustee” in the first paragraph of this instrument until a successor Trustee shall have become such pursuant to the applicable provisions of this Indenture, and thereafter “Trustee” shall mean or include each Person who is then a Trustee hereunder, and if at any time there is more than one such Person, “Trustee” as used with respect to the Securities of any series shall mean the Trustee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States Alien” means any Person who, for United States Federal income tax purposes, is a foreign corporation, a non-resident alien individual, a non-resident alien fiduciary of a foreign estate or trust, or a foreign partnership one or more of the members of which is, for United States Federal income tax purposes, a foreign corporation, a non-resident alien individual or a non-resident alien fiduciary of a foreign estate or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when used with respect to the Company or the Trustee, means any vice president, whether or not designated by a number or a word or words added before or after the title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i w:val="1"/>
          <w:sz w:val="20"/>
          <w:szCs w:val="20"/>
          <w:rtl w:val="0"/>
        </w:rPr>
        <w:t xml:space="preserve">Compliance Certificates and Opinions.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application or request by the Company to the Trustee to take any action under any provision of this Indenture, the Company shall furnish to the Trustee such certificates and opinions as may be required under the Trust Indenture Act. Each such certificate or opinion shall be given in the form of an Officers’ Certificate, if to be given by an officer of the Company, or an Opinion of Counsel, if to be given by counsel, and shall comply with the requirements of the Trust Indenture Act and any other requirements set forth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certificate or opinion with respect to compliance with a condition or covenant provided for in this Indenture (except for certificates provided for in Section 1004)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statement that each individual signing such certificate or opinion has read such covenant or condition and the definitions herein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statement that, in the opinion of each such individual, he has made such examination or investigation as is necessary to enable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statement as to whether, in the opinion of each such individual,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i w:val="1"/>
          <w:sz w:val="20"/>
          <w:szCs w:val="20"/>
          <w:rtl w:val="0"/>
        </w:rPr>
        <w:t xml:space="preserve">Form of Documents Delivered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certificate or opinion of an officer of the Company may be based, insofar as it relates to legal matters, upon a certificate or opinion of, or representations by, counsel, unless such officer knows, or in the exercise of reasonable care should know, that the certificate or opinion or representations with respect to the matters upon which his certificate or opinion is based are erroneous. Any such certificate or opinion of counsel may be based, insofar as it relates to factual matters, upon a certificate or opinion of, or representations by, an officer or officers of the Company stating that the information with respect to such factual matters is in the possession of the Company, unless such counsel knows, or in the exercise of reasonable care should know, that the certificate or opinion or representations with respect to such matters are erroneous.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any Person is required to make, give or execute two or more applications, requests, consents, certificates, statements, opinions or other instruments under this Indenture, they may, but need not, be consolidated and form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i w:val="1"/>
          <w:sz w:val="20"/>
          <w:szCs w:val="20"/>
          <w:rtl w:val="0"/>
        </w:rPr>
        <w:t xml:space="preserve">Acts of Holders; Record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request, demand, authorization, direction, notice, consent, waiver or other action provided or permitted by this Indenture to be given, made or taken by Holders may be embodied in and evidenced by one or more instruments of substantially similar tenor signed by such Holders in person or by agent duly appointed in writing. Except as herein otherwise expressly provided, such action shall become effective when such instrument or instruments are delivered to the Trustee and, where it is hereby expressly required, to the Company. Such instrument or instruments (and the action embodied therein and evidenced thereby) are herein sometimes referred to as the “Act” of the Holders signing such instrument or instruments. Proof of execution of any such instrument or of a writing appointing any such agent shall be sufficient for any purpose of this Indenture and (subject to Section 601) conclusive in favor of the Trustee and the Company, if made in the manner provided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fact and date of the execution by any Person of any such instrument or writing may be proved by the affidavit of a witness of such execution or by a certificate of a notary public or other officer authorized by law to take acknowledgments of deeds, certifying that the individual signing such instrument or writing acknowledged to him the execution thereof. Where such execution is by a signer acting in a capacity other than his individual capacity, such certificate or affidavit shall also constitute sufficient proof of his authority. The fact and date of the execution of any such instrument or writing, or the authority of the Person executing the same, may also be proved in any other manner which the Trustee deems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principal amount and serial numbers of Securities held by any Person, and the date of holding the same, shall be proved by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request, demand, authorization, direction, notice, consent, waiver or other Act of the Holder of any Security shall bind every future Holder of the same Security and the Holder of every Security issued upon the registration of transfer thereof or in exchange therefor or in lieu thereof in respect of anything done, omitted or suffered to be done by the Trustee or the Company in reliance thereon, whether or not notation of such action is made upon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set any day as a record date for the purpose of determining the Holders of Outstanding Securities of any series entitled to give, make or take any request, demand, authorization, direction, notice, consent, waiver or other action provided or permitted by this Indenture to be given, made or taken by Holders of Securities of such series,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the Company may not set a record date for, and the provisions of this paragraph shall not apply with respect to, the giving or making of any notice, declaration, request or direction referred to in the next paragraph.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If any record date is set pursuant to this paragraph, the Holders of Outstanding Securities of the relevant series on such record date, and no other Holders, shall be entitled to take the relevant action, whether or not such Holders remain Holders after such record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action shall be effective hereunder unless taken on or prior to the applicable Expiration Date by Holders of the requisite principal amount of Outstanding Securities of such series on such record date. Nothing in this paragraph shall be construed to prevent the Company from setting a new record date for any action for which a record date has previously been set pursuant to this paragraph (whereupon the record date previously set shall automatically and with no action by any Person be cancelled and of no effect), and nothing in this paragraph shall be construed to render ineffective any action taken by Holders of the requisite principal amount of Outstanding Securities of the relevant series on the date such action is taken. Promptly after any record date is set pursuant to this paragraph, the Company, at its own expense, shall cause notice of such record date, the proposed action by Holders and the applicable Expiration Date to be given to the Trustee in writing and to each Holder of Securities of the relevant series in the manner set forth in Section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set any day as a record date for the purpose of determining the Holders of Outstanding Securities of any series entitled to join in the giving or making of (i) any Notice of Default, (ii) any declaration of acceleration referred to in Section 502, (iii) any request to institute proceedings referred to in Section 507(2) or (iv) any direction referred to in Section 512, in each case with respect to Securities of such series. If any record date is set pursuant to this paragraph, the Holders of Outstanding Securities of such series on such record date, and no other Holders, shall be entitled to join in such notice, declaration, request or direction, whether or not such Holders remain Holders after such record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action shall be effective hereunder unless taken on or prior to the applicable Expiration Date by Holders of the requisite principal amount of Outstanding Securities of such series on such record date. Nothing in this paragraph shall be construed to prevent the Trustee from setting a new record date for any action for which a record date has previously been set pursuant to this paragraph (whereupon the record date previously set shall automatically and with no action by any Person be cancelled and of no effect), and nothing in this paragraph shall be construed to render ineffective any action taken by Holders of the requisite principal amount of Outstanding Securities of the relevant series on the date such action is taken. Promptly after any record date is set pursuant to this paragraph, the Trustee, at the Company’s expense, shall cause notice of such record date, the proposed action by Holders and the applicable Expiration Date to be given to the Company in writing and to each Holder of Securities of the relevant series in the manner set forth in Section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any record date set pursuant to this Section, the party hereto that sets such record date may designate any day as the “Expiration Date” and from time to time may change the Expiration Date to any earlier or later day;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change shall be effective unless notice of the proposed new Expiration Date is given to the other party hereto in writing, and to each Holder of Securities of the relevant series in the manner set forth in Section 106, on or prior to the existing Expiration Date. If an Expiration Date is not designated with respect to any record date set pursuant to this Section, the party hereto that set such record date shall be deemed to have initially designated the 180th day after such record date as the Expiration Date with respect thereto, subject to its right to change the Expiration Date as provided in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Without limiting the foregoing, a Holder entitled hereunder to take any action hereunder with regard to any particular Security may do so with regard to all or any part of the principal amount of such Security or by one or more duly appointed agents each of which may do so pursuant to such appointment with regard to all or any part of such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105. </w:t>
      </w:r>
      <w:r w:rsidDel="00000000" w:rsidR="00000000" w:rsidRPr="00000000">
        <w:rPr>
          <w:rFonts w:ascii="Times New Roman" w:cs="Times New Roman" w:eastAsia="Times New Roman" w:hAnsi="Times New Roman"/>
          <w:i w:val="1"/>
          <w:sz w:val="20"/>
          <w:szCs w:val="20"/>
          <w:rtl w:val="0"/>
        </w:rPr>
        <w:t xml:space="preserve">Notices, Etc., to Trustee and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request, demand, authorization, direction, notice, consent, waiver or Act of Holders or other document provided or permitted by this Indenture to be made upon, given or furnished to, or filed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by any Holder or by the Company shall be sufficient for every purpose hereunder if made, given, furnished or filed in writing (which may be via facsimile) to or with the Trustee at its Corporate Trust Office, Attention: Corporate Trust Services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by the Trustee or by any Holder shall be sufficient for every purpose hereunder (unless otherwise herein expressly provided) if in writing and mailed, first-class postage prepaid, to the Company addressed to it at the address of its principal office specified in the first paragraph of this instrument, Attention: General Counsel, or at any other address previously furnished in writing to the Trustee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106. </w:t>
      </w:r>
      <w:r w:rsidDel="00000000" w:rsidR="00000000" w:rsidRPr="00000000">
        <w:rPr>
          <w:rFonts w:ascii="Times New Roman" w:cs="Times New Roman" w:eastAsia="Times New Roman" w:hAnsi="Times New Roman"/>
          <w:i w:val="1"/>
          <w:sz w:val="20"/>
          <w:szCs w:val="20"/>
          <w:rtl w:val="0"/>
        </w:rPr>
        <w:t xml:space="preserve">Notice to Holders;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expressly provided herein, where this Indenture provides for notice of any event to Holders of Securities, such notice shall be sufficiently given to Holders of Securities if in writing and mailed, first-class postage prepaid, to each Holder of a Security affected by such event, at the address of such Holder as it appears in the Security Register, not later than the latest date (if any), and not earlier than the earliest date (if any), prescribed for the giving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by reason of the suspension of regular mail service or by reason of any other cause it shall be impracticable to give such notice to Holders of Securities by mail, then such notification as shall be made with the approval of the Trustee shall constitute a sufficient notification for every purpose hereunder. In any case where notice to Holders of Securities is given by mail, neither the failure to mail such notice, nor any defect in any notice so mailed, to any particular Holder of a Security shall affect the sufficiency of such notice with respect to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this Indenture provides for notice in any manner, such notice may be waived in writing by the Person entitled to receive such notice either before or after the event, and such waiver shall be the equivalent of such notice. Waivers of notice by Holders of Securities shall be filed with the Trustee, but such filing shall not be a condition precedent to the validity of any action taken in reliance upon such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107. </w:t>
      </w:r>
      <w:r w:rsidDel="00000000" w:rsidR="00000000" w:rsidRPr="00000000">
        <w:rPr>
          <w:rFonts w:ascii="Times New Roman" w:cs="Times New Roman" w:eastAsia="Times New Roman" w:hAnsi="Times New Roman"/>
          <w:i w:val="1"/>
          <w:sz w:val="20"/>
          <w:szCs w:val="20"/>
          <w:rtl w:val="0"/>
        </w:rPr>
        <w:t xml:space="preserve">Conflict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shall incorporate and be governed by the provisions of the Trust Indenture Act that are required to be part of and to govern indentures qualified under the Trust Indenture Act. If any provision hereof limits, qualifies or conflicts with a provision of the Trust Indenture Act that is required under the Trust Indenture Act to be a part of and govern this Indenture, the latter provision shall control. If any provision of this Indenture modifies or excludes any provision of the Trust Indenture Act that may be so modified or excluded, the latter provision shall be deemed to apply to this Indenture as so modified or to be excluded,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108. </w:t>
      </w:r>
      <w:r w:rsidDel="00000000" w:rsidR="00000000" w:rsidRPr="00000000">
        <w:rPr>
          <w:rFonts w:ascii="Times New Roman" w:cs="Times New Roman" w:eastAsia="Times New Roman" w:hAnsi="Times New Roman"/>
          <w:i w:val="1"/>
          <w:sz w:val="20"/>
          <w:szCs w:val="20"/>
          <w:rtl w:val="0"/>
        </w:rPr>
        <w:t xml:space="preserve">Effect of Headings and 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Article and Section headings herein and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109. </w:t>
      </w:r>
      <w:r w:rsidDel="00000000" w:rsidR="00000000" w:rsidRPr="00000000">
        <w:rPr>
          <w:rFonts w:ascii="Times New Roman" w:cs="Times New Roman" w:eastAsia="Times New Roman" w:hAnsi="Times New Roman"/>
          <w:i w:val="1"/>
          <w:sz w:val="20"/>
          <w:szCs w:val="20"/>
          <w:rtl w:val="0"/>
        </w:rPr>
        <w:t xml:space="preserve">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covenants and agreements in this Indenture by the Company shall bind its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 </w:t>
      </w:r>
      <w:r w:rsidDel="00000000" w:rsidR="00000000" w:rsidRPr="00000000">
        <w:rPr>
          <w:rFonts w:ascii="Times New Roman" w:cs="Times New Roman" w:eastAsia="Times New Roman" w:hAnsi="Times New Roman"/>
          <w:i w:val="1"/>
          <w:sz w:val="20"/>
          <w:szCs w:val="20"/>
          <w:rtl w:val="0"/>
        </w:rPr>
        <w:t xml:space="preserve">Separability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any provision in this Indenture or in the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 </w:t>
      </w:r>
      <w:r w:rsidDel="00000000" w:rsidR="00000000" w:rsidRPr="00000000">
        <w:rPr>
          <w:rFonts w:ascii="Times New Roman" w:cs="Times New Roman" w:eastAsia="Times New Roman" w:hAnsi="Times New Roman"/>
          <w:i w:val="1"/>
          <w:sz w:val="20"/>
          <w:szCs w:val="20"/>
          <w:rtl w:val="0"/>
        </w:rPr>
        <w:t xml:space="preserve">Benefits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Nothing in this Indenture or in the Securities, express or implied, shall give to any Person, other than the parties hereto and their successors hereunder, the holders of Senior Debt and the Holders of Securities, any benefit or any legal or equitable right, remedy or claim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112. </w:t>
      </w:r>
      <w:r w:rsidDel="00000000" w:rsidR="00000000" w:rsidRPr="00000000">
        <w:rPr>
          <w:rFonts w:ascii="Times New Roman" w:cs="Times New Roman" w:eastAsia="Times New Roman" w:hAnsi="Times New Roman"/>
          <w:i w:val="1"/>
          <w:sz w:val="20"/>
          <w:szCs w:val="20"/>
          <w:rtl w:val="0"/>
        </w:rPr>
        <w:t xml:space="preserve">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and the Securities shall be governed by and construed in accordance with the law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113. </w:t>
      </w:r>
      <w:r w:rsidDel="00000000" w:rsidR="00000000" w:rsidRPr="00000000">
        <w:rPr>
          <w:rFonts w:ascii="Times New Roman" w:cs="Times New Roman" w:eastAsia="Times New Roman" w:hAnsi="Times New Roman"/>
          <w:i w:val="1"/>
          <w:sz w:val="20"/>
          <w:szCs w:val="20"/>
          <w:rtl w:val="0"/>
        </w:rPr>
        <w:t xml:space="preserve">Legal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case where any Interest Payment Date, Redemption Date, sinking fund payment date, Stated Maturity or Maturity of any Security shall not be a Business Day at any Place of Payment, then (notwithstanding any other provision of this Indenture or of the Securities (other than a provision of any Security which specifically states that such provision shall apply in lieu of this Section)) payment of interest or principal (and premium, if any) need not be made at such Place of Payment on such date, but may be made on the next succeeding Business Day at such Place of Payment with the same force and effect as if made on the Interest Payment Date, Redemption Date or sinking fund payment date or at the Stated Maturity or Maturity,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114. </w:t>
      </w:r>
      <w:r w:rsidDel="00000000" w:rsidR="00000000" w:rsidRPr="00000000">
        <w:rPr>
          <w:rFonts w:ascii="Times New Roman" w:cs="Times New Roman" w:eastAsia="Times New Roman" w:hAnsi="Times New Roman"/>
          <w:i w:val="1"/>
          <w:sz w:val="20"/>
          <w:szCs w:val="20"/>
          <w:rtl w:val="0"/>
        </w:rPr>
        <w:t xml:space="preserve">Language of Notices,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request, demand, authorization, direction, notice, consent or waiver required or permitted under this Indenture shall be in the English language, except that any published notice may be in an official language of the country of publication.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115. </w:t>
      </w:r>
      <w:r w:rsidDel="00000000" w:rsidR="00000000" w:rsidRPr="00000000">
        <w:rPr>
          <w:rFonts w:ascii="Times New Roman" w:cs="Times New Roman" w:eastAsia="Times New Roman" w:hAnsi="Times New Roman"/>
          <w:i w:val="1"/>
          <w:sz w:val="20"/>
          <w:szCs w:val="20"/>
          <w:rtl w:val="0"/>
        </w:rPr>
        <w:t xml:space="preserve">Submission to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irrevocably submits to the non-exclusive jurisdiction of any federal or state court in the City, County and State of New York and any appellate court from any thereof, in any legal suit, action or proceeding based on or arising under the Securities or this Indenture and agrees that all claims in respect of such suit or proceeding may be determined in any such court. The Company irrevocably waives, to the fullest extent permitted by law, any objection to any such suit, action or proceeding in such courts, whether on the grounds of venue, residence or domicile or the defense of an inconvenient forum or objections to personal jurisdiction with respect to the maintenance of such legal suit, action or proceeding. The Company agrees that the final judgment in any such suit, action or proceeding brought in such court shall be conclusive and binding upon the Company and may be enforced in any court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jurisdiction of which the Company is subject by a suit upon such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i w:val="1"/>
          <w:sz w:val="20"/>
          <w:szCs w:val="20"/>
          <w:rtl w:val="0"/>
        </w:rPr>
        <w:t xml:space="preserve">Forms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of each series shall be in substantially the forms set forth in Exhibits A and A1 or in such other form (including temporary or permanent global form) as shall be established by or pursuant to a Board Resolution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may be required to comply with the rules of any securities exchange or Depositary therefor or as may, consistently herewith, be determined by the officers executing such Securities as evidenced by their execution thereof. If the form of Securities of any series is established by action taken pursuant to a Board Resolution, a copy of an appropriate record of such action shall be certified by the Secretary or an Assistant Secretary of the Company and delivered to the Trustee at or prior to the delivery of the Company Order contemplated by Section 303 for the authentication and delivery of such Securities (or any such temporary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definitive Securities shall be printed, lithographed or engraved on steel engraved borders or may be produced in any other manner, all as determined by the officers executing such Securities,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i w:val="1"/>
          <w:sz w:val="20"/>
          <w:szCs w:val="20"/>
          <w:rtl w:val="0"/>
        </w:rPr>
        <w:t xml:space="preserve">Form of Legend for Global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specified as contemplated by Section 301 for the Securities evidenced thereby, every Global Security authenticated and delivered hereunder shall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SECURITY IS A GLOBAL SECURITY WITHIN THE MEANING OF THE INDENTURE HEREINAFTER REFERRED TO AND IS REGISTERED IN THE NAME OF A DEPOSITARY OR A NOMINEE THEREOF. THIS SECURITY MAY NOT BE EXCHANGED IN WHOLE OR IN PART FOR A SECURITY REGISTERED, AND NO TRANSFER OF THIS SECURITY IN WHOLE OR IN PART MAY BE REGISTERED, IN THE NAME OF ANY PERSON OTHER THAN SUCH DEPOSITARY OR A NOMINEE THEREOF, EXCEPT IN THE LIMITED CIRCUMSTANCES DESCRIBED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i w:val="1"/>
          <w:sz w:val="20"/>
          <w:szCs w:val="20"/>
          <w:rtl w:val="0"/>
        </w:rPr>
        <w:t xml:space="preserve">Form of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Trustee’s certificates of authentication shall be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6"/>
        <w:tblW w:w="3669.1200000000003" w:type="dxa"/>
        <w:jc w:val="left"/>
        <w:tblInd w:w="0.0" w:type="pct"/>
        <w:tblLayout w:type="fixed"/>
        <w:tblLook w:val="0600"/>
      </w:tblPr>
      <w:tblGrid>
        <w:gridCol w:w="3669.1200000000003"/>
        <w:tblGridChange w:id="0">
          <w:tblGrid>
            <w:gridCol w:w="3669.12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Authorized Signatory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204. </w:t>
      </w:r>
      <w:r w:rsidDel="00000000" w:rsidR="00000000" w:rsidRPr="00000000">
        <w:rPr>
          <w:rFonts w:ascii="Times New Roman" w:cs="Times New Roman" w:eastAsia="Times New Roman" w:hAnsi="Times New Roman"/>
          <w:i w:val="1"/>
          <w:sz w:val="20"/>
          <w:szCs w:val="20"/>
          <w:rtl w:val="0"/>
        </w:rPr>
        <w:t xml:space="preserve">Securities in Global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Securities of or within a series are issuable in global form, as specified as contemplated by Section 301, then, notwithstanding Clause (3) of Section 301 and the provisions of Section 302, any such Security shall represent such of the Outstanding Securities of such series as shall be specified therein and may provide that it shall represent the aggregate amount of Outstanding Securities from time to time endorsed thereon and that the aggregate amount of Outstanding Securities represented thereby may from time to time be reduced to reflect exchanges. Any endorsement of a Security in global form to reflect the amount, or any increase or decrease in the amount, of Outstanding Securities represented thereby shall be made by the Trustee in such manner and upon instructions given by such Person or Persons as shall be specified therein or in the Company Order to be delivered to the Trustee pursuant to Section 303 or Section 304. Subject to the provisions of Section 303 and, if applicable, Section 304, the Trustee shall deliver and redeliver any Security in permanent global form in the manner and upon instructions given by the Person or Persons specified therein or in the applicable Company Order. If a Company Order pursuant to Section 303 or Section 304 has been, or simultaneously is, delivered, any instructions by the Company with respect to endorsement or delivery or redelivery of a Security in global form shall be in writing but need not comply with Section 102 and need not be accompanied by an 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the last sentence of Section 303 shall apply to any Security represented by a Security in global form if such Security was never issued and sold by the Company and the Company delivers to the Trustee the Security in global from together with written instructions (which need not comply with Section 102 and need not be accompanied by an Opinion of Counsel) with regard to the reduction in the principal amount of Securities represented thereby, together with the written statement contemplated by the last sentence of Section 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Section 201 and 307, unless otherwise specified as contemplated by Section 301, payment of principal of and any premium and interest on any Security in permanent global form shall be made to the Person or Persons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i w:val="1"/>
          <w:sz w:val="20"/>
          <w:szCs w:val="20"/>
          <w:rtl w:val="0"/>
        </w:rPr>
        <w:t xml:space="preserve">Amount Unlimited; Issuable in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aggregate principal amount of Securities which may be authenticated and delivered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may be issued in one or more series. There shall be established in or pursuant to a Board Resolution and, subject to Section 303, set forth, or determined in the manner provided, in an Officers’ Certificate, or established in one or more indentures supplemental hereto, prior to the issuance of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title of the Securities of the series (which shall distinguish the Securities of the series from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limit upon the aggregate principal amount of the Securities of the series which may be authenticated and delivered under this Indenture (except for Securities authenticated and delivered upon registration of transfer of, or in exchange for, or in lieu of, other Securities of the series pursuant to Section 304, 305, 306, 906 or 1107 and except for any Securities which, pursuant to Section 303, are deemed never to have been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other than denominations of $2,000 or any integral multiple of $1,000</w:t>
      </w: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20"/>
          <w:szCs w:val="20"/>
          <w:rtl w:val="0"/>
        </w:rPr>
        <w:t xml:space="preserve">the denominations in which any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the date or dates upon which the principal of the Securities of the series is payable and whether the Stated Maturity may be extended or the method used to determine or extend those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rate or rates at which the Securities of the series shall bear interest, if any, or the method by which such rate or rates shall be determined, whether such rate or rates may be reset, the date or dates from which any such interest shall accrue or the method used for determining those dates, the Interest Payment Dates on which any such interest shall be payable and the Regular Record Date for the interest payable on any Securities on any Interest Payment Date or method by which such date or dates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basis for calculating interest if other than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right, if any, to extend the interest payment periods and the duration of any such deferral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whether the amount of payments of principal (or premium, if any) or interest, if any, on the Securities of the series may be determined with reference to an index, formula or other method (which index, formula or method may be based, without limitation, on one or more currencies, commodities, equity indices or other indices), and the manner in which such amounts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place or places where, subject to the provisions of Section 1002, the principal of and any premium, if any, and interest, if any, on Securities of the series shall be payable, where any Securities of the series may be surrendered for registration of transfer, where Securities of the series may be surrendered for exchange, where Securities of the series that are convertible or exchangeable may be surrendered for conversion or exchange, as applicable, and notices and demands to or upon the Company in respect of the Securities of the series and this Indenture may be 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rate or rates of amortization of Securities of the series,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obligation or discretion, if any, of the Company to redeem, repay or purchase any Securities of the series pursuant to any sinking fund or analogous provisions or at the option of the Holder thereof and the period or periods within which, the price or prices at which, and the terms and conditions upon which, any Securities of the series shall be redeemed, repaid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terms and conditions, if any, regarding the mandatory conversion or exchange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period or periods within which, the price or prices at which, and the terms and conditions upon which any Securities of the series may be redeemed, in whole or in part, at the option of the Company and, if other than by a Board Resolution, the manner in which any election by the Company to redeem the Securities shall be evidenced;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any restriction or condition on the transferability of Securities of a particular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(15) if other than the entire principal amount thereof, the portion of the principal amount of any Securities of the series which shall be payable upon declaration of acceleration of the Maturity thereof pursuant to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currency or currencies, including composite currencies or currency units, in which payment of the principal of and any premium and interest on any Securities of the series shall be payable if other than the currency of the United States of America and the manner of determining the equivalent thereof in the currency of the United States of America for purposes of the definition of “Outstanding” in Section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if the principal of or any premium or interest on any Securities of the series is to be payable, at the election of the Company or the Holder thereof, in one or more currencies or currency units other than that or those in which such Securities are stated to be payable, the currency, currencies or currency units in which the principal of or any premium or interest on such Securities as to which such election is made shall be payable, the periods within which and the terms and conditions upon which such election is to be made and the amount so payable (or the manner in which such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provisions, if any, granting special rights to Holders of the Securities upon the occurrence of specified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any addition to or change in the Events of Default which applies to any Securities of the series and any change in the right of the Trustee or the requisite Holders of such Securities to declare the principal amount thereof due and payable pursuant to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any addition to or change in the definitions set forth in Article I that apply to the Securities of the series, and any addition to or change in the covenants set forth in Article X which applies to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if applicable, that the Securities of the series, in whole or any specified part, shall be defeasible pursuant to Section 1302 or Section 1303 or both such Sections, any variations of such Sections and, if other than by a Board Resolution, the manner in which any election by the Company to defease such Securities shall be evidenced;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the terms, if any, upon which Holders may convert or exchange the Securities into or for the Company’s common stock, preferred stock or other securities or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whether any Securities of the series are to be issuable initially in temporary global form and whether any Securities of the series are to be issuable in permanent global form and, if so, whether beneficial owners of interests in any such permanent global Security may exchange such interests for Securities of such series and of like tenor of any authorized form and denomination and the circumstances under which any such exchanges may occur, if other than in the manner provided in Section 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if applicable, that any Securities of the series shall be issuable in whole or in part in the form of one or more Global Securities and, in such case, the respective Depositaries for such Global Securities, the form of any legend or legends which shall be borne by any such Global Security in addition to or in lieu of that set forth in Section 202 and any circumstances in addition to or in lieu of those set forth in the fourth paragraph of Section 305 in which any such Global Security may be exchanged in whole or in part for Securities registered, and any transfer of such Global Security in whole or in part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registered, in the name or names of Persons other than the Depositary for such Global Security or a nominee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the appointment of any paying agents, authenticating agents, transfer agents, registrars or other agents, if other than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the Person to whom any interest on any Security of the series shall be payable, if other than the Person in whose name that Security (or one or more Predecessor Securities) is registered at the close of business on the Regular Record Date for such interest, and the extent to which, or the manner in which, any interest payable on a temporary global Security on an Interest Payment Date will be paid, if other than in the manner provided in Section 304;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if the principal amount payable at the Stated Maturity of any Securities of the series will not be determinable as of any one or more dates prior to the Stated Maturity, the amount which shall be deemed to be the principal amount of such Securities as of any such date for any purpose thereunder or hereunder, including the principal amount thereof which shall be due and payable upon any Maturity other than the Stated Maturity or which shall be deemed to be Outstanding as of any date prior to the Stated Maturity (or, in any such case, the manner in which such amount deemed to be the principal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whether, under what circumstances and the Currency in which the Company will pay additional amounts as contemplated by Section 1009 on the Securities of the series to any Holder who is not a United States Person(s) (including any modification to the definition of such term) in respect of any tax, assessment or governmental charge and, if so, whether the Company will have the option to redeem such Securities rather than pay such additional amounts (and the terms of any such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the specific subordination provisions applicable to the Securities, if other than as set forth in Article XIV;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any other terms of the series (which terms shall not be inconsistent with the provisions of this Indenture, except as permitted by Section 901(5)).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of such series shall be substantially identical except as to denomination and except as may otherwise be provided in or pursuant to the Board Resolution referred to above and (subject to Section 303) set forth, or determined in the manner provided, in the Officers’ Certificate referred to above or in any such indenture supplemental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of the terms of the series are established by action taken pursuant to a Board Resolution, a copy of an appropriate record of such action shall be certified by the Secretary or an Assistant Secretary of the Company and delivered to the Trustee at or prior to the delivery of the Officers’ Certificate setting forth the terms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shall be subordinated in right of payment to Senior Debt as provided in 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i w:val="1"/>
          <w:sz w:val="20"/>
          <w:szCs w:val="20"/>
          <w:rtl w:val="0"/>
        </w:rPr>
        <w:t xml:space="preserve">Denominations.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provided as contemplated by Section 301 with respect to the Securities of any series, any Securities of such series, other than Securities issued in global form (which may be of any denomination), shall be issuable in denominations of $2,000 or any integral multiple of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i w:val="1"/>
          <w:sz w:val="20"/>
          <w:szCs w:val="20"/>
          <w:rtl w:val="0"/>
        </w:rPr>
        <w:t xml:space="preserve">Execution, Authentication, Delivery and Dating.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shall be executed on behalf of the Company by its Chief Executive Officer, its President, its Chief Financial Officer, its Treasurer or one of its Vice Presidents, under its corporate seal reproduced thereon attested by its Secretary or one of its Assistant Secretaries. The signature of any of these officers on the Securities may be manual or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bearing the manual or facsimile signatures of individuals who were at any time the proper officers of the Company shall bind the Company, notwithstanding that such individuals or any of them have ceased to hold such offices prior to the authentication and delivery of such Securities or did not hold such offices at the date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time and from time to time after the execution and delivery of this Indenture, the Company may deliver Securities of any series executed by the Company to the Trustee for authentication, together with a Company Order for the authentication and delivery of such Securities, and the Trustee in accordance with the Company Order shall authenticate and deliver such Securities. If the forms or terms of the Securities of the series have been established by or pursuant to one or more Board Resolutions as permitted by Sections 201 and 301, in authenticating such Securities, and accepting the additional responsibilities under this Indenture in relation to such Securities, the Trustee shall be entitled to receive, and (subject to Section 601) shall be fully protected in relying upon, an Opinion of Counsel stating: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the forms of such Securities have been established by or pursuant to Board Resolution as permitted by Section 201, that such form have been established in conformity with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the terms of such Securities have been established by or pursuant to Board Resolution as permitted by Section 301, that such terms have been established in conformity with the provisions of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that such Securities, when authenticated and delivered by the Trustee and issued by the Company in the manner and subject to any conditions specified in such Opinion of Counsel, will constitute valid and legally binding obligations of the Company enforceable in accordance with their terms, subject to bankruptcy, insolvency, fraudulent transfer, reorganization, moratorium and similar laws of general applicability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such form or terms have been so established, the Trustee shall not be required to authenticate such Securities if the issue of such Securities pursuant to this Indenture will affect the Trustee’s own rights, duties or immunities under the Securities and this Indenture or otherwise in a manner that is not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Section 301 and of the two preceding paragraphs, if all Securities of a series are not to be originally issued at one time, it shall not be necessary to deliver the Officers’ Certificate otherwise required pursuant to Section 301 or the Company Order and Opinion of Counsel otherwise required pursuant to such preceding paragraphs at or prior to the authentication of each Security of such series if such documents are delivered at or prior to the authentication upon original issuance of the first Security of such series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Security shall be entitled to any benefit under this Indenture or be valid or obligatory for any purpose unless there appears on such Security a certificate of authentication substantially in the form provided for herein executed by the Trustee by manual signature, and such certificate upon any Security shall be conclusive evidence, and the only evidence, that such Security has been duly authenticated and delivered hereunder. Notwithstanding the foregoing, if any Security shall have been authenticated and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hereunder but never issued and sold by the Company, and the Company shall deliver such Security to the Trustee for cancellation as provided in Section 309, for all purposes of this Indenture such Security shall be deemed never to have been authenticated and delivered hereunder and shall never be entitled to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i w:val="1"/>
          <w:sz w:val="20"/>
          <w:szCs w:val="20"/>
          <w:rtl w:val="0"/>
        </w:rPr>
        <w:t xml:space="preserve">Temporary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Pending the preparation of definitive Securities of any series, the Company may execute, and upon Company Order the Trustee shall authenticate and deliver, temporary Securities which are printed, lithographed, typewritten, mimeographed or otherwise produced, in any authorized denomination, substantially of the tenor of the definitive Securities in lieu of which they are issued and with such appropriate insertions, omissions, substitutions and other variations as the officers executing such Securities may determine,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temporary Securities of any series are issued, the Company will cause definitive Securities of that series to be prepared without unreasonable delay. After the preparation of definitive Securities of that series, the temporary Securities of such series shall be exchangeable for definitive Securities of such series upon surrender of the temporary Securities of such series at the office or agency of the Company in a Place of Payment for that series, without charge to the Holder. Upon surrender for cancellation of any one or more temporary Securities of any series the Company shall execute and the Trustee shall authenticate and deliver in exchange therefor one or more definitive Securities of the same series, of any authorized denominations and like aggregate principal amount and tenor.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exchanged in full as hereinafter provided, the temporary Securities of any series shall in all respects be entitled to the same benefits under this Indenture as definitive Securities of the same series and of like tenor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i w:val="1"/>
          <w:sz w:val="20"/>
          <w:szCs w:val="20"/>
          <w:rtl w:val="0"/>
        </w:rPr>
        <w:t xml:space="preserve">Registration, Registration of 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cause to be kept at an office or agency to be maintained by the Company in accordance with Section 1002 a register (being the combined register of the Security Registrar and all transfer agents designated pursuant to Section 1002 for the purpose of registration of transfer of Securities and sometimes collectively referred to as the “Security Register”) in which, subject to such reasonable regulations as it may prescribe, the Company shall provide for the registration of Securities and the registration of transfers of Securities. The Trustee is hereby appointed “Security Registrar” for the purpose of registering Securities and transfers of Securities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surrender for registration of transfer of any Security of a series at the office or agency of the Company maintained pursuant to Section 1002 for such purpose in a Place of Payment for that series, the Company shall execute, and the Trustee shall authenticate and deliver, in the name of the designated transferee or transferees, one or more new Securities of the same series, of any authorized denominations and of like tenor and aggregate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option of the Holder, Securities of any series may be exchanged for other Securities of the same series, of any authorized denominations and of like tenor and aggregate principal amount, upon surrender of the Securities to be exchanged at such office or agency. Whenever any Securities are so surrendered for exchange, the Company shall execute, and the Trustee shall authenticate and deliver, the Securities that the Holder making the exchange is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issued upon any registration of transfer or exchange of Securities shall be the valid obligations of the Company, evidencing the same debt, and entitled to the same benefits under this Indenture, as the Securities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Security presented or surrendered for registration of transfer or for exchange shall (if so required by the Company or the Trustee or any transfer agent) be duly endorsed, or be accompanied by a written instrument of transfer in form satisfactory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Company and the Security Registrar or any transfer agent duly executed, by the Holder thereof or his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service charge shall be made for any registration of transfer or exchange of Securities, but the Company may require payment of a sum sufficient to cover any tax or other governmental charge that may be imposed in connection with any registration of transfer or exchange of Securities, other than exchanges pursuant to Section 304, 906 or 1107 not involving any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Securities of any series (or of any series and specified tenor) are to be redeemed in part, the Company shall not be required (A) to issue, register the transfer of or exchange any Securities of that series (or of that series and specified tenor, as the case may be) during a period beginning at the opening of business 15 days before any selection of Securities of that series to be redeemed and ending at the close of business on the day of the mailing of the relevant notice of redemption or (B) to register the transfer of or exchange any Security so selected for redemption in whole or in part, except the unredeemed portion of any Security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i w:val="1"/>
          <w:sz w:val="20"/>
          <w:szCs w:val="20"/>
          <w:rtl w:val="0"/>
        </w:rPr>
        <w:t xml:space="preserve">Mutilated, Destroyed, Lost and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mutilated Security is surrendered to the Trustee, the Company shall execute and the Trustee shall authenticate and deliver in exchange therefor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shall be delivered to the Company and the Trustee (i) evidence to their satisfaction of the destruction, loss or theft of any Security and (ii) such security or indemnity as may be required by them to save each of them and any agent of either of them harmless, then, in the absence of notice to the Company or the Trustee that such Security has been acquired by a bona fide purchaser, the Company shall execute and the Trustee shall authenticate and deliver, in lieu of any such destroyed, lost or stolen Security,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the previous two paragraphs, in case any such mutilated, destroyed, lost or stolen Security has become or is about to become due and payable, the Company in its discretion may, instead of issuing a new Security, pay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issuance of any new Security under this Section, the Company may require the payment of a sum sufficient to cover any tax or other governmental charge that may be imposed in relation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new Security of any series issued pursuant to this Section in lieu of any destroyed, lost or stolen Security shall constitute an original additional contractual obligation of the Company, whether or not the destroyed, lost or stolen Security shall be at any time enforceable by anyone, and shall be entitled to all the benefits of this Indenture equally and proportionately with any and all other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Section are exclusive and shall preclude (to the extent lawful) all other rights and remedies with respect to the replacement or payment of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i w:val="1"/>
          <w:sz w:val="20"/>
          <w:szCs w:val="20"/>
          <w:rtl w:val="0"/>
        </w:rPr>
        <w:t xml:space="preserve">Payment of Interest; Interest Rights 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as contemplated by Section 301 with respect to any series of Securities, interest on any Security which is payable, and is punctually paid or duly provided for, on any Interest Payment Date shall be paid to the Person in whose name that Security (or one or more Predecessor Securities) is registered at the close of business on the Regular Record Date for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Any interest on any Security of any series which is payable, but is not punctually paid or duly provided for, on any Interest Payment Date (herein called “Defaulted Interest”) shall forthwith cease to be payable to the Holder on the relevant Regular Record Date by virtue of having been such Holder, and such Defaulted Interest may be paid by the Company, at its election in each case, as provided in Clause (1) or (2)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may elect to make payment of any Defaulted Interest to the Persons in whose names the Securities of such series (or their respective Predecessor Securities) are registered at the close of business on a Special Record Date for the payment of such Defaulted Interest, which shall be fixed in the following manner. The Company shall notify the Trustee in writing of the amount of Defaulted Interest proposed to be paid on each Security of such series and the date of the proposed payment, and at the same time the Company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be not more than 15 days and not less than 10 days prior to the date of the proposed payment and not less than 10 days after the receipt by the Trustee of the notice of the proposed payment. The Trustee shall promptly notify the Company of such Special Record Date and, in the name and at the expense of the Company, shall cause notice of the proposed payment of such Defaulted Interest and the Special Record Date therefor to be given to each Holder of Securities of such series in the manner set forth in Section 106, not less than 10 days prior to such Special Record Date. Notice of the proposed payment of such Defaulted Interest and the Special Record Date therefor having been so mailed, such Defaulted Interest shall be paid to the Persons in whose names the Securities of such series (or their respective Predecessor Securities) are registered at the close of business on such Special Record Date and shall no longer be payable pursuant to the following Clause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may make payment of any Defaulted Interest on the Securities of any series in any other lawful manner not inconsistent with the requirements of any securities exchange on which such Securities may be listed, and upon such notice as may be required by such exchange, if, after notice given by the Company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foregoing provisions of this Section and Section 305, each Security delivered under this Indenture upon registration of transfer of or in exchange for or in lieu of any other Security shall carry the rights to interest accrued and unpaid, and to accrue, which were carried by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i w:val="1"/>
          <w:sz w:val="20"/>
          <w:szCs w:val="20"/>
          <w:rtl w:val="0"/>
        </w:rPr>
        <w:t xml:space="preserve">Persons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due presentment of a Security for registration of transfer, the Company, the Trustee and any agent of the Company or the Trustee may treat the Person in whose name such Security is registered as the owner of such Security for the purpose of receiving payment of principal of and any premium and (subject to Section 305 and Section 307) any interest on such Security and for all other purposes whatsoever, whether or not such Security be overdue, and neither the Company, the Trustee nor any agent of the Company or the Trustee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309. </w:t>
      </w:r>
      <w:r w:rsidDel="00000000" w:rsidR="00000000" w:rsidRPr="00000000">
        <w:rPr>
          <w:rFonts w:ascii="Times New Roman" w:cs="Times New Roman" w:eastAsia="Times New Roman" w:hAnsi="Times New Roman"/>
          <w:i w:val="1"/>
          <w:sz w:val="20"/>
          <w:szCs w:val="20"/>
          <w:rtl w:val="0"/>
        </w:rPr>
        <w:t xml:space="preserve">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surrendered for payment, redemption, registration of transfer or exchange or for credit against any sinking fund payment shall, if surrendered to any Person other than the Trustee, be delivered to the Trustee and shall be promptly cancelled by it. The Company may at any time deliver to the Trustee for cancellation any Securities previously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which the Company may have acquired in any manner whatsoever, and may deliver to the Trustee (or to any other Person for delivery to the Trustee) for cancellation any Securities previously authenticated hereunder which the Company has not issued and sold, and all Securities so delivered shall be promptly cancelled by the Trustee. No Securities shall be authenticated in lieu of or in exchange for any Securities cancelled as provided in this Section, except as expressly permitted by this Indenture. All cancelled Securities held by the Trustee shall be disposed of as directed by a Company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310. </w:t>
      </w:r>
      <w:r w:rsidDel="00000000" w:rsidR="00000000" w:rsidRPr="00000000">
        <w:rPr>
          <w:rFonts w:ascii="Times New Roman" w:cs="Times New Roman" w:eastAsia="Times New Roman" w:hAnsi="Times New Roman"/>
          <w:i w:val="1"/>
          <w:sz w:val="20"/>
          <w:szCs w:val="20"/>
          <w:rtl w:val="0"/>
        </w:rPr>
        <w:t xml:space="preserve">Computation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specified as contemplated by Section 301 for Securities of any series, interest on the Securities of each series shall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311. </w:t>
      </w:r>
      <w:r w:rsidDel="00000000" w:rsidR="00000000" w:rsidRPr="00000000">
        <w:rPr>
          <w:rFonts w:ascii="Times New Roman" w:cs="Times New Roman" w:eastAsia="Times New Roman" w:hAnsi="Times New Roman"/>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 issuing the Securities may use “CUSIP” numbers (if then generally in use), and, if so, the Trustee shall use such “CUSIP” numbers in notices of redemption as a convenience to Holders;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any such notice may state that no representation is made as to the correctness of such numbers either as printed on the Securities or as contained in any notice of a redemption and that reliance may be placed only on the other identification numbers printed on the Securities, and any such redemption shall not be affected by any defect in or omission of such numbers. The Company will notify the Trustee of any change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i w:val="1"/>
          <w:sz w:val="20"/>
          <w:szCs w:val="20"/>
          <w:rtl w:val="0"/>
        </w:rPr>
        <w:t xml:space="preserve">Satisfaction and Discharge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shall upon Company Request cease to be of further effect (except as to any surviving rights of registration of transfer or exchange of Securities herein expressly provided for, and any right to receive additional amounts, as provided in Section 1009), and the Trustee, at the expense of the Company, shall execute proper instruments acknowledging satisfaction and discharge of this Indenture,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Securities theretofore authenticated and delivered (other than (i) Securities which have been destroyed, lost or stolen and which have been replaced or paid as provided in Section 306 and (ii) Securities for the payment of which money has theretofore been deposited in trust or segregated and held in trust by the Company and thereafter repaid to the Company or discharged from such trust, as provided in Section 1003)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such Securities not theretofore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will become due and payable at their Stated Maturity within one year,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are to be called for redemption within one year under arrangements satisfactory to the Trustee for the giving of notice of redemption by the Trustee in the name, and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Company, in the case of Section 401(1)(B)(i), (ii) or (iii) above, has deposited or caused to be deposited with the Trustee as trust funds in trust for the purpose money in an amount sufficient to pay and discharge the entire indebtedness on such Securities not theretofore delivered to the Trustee for cancellation, for principal and any premium and interest to the date of such deposit (in the case of Securities which have become due and payable) or to the Stated Maturity or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has paid or caused to be paid all other sums payable hereunder by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has delivered to the Trustee an Officers’ Certificate and an Opinion of Counsel, each stating that all conditions precedent herein provided for relating to the satisfaction and discharge of this Indenture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satisfaction and discharge of this Indenture, the obligations of the Company to the Trustee under Section 607, the obligations of the Trustee to any Authenticating Agent under Section 614 and, if money shall have been deposited with the Trustee pursuant to subclause (B) of Clause (1) of this Section, the obligations of the Trustee under Section 402 and the last paragraph of Section 1003 shall survive such 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i w:val="1"/>
          <w:sz w:val="20"/>
          <w:szCs w:val="20"/>
          <w:rtl w:val="0"/>
        </w:rPr>
        <w:t xml:space="preserve">Application of Trust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the last paragraph of Section 1003, all money deposited with the Trustee pursuant to Section 401 shall be held in trust and applied by it, in accordance with the provisions of the Securities and this Indenture, to the payment, either directly or through any Paying Agent (including the Company acting as its own Paying Agent) as the Trustee may determine, to the Persons entitled thereto, of the principal and any premium and interest for the payment of which such money has been deposited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 wherever used herein with respect to Securities of any series, means any one of the following events (whatever the reason for such Event of Default and whether it shall be occasioned by the provisions of Article XIV or be voluntary or involuntary or be effected by operation of law or pursuant to any judgment, decree or order of any court or any order, rule or regulation of any administrative or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default in the payment of any interest upon any Security of that series when it becomes due and payable, and continuance of such default for a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default in the payment of the principal of or any premium on any Security of that series at its Maturity and (if so established as contemplated by Section 301 in respect of that series), in the case of technical or administrative difficulties only if such default persists for a period of five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default in the deposit of any sinking fund payment, when and as due by the terms of a Security of that series, in the case of technical or administrative difficulties only if such a default persists for a period of five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default in the performance, or breach, of any covenant or warranty of the Company in this Indenture (other than a covenant or warranty a default in whose performance or whose breach is elsewhere in this Section specifically dealt with or which has expressly been included in this Indenture solely for the benefit of series of Securities other than that series), and continuance of such default or breach for a period of 90 days after there has been given, by registered or certified mail, to the Company by the Trustee or to the Company and the Trustee by the Holders of at least 25% in principal amount of the Outstanding Securities of that series a written notice specifying such default or breach and requiring it to be remedied and stating that such notice is a “Notice of Default” 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entry by a court having jurisdiction in the premises of (A) a decree or order for relief in respect of the Company in an involuntary case or proceeding under any applicable Federal or State bankruptcy, insolvency, reorganization or other similar law or (B) a decree or order adjudging the Company as bankrupt or insolvent, or approving as properly filed a petition seeking reorganization, arrangement, adjustment or composition of or in respect of the Company under any applicable Federal or State law, or appointing a custodian, receiver, liquidator, assignee, trustee, sequestrator or other similar official of the Company or of any substantial part of its property, or ordering the winding up or liquidation of its affairs, and the continuance of any such decree or order for relief or any such other decree or order unstayed and in effect for a period of 60 consecutive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commencement by the Company of a voluntary case or proceeding under any applicable Federal or State bankruptcy, insolvency, reorganization or other similar law or of any other case or proceeding to be adjudicated a bankrupt or insolvent, of the consent by it to the entry of a decree or order for relief in respect of the Company in an involuntary case or proceeding under any applicable Federal or State bankruptcy, insolvency, reorganization or other similar law or to the commencement of any bankruptcy or insolvency case or proceeding against it, or the filing by it of a petition or answer or consent seeking reorganization or relief under any applicable Federal or State law, or the consent by it to the filing of such petition or to the appointment of or taking possession by a custodian, receiver, liquidator, assignee, trustee, sequestrator or other similar official of the Company or of any substantial part of its property, or the making by it of an assignment for the benefit of creditors, or the admission by it in writing of its inability to pay its debts generally as they become due, or the taking of corporate action by the Company in furtherance of any such 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any other Event of Default provided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i w:val="1"/>
          <w:sz w:val="20"/>
          <w:szCs w:val="20"/>
          <w:rtl w:val="0"/>
        </w:rPr>
        <w:t xml:space="preserve">Acceleration of Maturity; Rescission and Annulment.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(other than an Event of Default specified in Section 501(5) or 501(6)) with respect to Securities of any series at the time Outstanding occurs and is continuing, then in every such case the Trustee or the Holders of not less than 25% in principal amount of the Outstanding Securities of that series may declare the principal amount of all the Securities of that series (or, if any Securities of that series are Original Issue Discount Securities, such portion of the principal amount of such Securities as may be specified by the terms thereof) to be due and payable immediately, by a notice in writing to the Company (and to the Trustee if given by Holders), and upon any such declaration such principal amount (or specified amount) shall become immediately due and payable. If an Event of Default specified in Section 501(5) or 501(6) with respect to Securities of any series at the time Outstanding occurs, the principal amount of all the Securities of that series (or, if any Securities of that series are Original Issue Discount Securities,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portion of the principal amount of such Securities as may be specified by the terms thereof) shall automatically, and without any declaration or other action on the part of the Trustee or any Holder, become immediately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time after such a declaration of acceleration with respect to Securities of any series has been made and before a judgment or decree for payment of the money due has been obtained by the Trustee as hereinafter in this Article provided, the Holders of a majority in principal amount of the Outstanding Securities of that series, by written notice to the Company and the Trustee, may rescind and annul such declaration and its consequences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has paid or deposited with the Trustee a sum sufficient to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overdue interest on all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principal of (and premium, if any, on) any Securities of that series which have become due otherwise than by such declaration of acceleration and any interest thereon at the rate or rates prescribed therefor in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the extent that payment of such interest is lawful, interest upon overdue interest at the rate or rates prescribed therefor in such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sums paid or advanced by the Trustee hereunder and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all Events of Default with respect to Securities of that series, other than the non-payment of the principal of Securities of that series which have become due solely by such declaration of acceleration, have been cured or waived as provided in Section 513.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such rescission shall affect any subsequent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503. </w:t>
      </w:r>
      <w:r w:rsidDel="00000000" w:rsidR="00000000" w:rsidRPr="00000000">
        <w:rPr>
          <w:rFonts w:ascii="Times New Roman" w:cs="Times New Roman" w:eastAsia="Times New Roman" w:hAnsi="Times New Roman"/>
          <w:i w:val="1"/>
          <w:sz w:val="20"/>
          <w:szCs w:val="20"/>
          <w:rtl w:val="0"/>
        </w:rPr>
        <w:t xml:space="preserve">Collection of Indebtedness and Suits for Enforcement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default is made in the payment of any interest on any Security when such interest becomes due and payable and such default continues for a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default is made in the payment of the principal of (or premium, if any, on) any Security at the Maturity thereof, in the case of technical or administrative difficulties only if such a default persists for a period of five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upon demand of the Trustee, pay to it, for the benefit of the Holders of such Securities, the whole amount then due and payable on such Securities for principal and any premium and interest and, to the extent that payment of such interest shall be legally enforceable, interest on any overdue principal and premium and on any overdue interest, at the rate or rates prescribed therefor in such Securities, and, in addition thereto, such further amount as shall be sufficient to cover the costs and expenses of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fails to pay such amounts forthwith upon such demand, the Trustee, in its own name and as trustee of an express trust, may institute a judicial proceeding for the collection of the sums so due and unpaid, may prosecute such proceeding to judgment or final decree and may enforce the same against the Company or any other obligor upon such Securities and collect the moneys adjudged or decreed to be payable in the manner provided by law out of the property of the Company or any other obligor upon such Securities, wherever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Securities of any series occurs and is continuing, the Trustee may in its discretion proceed to protect and enforce its rights and the rights of the Holders of Securities of such series by such appropriate judicial proceedings as the Trustee shall deem reasonably necessary to protect and enforce any such rights, whether for the specific enforcement of any covenant or agreement in this Indenture or in aid of the exercise of any power granted herein, or to enforce any other proper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504. </w:t>
      </w:r>
      <w:r w:rsidDel="00000000" w:rsidR="00000000" w:rsidRPr="00000000">
        <w:rPr>
          <w:rFonts w:ascii="Times New Roman" w:cs="Times New Roman" w:eastAsia="Times New Roman" w:hAnsi="Times New Roman"/>
          <w:i w:val="1"/>
          <w:sz w:val="20"/>
          <w:szCs w:val="20"/>
          <w:rtl w:val="0"/>
        </w:rPr>
        <w:t xml:space="preserve">Trustee May File Proofs of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any judicial proceeding relative to the Company (or any other obligor upon the Securities), its property or its creditors, the Trustee shall be entitled and empowered, by intervention in such proceeding or otherwise, to take any and all actions authorized under the Trust Indenture Act in order to have claims of the Holders and the Trustee allowed in any such proceeding. In particular, the Trustee shall be authorized to collect and receive any moneys or other property payable or deliverable on any such claims and to distribute the same; and any custodian, receiver, assignee, trustee, liquidator, sequestrator or other similar official in any such judicial proceeding is hereby authorized by each Holder to make such payments to the Trustee and, in the event that the Trustee shall consent to the making of such payments directly to the Holders, to pay to the Trustee any amount due it for the reasonable compensation, expenses, disbursements and advances of the Trustee, its agents and counsel, and any other amounts due the Trustee under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provision of this Indenture shall be deemed to authorize the Trustee to authorize or consent to or accept or adopt on behalf of any Holder any plan of reorganization, arrangement, adjustment or composition affecting the Securities or the rights of any Holder thereof or to authorize the Trustee to vote in respect of the claim of any Holder in any such proceeding;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Trustee may, on behalf of the Holders, vote for the election of a trustee in bankruptcy or similar official and be a member of a creditors’ or other similar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505. </w:t>
      </w:r>
      <w:r w:rsidDel="00000000" w:rsidR="00000000" w:rsidRPr="00000000">
        <w:rPr>
          <w:rFonts w:ascii="Times New Roman" w:cs="Times New Roman" w:eastAsia="Times New Roman" w:hAnsi="Times New Roman"/>
          <w:i w:val="1"/>
          <w:sz w:val="20"/>
          <w:szCs w:val="20"/>
          <w:rtl w:val="0"/>
        </w:rPr>
        <w:t xml:space="preserve">Trustee May Enforce Claims Without Possession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rights of action and claims under this Indenture or the Securities may be prosecuted and enforced by the Trustee without the possession of any of the Securities or the production thereof in any proceeding relating thereto, and any such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Securities in respect of which such judgment has been recovered.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506. </w:t>
      </w:r>
      <w:r w:rsidDel="00000000" w:rsidR="00000000" w:rsidRPr="00000000">
        <w:rPr>
          <w:rFonts w:ascii="Times New Roman" w:cs="Times New Roman" w:eastAsia="Times New Roman" w:hAnsi="Times New Roman"/>
          <w:i w:val="1"/>
          <w:sz w:val="20"/>
          <w:szCs w:val="20"/>
          <w:rtl w:val="0"/>
        </w:rPr>
        <w:t xml:space="preserve">Application of Money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money collected by the Trustee pursuant to this Article shall be applied in the following order, at the date or dates fixed by the Trustee and, in case of the distribution of such money on account of principal or any premium or interest, upon presentation of the Securities and the notation thereon of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To the payment of all amounts due the Trustee under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SECOND: To the payment of the amounts then due and unpaid for principal of and any premium and interest on the Securities in respect of which or for the benefit of which such money has been collected, ratably, without preference or priority of any kind, according to the amounts due and payable on such Securities for principal and any premium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To the payment of the remainder, if any, to the Company or any other Person or Persons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507. </w:t>
      </w:r>
      <w:r w:rsidDel="00000000" w:rsidR="00000000" w:rsidRPr="00000000">
        <w:rPr>
          <w:rFonts w:ascii="Times New Roman" w:cs="Times New Roman" w:eastAsia="Times New Roman" w:hAnsi="Times New Roman"/>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Holder of any Security of any series shall have any right to institute any proceeding, judicial or otherwise, with respect to this Indenture, or for the appointment of a receiver or trustee, or for any other remedy hereunder,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such Holder has previously given written notice to the Trustee of a continuing Event of Default with respect to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Holders of not less than 25% in principal amount of the Outstanding Securities of that series shall have made written request to the Trustee to institute proceedings in respect of such Event of Default in its own name as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such Holder or Holders have offered to the Trustee reasonable indemnity against the costs, expenses and liabilities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for 60 days after its receipt of such notice, request and offer of indemnity has failed to institute any such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no direction inconsistent with such written request has been given to the Trustee during such 60–day period by the Holders of a majority in principal amount of the Outstanding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being understood and intended that no one or more of such Holders shall have any right in any manner whatever by virtue of, or by availing of, any provision of this Indenture to affect, disturb or prejudice the rights of any other of such Holders, or to obtain or to seek to obtain priority or preference over any other of such Holders or to enforce any right under this Indenture, except in the manner herein provided and for the equal and ratable benefit of all of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508. </w:t>
      </w:r>
      <w:r w:rsidDel="00000000" w:rsidR="00000000" w:rsidRPr="00000000">
        <w:rPr>
          <w:rFonts w:ascii="Times New Roman" w:cs="Times New Roman" w:eastAsia="Times New Roman" w:hAnsi="Times New Roman"/>
          <w:i w:val="1"/>
          <w:sz w:val="20"/>
          <w:szCs w:val="20"/>
          <w:rtl w:val="0"/>
        </w:rPr>
        <w:t xml:space="preserve">Unconditional Right of Holders to Receive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in this Indenture, the Holder of any Security shall have the right, which is absolute and unconditional, to receive payment of the principal of and any premium and (subject to Sections 305 and 307) interest on such Security on the respective Stated Maturities expressed in such Security (or, in the case of redemption, on the Redemption Date) and to institute suit for the enforcement of any such payment, and such rights shall not be impaired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509. </w:t>
      </w:r>
      <w:r w:rsidDel="00000000" w:rsidR="00000000" w:rsidRPr="00000000">
        <w:rPr>
          <w:rFonts w:ascii="Times New Roman" w:cs="Times New Roman" w:eastAsia="Times New Roman" w:hAnsi="Times New Roman"/>
          <w:i w:val="1"/>
          <w:sz w:val="20"/>
          <w:szCs w:val="20"/>
          <w:rtl w:val="0"/>
        </w:rPr>
        <w:t xml:space="preserve">Restoration of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any Holder has instituted any proceeding to enforce any right or remedy under this Indenture and such proceeding has been discontinued or abandoned for any reason, or has been determined adversely to the Trustee or to such Holder, then and in every such case, subject to any determination in such proceeding, the Company, the Trustee and the Holders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restored severally and respectively to their former positions hereunder and thereafter all rights and remedies of the Trustee and the Holders shall continue as though no such proceeding had been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510. </w:t>
      </w:r>
      <w:r w:rsidDel="00000000" w:rsidR="00000000" w:rsidRPr="00000000">
        <w:rPr>
          <w:rFonts w:ascii="Times New Roman" w:cs="Times New Roman" w:eastAsia="Times New Roman" w:hAnsi="Times New Roman"/>
          <w:i w:val="1"/>
          <w:sz w:val="20"/>
          <w:szCs w:val="20"/>
          <w:rtl w:val="0"/>
        </w:rPr>
        <w:t xml:space="preserve">Rights and Remedies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with respect to the replacement or payment of mutilated, destroyed, lost or stolen Securities in the last paragraph of Section 306,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511. </w:t>
      </w:r>
      <w:r w:rsidDel="00000000" w:rsidR="00000000" w:rsidRPr="00000000">
        <w:rPr>
          <w:rFonts w:ascii="Times New Roman" w:cs="Times New Roman" w:eastAsia="Times New Roman" w:hAnsi="Times New Roman"/>
          <w:i w:val="1"/>
          <w:sz w:val="20"/>
          <w:szCs w:val="20"/>
          <w:rtl w:val="0"/>
        </w:rPr>
        <w:t xml:space="preserve">Delay or Omission Not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delay or omission of the Trustee or of any Holder of any Securities to exercise any right or remedy accruing upon any Event of Default shall impair any such right or remedy or constitute a waiver of any such Event of Default or an acquiescence therein. Every right and remedy given by this Article or by law to the Trustee or to the Holders may be exercised from time to time, and as often as may be deemed expedient, by the Trustee or by the Holders,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512. </w:t>
      </w:r>
      <w:r w:rsidDel="00000000" w:rsidR="00000000" w:rsidRPr="00000000">
        <w:rPr>
          <w:rFonts w:ascii="Times New Roman" w:cs="Times New Roman" w:eastAsia="Times New Roman" w:hAnsi="Times New Roman"/>
          <w:i w:val="1"/>
          <w:sz w:val="20"/>
          <w:szCs w:val="20"/>
          <w:rtl w:val="0"/>
        </w:rPr>
        <w:t xml:space="preserve">Control by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principal amount of the Outstanding Securities of any series shall have the right to direct the time, method and place of conducting any proceeding for any remedy available to the Trustee, or exercising any trust or power conferred on the Trustee, with respect to the Securities of such series,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such direction shall not be in conflict with any rule of law or with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may take any other action deemed proper by the Trustee which is not inconsistent with such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513. </w:t>
      </w:r>
      <w:r w:rsidDel="00000000" w:rsidR="00000000" w:rsidRPr="00000000">
        <w:rPr>
          <w:rFonts w:ascii="Times New Roman" w:cs="Times New Roman" w:eastAsia="Times New Roman" w:hAnsi="Times New Roman"/>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not less than a majority in principal amount of the Outstanding Securities of any series may on behalf of the Holders of all the Securities of such series waive any past default hereunder with respect to such series and its consequences, except a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the payment of the principal of or any premium or interest on any Security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respect of a covenant or provision hereof which under Article IX cannot be modified or amended without the consent of the Holder of each Outstanding Security of such series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such waiver, such default shall cease to exist, and any Event of Default arising therefrom shall be deemed to have been cured,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514. </w:t>
      </w:r>
      <w:r w:rsidDel="00000000" w:rsidR="00000000" w:rsidRPr="00000000">
        <w:rPr>
          <w:rFonts w:ascii="Times New Roman" w:cs="Times New Roman" w:eastAsia="Times New Roman" w:hAnsi="Times New Roman"/>
          <w:i w:val="1"/>
          <w:sz w:val="20"/>
          <w:szCs w:val="20"/>
          <w:rtl w:val="0"/>
        </w:rPr>
        <w:t xml:space="preserve">Undertaking for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suit for the enforcement of any right or remedy under this Indenture, or in any suit against the Trustee for any action taken, suffered or omitted by it as Trustee, a court may require any party litigant in such suit to file an undertaking to pay the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such suit, and may assess costs including reasonable attorneys’ fees and expenses against any such party litigant, in the manner and to the extent provided in the Trust Indenture Act;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neither this Section nor the Trust Indenture Act shall be deemed to authorize any court to require such an undertaking or to make such an assessment in any suit instituted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515. </w:t>
      </w:r>
      <w:r w:rsidDel="00000000" w:rsidR="00000000" w:rsidRPr="00000000">
        <w:rPr>
          <w:rFonts w:ascii="Times New Roman" w:cs="Times New Roman" w:eastAsia="Times New Roman" w:hAnsi="Times New Roman"/>
          <w:i w:val="1"/>
          <w:sz w:val="20"/>
          <w:szCs w:val="20"/>
          <w:rtl w:val="0"/>
        </w:rPr>
        <w:t xml:space="preserve">Waiver of Usury, Stay or Extension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(to the extent that it may lawfully do so) that it will not at any time insist upon, or plead, or in any manner whatsoever claim or take the benefit or advantage of, any usury, stay or extension law wherever enacted, now or at any time hereafter in force, which may affect the covenants or the performance of this Indenture; and the Company (to the extent that it may lawfully do so) hereby expressly waives all benefit or advantage of any such law and covenants that it will not hinder, delay or impede the execution of any power herein granted to the Trustee, but will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i w:val="1"/>
          <w:sz w:val="20"/>
          <w:szCs w:val="20"/>
          <w:rtl w:val="0"/>
        </w:rPr>
        <w:t xml:space="preserve">Certain Duties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duties and responsibilities of the Trustee shall be as provided by the Trust Indenture Act. Notwithstanding the foregoing, no provision of this Indenture shall require the Trustee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Whether or not therein expressly so provided, every provision of this Indenture relating to the conduct or affecting the liability of or affording protection to the Trustee shall be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i w:val="1"/>
          <w:sz w:val="20"/>
          <w:szCs w:val="20"/>
          <w:rtl w:val="0"/>
        </w:rPr>
        <w:t xml:space="preserve">Notice of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default occurs hereunder with respect to Securities of any series, the Trustee shall give the Holders of Securities of such series notice of such default as and to the extent provided by the Trust Indenture Act;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the case of any default of the character specified in Section 501(4) with respect to Securities of such series, no such notice to Holders shall be given until at least 30 days after the occurrence thereof. For the purpose of this Section, the term “default” means any event which is, or after notice or lapse of time or both would become, an Event of Default with respect to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i w:val="1"/>
          <w:sz w:val="20"/>
          <w:szCs w:val="20"/>
          <w:rtl w:val="0"/>
        </w:rPr>
        <w:t xml:space="preserve">Certain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may conclusively rely and shall be fully protected in acting or refraining from acting upon any resolution, certificate, statement, instrument, opinion, report, notice, request, direction, consent, order, bond, debenture, note, other evidence of indebtedness or other paper or document (whether in its original or facsimile form)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request or direction of the Company mentioned herein shall be sufficiently evidenced by a Company Request or Company Order, and any resolution of the Board of Directors shall be sufficiently evidenced by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whenever in the administration of this Indenture the Trustee shall deem it desirable that a matter be proved or established prior to taking, suffering or omitting any action hereunder, the Trustee (unless other evidence be herein specifically prescribed) may, in the absence of bad faith on its part, rely upon an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may consult with counsel of its own selection and the written advice of such counsel or any Opinion of Counsel shall be full and complete authorization and protection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Trustee shall be under no obligation to exercise any of the rights or powers vested in it by this Indenture at the request or direction of any of the Holders pursuant to this Indenture, unless such Holders shall have offered to the Trustee reasonable security or indemnity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Company, personally or by agent or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Trustee shall not be liable for any action taken, suffered, or omitted to be taken by it in good faith and reasonably believed by it to be authorized or within the discretion or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Trustee shall not be deemed to have notice of any Event of Default or any event which, after notice or lapse of time or both, would become an Event of Default unless a Responsible Officer of the Trustee has actual knowledge thereof or unless written notice of any event which is in fact such a default is received by the Trustee at the Corporate Trust Office of the Trustee, and such notice references the Securities and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rights, privileges, protections, immunities and benefits given to the Trustee, including, without limitation, its right to be indemnified, are extended to, and shall be enforceable by, the Trustee in each of its capacities hereunder, and each agent, custodian and the Person employed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i w:val="1"/>
          <w:sz w:val="20"/>
          <w:szCs w:val="20"/>
          <w:rtl w:val="0"/>
        </w:rPr>
        <w:t xml:space="preserve">Not Responsible for Recitals or Issuance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recitals contained herein and in the Securities, except the Trustee’s certificates of authentication, shall be taken as the statements of the Company, and neither the Trustee nor any Authenticating Agent assumes any responsibility for their correctness. The Trustee makes no representations as to the validity or sufficiency of this Indenture or of the Securities. Neither the Trustee nor any Authenticating Agent shall be accountable for the use or application by the Company of Securities or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i w:val="1"/>
          <w:sz w:val="20"/>
          <w:szCs w:val="20"/>
          <w:rtl w:val="0"/>
        </w:rPr>
        <w:t xml:space="preserve">May Hold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any Authenticating Agent, any Paying Agent, any Security Registrar or any other agent of the Company, in its individual or any other capacity, may become the owner or pledgee of Securities and, subject to Sections 608 and 613, may otherwise deal with the Company with the same rights it would have if it were not Trustee, Authenticating Agent, Paying Agent, Security Registrar or such other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i w:val="1"/>
          <w:sz w:val="20"/>
          <w:szCs w:val="20"/>
          <w:rtl w:val="0"/>
        </w:rPr>
        <w:t xml:space="preserve">Money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held by the Trustee in trust hereunder need not be segregated from other funds except to the extent required by law. The Trustee shall be under no liability for interest on any money received by it hereunder except as otherwise agreed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i w:val="1"/>
          <w:sz w:val="20"/>
          <w:szCs w:val="20"/>
          <w:rtl w:val="0"/>
        </w:rPr>
        <w:t xml:space="preserve">Compensation and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pay to the Trustee from time to time reasonable compensation for all services rendered by it hereunder (which compensation shall not be limited by any provision of law in regard to the compensation of a trustee of an express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except as otherwise expressly provided herein, to reimburse the Trustee upon its request for all reasonable expenses, disbursements and advances incurred or made by the Trustee in accordance with any provision of this Indenture (including the reasonable compensation and the expenses and disbursements of its agents and counsel), except any such expense, disbursement or advance as shall be determined to have been caused by its own negligence or bad faith;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 indemnify the Trustee for, and to hold it harmless against, any loss, liability, claim, damage or expense incurred without negligence or bad faith on its part, arising out of or in connection with the acceptance or administration of the trust or trusts hereunder, including the costs and expenses of defending itself against any claim or liability in connection with the exercise or performance of any of its powers or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608. </w:t>
      </w:r>
      <w:r w:rsidDel="00000000" w:rsidR="00000000" w:rsidRPr="00000000">
        <w:rPr>
          <w:rFonts w:ascii="Times New Roman" w:cs="Times New Roman" w:eastAsia="Times New Roman" w:hAnsi="Times New Roman"/>
          <w:i w:val="1"/>
          <w:sz w:val="20"/>
          <w:szCs w:val="20"/>
          <w:rtl w:val="0"/>
        </w:rPr>
        <w:t xml:space="preserve">Conflicting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has or shall acquire a conflicting interest within the meaning of the Trust Indenture Act, the Trustee shall either eliminate such interest or resign, to the extent and in the manner provided by, and subject to the provisions of, the Trust Indenture Act and this Indenture. To the extent permitted by such Act, the Trustee shall not be deemed to have a conflicting interest by virtue of being a trustee under this Indenture with respect to Securities of more than one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609. </w:t>
      </w:r>
      <w:r w:rsidDel="00000000" w:rsidR="00000000" w:rsidRPr="00000000">
        <w:rPr>
          <w:rFonts w:ascii="Times New Roman" w:cs="Times New Roman" w:eastAsia="Times New Roman" w:hAnsi="Times New Roman"/>
          <w:i w:val="1"/>
          <w:sz w:val="20"/>
          <w:szCs w:val="20"/>
          <w:rtl w:val="0"/>
        </w:rPr>
        <w:t xml:space="preserve">Corporate Trustee Required; 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shall at all times be one (and only one) Trustee hereunder with respect to the Securities of each series, which may be Trustee hereunder for Securities of one or more other series. Each Trustee shall be a Person that is eligible pursuant to the Trust Indenture Act to act as such and has a combined capital and surplus of at least $50,000,000 and, is subject to supervision or examination by federal, state or District of Columbia authority and is not otherwise ineligible under Section 310(a)(5) of the Trust Indenture Act. If any such Person publishes reports of condition at least annually, pursuant to law or to the requirements of its supervising or examining authority, then for the purposes of this Section and to the extent permitted by the Trust Indenture Act, the combined capital and surplus of such Person shall be deemed to be its combined capital and surplus as set forth in its most recent report of condition so published. If at any time the Trustee with respect to the Securities of any series shall cease to be eligible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accordance with the provisions of this Section, it shall resign immediately in the manner and with the effect hereinafter specified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610. </w:t>
      </w:r>
      <w:r w:rsidDel="00000000" w:rsidR="00000000" w:rsidRPr="00000000">
        <w:rPr>
          <w:rFonts w:ascii="Times New Roman" w:cs="Times New Roman" w:eastAsia="Times New Roman" w:hAnsi="Times New Roman"/>
          <w:i w:val="1"/>
          <w:sz w:val="20"/>
          <w:szCs w:val="20"/>
          <w:rtl w:val="0"/>
        </w:rPr>
        <w:t xml:space="preserve">Resignation and Removal; Appointment of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resignation or removal of the Trustee and no appointment of a successor Trustee pursuant to this Article shall become effective until the acceptance of appointment by the successor Trustee in accordance with the applicable requirements of Section 611.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resign at any time with respect to the Securities of one or more series by giving written notice thereof to the Company. If the instrument of acceptance by a successor Trustee required by Section 611 shall not have been delivered to the Trustee within 30 days after the giving of such notice of resignation, the resigning Trustee may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be removed at any time with respect to the Securities of any series by Act of the Holders of a majority in principal amount of the Outstanding Securities of such series, delivered to the Trustee and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shall fail to comply with Section 608 after written request therefor by the Company or by any Holder who has been a bona fide Holder of a Security for at least six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shall cease to be eligible under Section 609 and shall fail to resign after written request therefor by the Company or by any such 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Trustee shall become incapable of acting or shall be adjudged a bankrupt or insolvent or a receiver of the Trustee or of its property shall be appointed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in any such case, (A) the Company by a Board Resolution may remove the Trustee with respect to all Securities, or (B) subject to Section 514, any Holder who has been a bona fide Holder of a Security for at least six months may, on behalf of himself and all others similarly situated, petition any court of competent jurisdiction for the removal of the Trustee with respect to all Securities and the appointment of a successor Trustee or Trustees.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shall resign, be removed or become incapable of acting, or if a vacancy shall occur in the office of Trustee for any cause, with respect to the Securities of one or more series, the Company, by a Board Resolution, shall promptly appoint a successor Trustee or Trustees with respect to the Securities of that or those series (it being understood that any such successor Trustee may be appointed with respect to the Securities of one or more or all of such series and that at any time there shall be only one Trustee with respect to the Securities of any particular series) and shall comply with the applicable requirements of Section 611. If, within one year after such resignation, removal or incapability, or the occurrence of such vacancy, a successor Trustee with respect to the Securities of any series shall be appointed by Act of the Holders of a majority in principal amount of the Outstanding Securities of such series delivered to the Company and the retiring Trustee, the successor Trustee so appointed shall, forthwith upon its acceptance of such appointment in accordance with the applicable requirements of Section 611, become the successor Trustee with respect to the Securities of such series and to that extent supersede the successor Trustee appointed by the Company. If no successor Trustee with respect to the Securities of any series shall have been so appointed by the Company or the Holders of Securities of such series and accepted appointment in the manner required by Section 611, any Holder who has been a bona fide Holder of a Security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for at least six months may, on behalf of himself and all others similarly situated,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give notice of each resignation and each removal of the Trustee with respect to the Securities of any series and each appointment of a successor Trustee with respect to the Securities of any series to all Holders of Securities of such series in the manner provided in Section 106. Each notice shall include the name of the successor Trustee with respect to the Securities of such series and the address of its Corporate Trust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611. </w:t>
      </w:r>
      <w:r w:rsidDel="00000000" w:rsidR="00000000" w:rsidRPr="00000000">
        <w:rPr>
          <w:rFonts w:ascii="Times New Roman" w:cs="Times New Roman" w:eastAsia="Times New Roman" w:hAnsi="Times New Roman"/>
          <w:i w:val="1"/>
          <w:sz w:val="20"/>
          <w:szCs w:val="20"/>
          <w:rtl w:val="0"/>
        </w:rPr>
        <w:t xml:space="preserve">Acceptance of Appointment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the appointment hereunder of a successor Trustee with respect to all Securities, every such successor Trustee so appointed shall execute, acknowledge and deliver to the Company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the request of the Company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 The successor Trustee shall mail notice of its succession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the appointment hereunder of a successor Trustee with respect to the Securities of one or more (but not all) series, the Company, the retiring Trustee and each successor Trustee with respect to the Securities of one or more series shall execute and deliver an indenture supplemental hereto wherein each successor Trustee shall accept such appointment and which (1) shall contain such provisions as shall be necessary or desirable to transfer and confirm to, and to vest in, each successor Trustee all the rights, powers, trusts and duties of the retiring Trustee with respect to the Securities of that or those series to which the appointment of such successor Trustee relates, (2) if the retiring Trustee is not retiring with respect to all Securities, shall contain such provisions as shall be deemed necessary or desirable to confirm that all the rights, powers, trusts and duties of the retiring Trustee with respect to the Securities of that or those series as to which the retiring Trustee is not retiring shall continue to be vested in the retiring Trustee, and (3)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and that each such Trustee shall be trustee of a trust or trusts hereunder separate and apart from any trust or trusts hereunder administered by any other such Trustee; and upon the execution and delivery of such supplemental indenture the resignation or removal of the retiring Trustee shall become effective to the extent provided therein and each such successor Trustee, without any further act, deed or conveyance, shall become vested with all the rights, powers, trusts and duties of the retiring Trustee with respect to the Securities of that or those series to which the appointment of such successor Trustee relates; but, on request of the Company or any successor Trustee, such retiring Trustee shall duly assign, transfer and deliver to such successor Trustee all property and money held by such retiring Trustee hereunder with respect to the Securities of that or those series to which the appointment of such successor Trustee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request of any such successor Trustee, the Company shall execute any and all instruments for more fully and certainly vesting in and confirming to such successor Trustee all such rights, powers and trusts referred to in the first or second preceding paragraph,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successor Trustee shall accept its appointment unless at the time of such acceptance such successor Trustee shall be qualified and eligible under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612. </w:t>
      </w:r>
      <w:r w:rsidDel="00000000" w:rsidR="00000000" w:rsidRPr="00000000">
        <w:rPr>
          <w:rFonts w:ascii="Times New Roman" w:cs="Times New Roman" w:eastAsia="Times New Roman" w:hAnsi="Times New Roman"/>
          <w:i w:val="1"/>
          <w:sz w:val="20"/>
          <w:szCs w:val="20"/>
          <w:rtl w:val="0"/>
        </w:rPr>
        <w:t xml:space="preserve">Merger, Conversion, Consolidation or Succession to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corporation into which the Trustee may be merged or converted or with which it may be consolidated, or any corporation resulting from any merger, conversion or consolidation to which the Trustee shall be a party, or any corporation succeeding to all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substantially all the corporate trust business of the Trustee, shall be the successor of the Trustee hereunder, provided such corporation shall be otherwise qualified and eligible under this Article, without the execution or filing of any paper or any further act on the part of any of the parties hereto. In case any Securities shall have been authenticated, but not delivered, by the Trustee then in office, any successor by merger, conversion or consolidation to such authenticating Trustee may adopt such authentication and deliver the Securities so authenticated with the same effect as if such successor Trustee had itself authenticated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613. </w:t>
      </w:r>
      <w:r w:rsidDel="00000000" w:rsidR="00000000" w:rsidRPr="00000000">
        <w:rPr>
          <w:rFonts w:ascii="Times New Roman" w:cs="Times New Roman" w:eastAsia="Times New Roman" w:hAnsi="Times New Roman"/>
          <w:i w:val="1"/>
          <w:sz w:val="20"/>
          <w:szCs w:val="20"/>
          <w:rtl w:val="0"/>
        </w:rPr>
        <w:t xml:space="preserve">Preferential Collection of Claims Against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and when the Trustee shall be or become a creditor of the Company (or any other obligor upon the Securities), the Trustee shall be subject to the provisions of Section 311 of the Trust Indenture Act, but only to the extent therein specified, regarding the collection of claims against the Company (or any such other obligor). For purposes of Section 311(b)(4) and (6) of such Act, the following terms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“cash transaction” means any transaction in which full payment for goods or securities sold is made within seven days after delivery of the goods or securities in currency or in checks or other orders drawn upon banks or bankers and payable upon demand;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“self-liquidating paper” means any draft, bill of exchange, acceptance or obligation which is made, drawn, negotiated or incurred by the Company for the purpose of financing the purchase, processing, manufacturing, shipment, storage or sale of goods, wares or merchandise and which is secured by documents evidencing title to, possession of, or a lien upon, the goods, wares or merchandise or the receivables or proceeds arising from the sale of the goods, wares or merchandise previously constituting the security, provided the security is received by the Trustee simultaneously with the creation of the creditor relationship with the Company arising from the making, drawing, negotiating or incurring of the draft, bill of exchange, acceptance or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614. </w:t>
      </w:r>
      <w:r w:rsidDel="00000000" w:rsidR="00000000" w:rsidRPr="00000000">
        <w:rPr>
          <w:rFonts w:ascii="Times New Roman" w:cs="Times New Roman" w:eastAsia="Times New Roman" w:hAnsi="Times New Roman"/>
          <w:i w:val="1"/>
          <w:sz w:val="20"/>
          <w:szCs w:val="20"/>
          <w:rtl w:val="0"/>
        </w:rPr>
        <w:t xml:space="preserve">Appointment of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appoint an Authenticating Agent or Agents with respect to one or more series of Securities which shall be authorized to act on behalf of the Trustee to authenticate Securities of such series issued upon original issue and upon exchange, registration of transfer or partial redemption thereof or pursuant to Section 306, and Securities so authenticated shall be entitled to the benefits of this Indenture and shall be valid and obligatory for all purposes as if authenticated by the Trustee hereunder. Any such appointment shall be evidenced by an instrument in writing signed by a Responsible Officer of the Trustee, and a copy of such evidence shall be promptly furnished to the Company. Wherever reference is made in this Indenture to the authentication and delivery of Securities by the Trustee or the Trustee’s certificate of authentication, such reference shall be deemed to include authentication and delivery on behalf of the Trustee by an Authenticating Agent and a certificate of authentication executed on behalf of the Trustee by an Authenticating Agent. Each Authenticating Agent shall be acceptable to the Company and shall at all times be a corporation organized and doing business under the laws of the United States of America, any State thereof or the District of Columbia, authorized under such laws to act as Authenticating Agent, having a combined capital and surplus of not less than $50,000,000 and subject to supervision or examination by Federal or State authority. If such Authenticating Agent publishes reports of condition at least annually, pursuant to law or to the requirements of said supervising or examining authority, then for the purposes of this Section, the combined capital and surplus of such Authenticating Agent shall be deemed to be its combined capital and surplus as set forth in its most recent report of condition so published. If at any time an Authenticating Agent shall cease to be eligible in accordance with the provisions of this Section, such Authenticating Agent shall resign immediately in the manner and with the effect specified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corporation into which an Authenticating Agent may be merged or converted or with which it may be consolidated, or any corporation resulting from any merger, conversion or consolidation to which such Authenticating Agent shall be a party, or any corporation succeeding to the corporate agency or corporate trust business of an Authenticating Agent, shall continue to be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Authenticating Agent, provided such corporation shall be otherwise eligible under this Section, without the execution or filing of any paper or any further act on the part of the Trustee or the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Authenticating Agent may resign at any time by giving written notice thereof to the Trustee and to the Company. The Trustee may at any time terminate the agency of an Authenticating Agent by giving written notice thereof to such Authenticating Agent and to the Company. Upon receiving such a notice of resignation or upon such a termination, or in case at any time such Authenticating Agent shall cease to be eligible in accordance with the provisions of this Section, the Trustee may appoint a successor Authenticating Agent which shall be acceptable to the Company and shall give notice of such appointment in the manner provided in Section 106 to all Holders of Securities of the series with respect to which such Authenticating Agent will serve.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eligible under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agrees to pay to each Authenticating Agent from time to time reasonable compensation for its services under this Section, and the Trustee shall be entitled to be reimbursed for such payments, subject to the provisions of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appointment with respect to one or more series is made pursuant to this Section, the Securities of such series may have endorsed thereon, in addition to the Trustee’s certificate of authentication, an alternative certificate of authentication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7"/>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left="320" w:firstLine="0"/>
              <w:contextualSpacing w:val="0"/>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Authenticating Agent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Authorized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all of the Securities of a series may not be originally issued at one time, and if the Trustee does not have an office capable of authenticating Securities upon original issuance located in a Place of Payment where the Company wishes to have Securities of such series authenticated upon original issuance, the Trustee, if so requested by the Company in writing (which writing need not comply with Section 102 and need not be accompanied by an Opinion of Counsel), shall appoint in accordance with this Section an Authenticating Agent having an office in a Place of Payment designated by the Company with respect to such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LISTS AND REPORTS BY TRUSTEE AND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i w:val="1"/>
          <w:sz w:val="20"/>
          <w:szCs w:val="20"/>
          <w:rtl w:val="0"/>
        </w:rPr>
        <w:t xml:space="preserve">Company to Furnish Trustee Names and Addresses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furnish or cause to be furnished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 semi-annually, not later than 15 days after each Regular Record Date or, in the case of any series of Securities on which semi-annual interest is not payable, not more than 15 days after such semi-annual dates specified by the Trustee, a list, in such form as the Trustee may reasonably require, of the names and addresses of the Holders of Securities of each series as of the Regular Record Date or such semi-annual date,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at such other times as the Trustee may request in writing, within 30 days after the receipt by the Company of any such request, a list of similar form and content as of a date not more than 15 days prior to the time such list is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excluding</w:t>
      </w:r>
      <w:r w:rsidDel="00000000" w:rsidR="00000000" w:rsidRPr="00000000">
        <w:rPr>
          <w:rFonts w:ascii="Times New Roman" w:cs="Times New Roman" w:eastAsia="Times New Roman" w:hAnsi="Times New Roman"/>
          <w:sz w:val="20"/>
          <w:szCs w:val="20"/>
          <w:rtl w:val="0"/>
        </w:rPr>
        <w:t xml:space="preserve"> from any such list names and addresses received by the Trustee in its capacity as Security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i w:val="1"/>
          <w:sz w:val="20"/>
          <w:szCs w:val="20"/>
          <w:rtl w:val="0"/>
        </w:rPr>
        <w:t xml:space="preserve">Preservation of Information; Communications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preserve, in as current a form as is reasonably practicable, the names and addresses of Holders contained in the most recent list furnished to the Trustee as provided in Section 701 and the names and addresses of Holders received by the Trustee in its capacity as Security Registrar. The Trustee may destroy any list furnished to it as provided in Section 701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rights of Holders to communicate with other Holders with respect to their rights under this Indenture or under the Securities, and the corresponding rights and privileges of the Trustee, shall be as provided by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Holder of Securities, by receiving and holding the same, agrees with the Company and the Trustee that neither the Company nor the Trustee nor any agent of either of them shall be held accountable by reason of any disclosure of information as to names and addresses of Holders made pursuant to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i w:val="1"/>
          <w:sz w:val="20"/>
          <w:szCs w:val="20"/>
          <w:rtl w:val="0"/>
        </w:rPr>
        <w:t xml:space="preserve">Reports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transmit to Holders such reports concerning the Trustee and its actions under this Indenture as may be required pursuant to the Trust Indenture Act at the times and in the manner provided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copy of each such report shall, at the time of such transmission to Holders, be filed by the Trustee with each stock exchange upon which any Securities are listed, with the Commission and with the Company. The Company will notify the Trustee when any Securities are listed on any stock exchange or delisted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i w:val="1"/>
          <w:sz w:val="20"/>
          <w:szCs w:val="20"/>
          <w:rtl w:val="0"/>
        </w:rPr>
        <w:t xml:space="preserve">Reports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file with the Trustee and the Commission, and transmit to Holders, such information, documents and other reports, and such summaries thereof, as may be required pursuant to the Trust Indenture Act at the times and in the manner provided pursuant to the Trust Indenture Act; provided that any such information, documents or reports required to be filed with the Commission pursuant to Section 13 or 15(d) of the Exchange Act shall be filed with the Trustee within 15 days after the same is so required to be filed with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CONSOLIDATION, SALE, ASSIGNMENT, TRANSFER, LEASE OR CONVEYANCE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i w:val="1"/>
          <w:sz w:val="20"/>
          <w:szCs w:val="20"/>
          <w:rtl w:val="0"/>
        </w:rPr>
        <w:t xml:space="preserve">Company May Merge, Etc., Only on Certain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merge with or into or consolidate with any other Person or sell, assign, transfer, lease or convey all or substantially all of its properties and assets to any Person (other than a direct or indirect wholly-owned subsidiary of the Company), and the Company shall not permit any Person (other than a direct or indirect wholly-owned subsidiary of the Company) to merge with or into or consolidate with the Company or sell, assign, transfer, lease or convey all or substantially all of its properties and assets to the Company,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is the surviving corporation or, in case the Company shall merge into or consolidate with another Person or sell, assign, transfer, lease or convey all or substantially all of its properties and assets to any Person, the Person into which the Company is merged or formed by such consolidation or the Person which acquires by sale, assignment, transfer or conveyance, or which leases, all or substantially all of its properties and assets of the Company shall be a corporation, partnership or trust, organized and validly existing under the laws of the United States of America, any State thereof or the District of Columbia and shall expressly assume, by an indenture supplemental hereto, executed and delivered to the Trustee, in form satisfactory to the Trustee, the due and punctual payment of the principal of and any premium and interest (including all additional amounts, if any payable pursuant to Section 1009) on all the Securities and the performance or observance of every covenant of this Indenture on the part of the Company to be performed or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immediately after giving effect to such transaction and treating any indebtedness which becomes an obligation of the Company or any Subsidiary as a result of such transaction as having been incurred by the Company or such Subsidiary at the time of such transaction, no Event of Default, and no event which, after notice or lapse of time or both, would become an Event of Default, shall have happened and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has delivered to the Trustee an Officers’ Certificate and an Opinion of Counsel, each stating that such consolidation, merger, conveyance, transfer or lease and, if a supplemental indenture is required in connection with such transaction, such supplemental indenture comply with this Article and that all conditions precedent herein provided for relating to such transaction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i w:val="1"/>
          <w:sz w:val="20"/>
          <w:szCs w:val="20"/>
          <w:rtl w:val="0"/>
        </w:rPr>
        <w:t xml:space="preserve">Successor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merger of the Company into, or consolidation of the Company with, any other Person or any sale, assignment, transfer, lease or conveyance of all or substantially all of the properties and assets of the Company in accordance with Section 801, the successor Person into which the Company is merged or formed by such consolidation or to which such sale, assignment, transfer, lease or conveyance is made shall succeed to, and be substituted for, and may exercise every right and power of, the Company under this Indenture with the same effect as if such successor Person had been named as the Company herein, and thereafter, except in the case of a lease, the predecessor Person shall be relieved of all obligations and covenants under this Indenture and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i w:val="1"/>
          <w:sz w:val="20"/>
          <w:szCs w:val="20"/>
          <w:rtl w:val="0"/>
        </w:rPr>
        <w:t xml:space="preserve">Supplemental Indentures Without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the consent of any Holders, the Company, when authorized by a Board Resolution, and the Trustee, at any time and from time to time, may enter into one or more indentures supplemental hereto, in form satisfactory to the Trustee,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evidence the succession of another Person to the Company and the assumption by any such successor of the covenants, agreements and obligations of the Company herein and in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 add to the covenants of the Company for the benefit of the Holders of all or any series of Securities (and if such covenants are to be for the benefit of less than all series of Securities, stating that such covenants are expressly being included solely for the benefit of such series) or to surrender any right or power herein conferred upon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 add any additional Events of Default for the benefit of the Holders of all or any series of Securities (and if such additional Events of Default are to be for the benefit of less than all series of Securities, stating that such additional Events of Default are expressly being included solely for the benefit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 add to, change or eliminate any of the provisions of this Indenture in respect of one or more series of Securities, provided that any such addition, change or elimination (A) shall neither (i) apply to any Security of any series created prior to the execution of such supplemental indenture and entitled to the benefit of such provision nor (ii) modify the rights of the Holder of any such Security with respect to such provision or (B) shall become effective only when there is no such Security Outstanding;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secure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to establish the form or terms of Securities of any series as permitted by Sections 201 and 301;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to evidence and provide for the acceptance of appointment hereunder by a successor Trustee with respect to the Securities of one or more series and to add to or change any of the provisions of this Indenture as shall be necessary to provide for or facilitate the administration of the trusts hereunder by more than one Trustee, pursuant to the requirements of Section 611;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to cure any ambiguity, to correct or supplement any provision herein which may be defective or inconsistent with any other provision herein, or to make any other provisions with respect to matters or questions arising under this Indenture, provided that such action pursuant to this Clause (8) shall not adversely affect the interests of the Holders of Securities of any series in any material respect;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to supplement any provisions of this Indenture necessary to defease and discharge the Securities of any series,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such action does not adversely affect the interests of the Holders of the Securities in any material respect;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comply with the rules or regulations of any securities exchange or automated quotation system on which any Securities are listed or traded;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(11) to add, change or eliminate any provisions of this Indenture in accordance with any amendments to the Trust Indenture Act,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such action does not adversely affect the interests of the Holders of the Securities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i w:val="1"/>
          <w:sz w:val="20"/>
          <w:szCs w:val="20"/>
          <w:rtl w:val="0"/>
        </w:rPr>
        <w:t xml:space="preserve">Supplemental Indentures With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consent of the Holders of not less than 50% in aggregate principal amount of the Outstanding Securities of each series affected by such supplemental indenture, by Act of said Holders delivered to the Company and the Trustee, the Company, when authorized by a Board Resolution, and the Trustee may enter into an indenture or indentures supplemental hereto for the purpose of adding any provisions to or changing in any manner or eliminating any of the provisions of this Indenture or of modifying in any manner the rights of the Holders of Securities of such series under this Indenture;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such supplemental indenture shall,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change the Stated Maturity of the principal of, or any installment of principal of or interest on, any Security, or reduce the principal amount thereof or the rate of interest thereon or any premium payable upon the redemption thereof, or change any obligation of the Company to pay additional amounts pursuant to Section 1009 (except as contemplated by Section 801(1) and permitted by Section 901(1)), or reduce the amount of the principal of an Original Issue Discount Security or any other Security which would be due and payable upon a declaration of acceleration of the Maturity thereof pursuant to Section 502, or change any Place of Payment where, or the coin or currency in which, any Security or any premium or interest thereon is payable, or impair the right to institute suit for the enforcement of any such payment on or after the Stated Maturity thereof (or, in the case of redemption, on or after the Redemption Date), or modify the provisions of this Indenture with respect to the subordination of the Securities in a manner adverse to the Holders,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reduce the percentage in principal amount of the Outstanding Securities of any series, the consent of whose Holders is required for any such supplemental indenture, or the consent of whose Holders is required for any waiver (of compliance with certain provisions of this Indenture or certain defaults hereunder and their consequences) provided for in this Indenture,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make any change that adversely affects the right to convert or exchange any Security or decreases the conversion or exchange rate or increases the conversion price of any convertible or exchangeable Security,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modify any of the provisions of this Section, Section 513 or Section 1008, except to increase any such percentage or to provide that certain other provisions of this Indenture cannot be modified or waived without the consent of the Holder of each Outstanding Security affected thereby;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this Clause shall not be deemed to require the consent of any Holder with respect to changes in the references to “the Trustee” and concomitant changes in this Section and Section 1008, or the deletion of this proviso, in accordance with the requirements of Sections 611 and 901(7).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supplemental indenture which changes or eliminates any covenant or other provision of this Indenture which has expressly been included solely for the benefit of one or more particular series of Securities, or which modifies the rights of the Holders of Securities of such series with respect to such covenant or other provision, shall be deemed not to affect the rights under this Indenture of the Holders of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It shall not be necessary for any Act of Holders of Securities under this Section to approve the particular form of any proposed supplemental indenture, but it shall be sufficient if such Act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903. </w:t>
      </w:r>
      <w:r w:rsidDel="00000000" w:rsidR="00000000" w:rsidRPr="00000000">
        <w:rPr>
          <w:rFonts w:ascii="Times New Roman" w:cs="Times New Roman" w:eastAsia="Times New Roman" w:hAnsi="Times New Roman"/>
          <w:i w:val="1"/>
          <w:sz w:val="20"/>
          <w:szCs w:val="20"/>
          <w:rtl w:val="0"/>
        </w:rPr>
        <w:t xml:space="preserve">Execution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executing, or accepting the additional trusts created by, any supplemental indenture permitted by this Article or the modifications thereby of the trusts created by this Indenture, the Trustee shall be entitled to receive, and (subject to Section 601) shall be fully protected in relying upon, an Opinion of Counsel stating that the execution of such supplemental indenture is authorized or permitted by this Indenture. The Trustee may, but shall not be obligated to, enter into any such supplemental indenture which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904. </w:t>
      </w:r>
      <w:r w:rsidDel="00000000" w:rsidR="00000000" w:rsidRPr="00000000">
        <w:rPr>
          <w:rFonts w:ascii="Times New Roman" w:cs="Times New Roman" w:eastAsia="Times New Roman" w:hAnsi="Times New Roman"/>
          <w:i w:val="1"/>
          <w:sz w:val="20"/>
          <w:szCs w:val="20"/>
          <w:rtl w:val="0"/>
        </w:rPr>
        <w:t xml:space="preserve">Effect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execution of any supplemental indenture under this Article, this Indenture shall be modified in accordance therewith, and such supplemental indenture shall form a part of this Indenture for all purposes; and every Holder of Securities theretofore or thereafter authenticated and delivered hereunder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905. </w:t>
      </w:r>
      <w:r w:rsidDel="00000000" w:rsidR="00000000" w:rsidRPr="00000000">
        <w:rPr>
          <w:rFonts w:ascii="Times New Roman" w:cs="Times New Roman" w:eastAsia="Times New Roman" w:hAnsi="Times New Roman"/>
          <w:i w:val="1"/>
          <w:sz w:val="20"/>
          <w:szCs w:val="20"/>
          <w:rtl w:val="0"/>
        </w:rPr>
        <w:t xml:space="preserve">Conformity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supplemental indenture executed pursuant to this Article shall conform to the requirements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906. </w:t>
      </w:r>
      <w:r w:rsidDel="00000000" w:rsidR="00000000" w:rsidRPr="00000000">
        <w:rPr>
          <w:rFonts w:ascii="Times New Roman" w:cs="Times New Roman" w:eastAsia="Times New Roman" w:hAnsi="Times New Roman"/>
          <w:i w:val="1"/>
          <w:sz w:val="20"/>
          <w:szCs w:val="20"/>
          <w:rtl w:val="0"/>
        </w:rPr>
        <w:t xml:space="preserve">Reference in Securities to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of any series authenticated and delivered after the execution of any supplemental indenture pursuant to this Article may, and shall if required by the Trustee, bear a notation in form approved by the Trustee as to any matter provided for in such supplemental indenture. If the Company shall so determine, new Securities of any series so modified as to conform, in the opinion of the Trustee and the Company, to any such supplemental indenture may be prepared and executed by the Company and authenticated and delivered by the Trustee in exchange for Outstanding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i w:val="1"/>
          <w:sz w:val="20"/>
          <w:szCs w:val="20"/>
          <w:rtl w:val="0"/>
        </w:rPr>
        <w:t xml:space="preserve">Payment of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and agrees for the benefit of Holders of each series of Securities that it will duly and punctually pay the principal of and any premium and interest on the Securities of that series in accordance with the terms of the Securities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in each Place of Payment for any series of Securities an office or agency where Securities of that series may be presented or surrendered for payment, where Securities of that series may be surrendered for registration of transfer or exchange and where notices and demands to or upon the Company in respect of the Securities of that series and this Indenture may be served. The Company will give prompt written notice to the Trustee of the location, and any change in the location, of any such office or agency. If at any time the Company shall fail to maintain any such required office or agency in respect of any series of Securities or shall fail to furnish the Trustee with the address thereof, such presentations and surrenders of Securities of that series may be made and notices and demands may be made or served at the Corporate Trust Office of the Trustee, and the Company hereby appoints the same as its agent to receive such respective presentations, surrenders, notices and demands. The Company may also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designate one or more other offices or agencies where the Securities of one or more series may be presented or surrendered for any or all such purposes and may from time to time rescind such designations;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such designation or rescission shall in any manner relieve the Company of its obligation to maintain an office or agency in each Place of Payment for Securities of any series for such purposes. The Company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i w:val="1"/>
          <w:sz w:val="20"/>
          <w:szCs w:val="20"/>
          <w:rtl w:val="0"/>
        </w:rPr>
        <w:t xml:space="preserve">Money for Securities Payments to Be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shall at any time act as its own Paying Agent with respect to any series of Securities, it will, on or before each due date of the principal of or any premium or interest on any of the Securities of that series, segregate and hold in trust for the benefit of the Persons entitled thereto a sum sufficient to pay the principal and any premium or interest so becoming due until such sums shall be paid to such Persons or otherwise disposed of as herein provided and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the Company shall have one or more Paying Agents for any series of Securities, it will, on or prior to each due date of the principal of or any premium or interest on any Securities of that series, deposit with a Paying Agent a sum sufficient to pay the principal and any premium or interest so becoming due, such sum to be held in trust for the benefit of the Persons entitled to such principal, premium or interest, and (unless such Paying Agent is the Trustee) the Company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cause each Paying Agent for any series of Securities other than the Trustee to execute and deliver to the Trustee an instrument in which such Paying Agent shall agree with the Trustee, subject to the provisions of this Section, that such Paying Agent will (1) comply with the provisions of the Trust Indenture Act applicable to it as a Paying Agent and (2) during the continuance of any default by the Company (or any other obligor upon the Securities of that series) in the making of any payment in respect of the Securities of that series, upon the written request of the Trustee, forthwith pay to the Trustee all sums held in trust by such Paying Agent for payment in respect of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any time, for the purpose of obtaining the satisfaction and discharge of this Indenture or for any other purpose, pay, or by Company Order direct any Paying Agent to pay, to the Trustee all sums held in trust by the Company or such Paying Agent, such sums to be held by the Trustee upon the same trusts as those upon which such sums were held by the Company or such Paying Agent; and, upon such payment by any Paying Agent to the Trustee, such Paying Agent shall be released from all further liability with respect to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money deposited with the Trustee or any Paying Agent, or then held by the Company, in trust for the payment of the principal of or any premium or interest on any Security of any series and remaining unclaimed for two years after such principal and any premium or interest has become due and payable shall be paid to the Company on Company Request, or (if then held by the Company) shall be discharged from such trust; and the Holder of such Security shall thereafter, as an unsecured general creditor, look only to the Company for payment thereof, and all liability of the Trustee or such Paying Agent with respect to such trust money, and all liability of the Company as trustee thereof, shall thereupon cease;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Trustee or such Paying Agent, before being required to make any such repayment, may at the expense of the Company cause to be published once, in an Authorized Newspaper in each Place of Payment, notice that such money remains unclaimed and that, after a date specified therein, which shall not be less than 30 days from the date of such publication, any unclaimed balance of such money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1004. </w:t>
      </w:r>
      <w:r w:rsidDel="00000000" w:rsidR="00000000" w:rsidRPr="00000000">
        <w:rPr>
          <w:rFonts w:ascii="Times New Roman" w:cs="Times New Roman" w:eastAsia="Times New Roman" w:hAnsi="Times New Roman"/>
          <w:i w:val="1"/>
          <w:sz w:val="20"/>
          <w:szCs w:val="20"/>
          <w:rtl w:val="0"/>
        </w:rPr>
        <w:t xml:space="preserve">Statement by Officers as to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deliver to the Trustee, within 120 days after the end of each fiscal year of the Company ending after the date hereof, an Officers’ Certificate, stating whether or not to the best knowledge of the signers thereof the Company is in default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performance and observance of any of the terms, provisions and conditions of this Indenture (without regard to any period of grace or requirement of notice provided hereunder) and, if the Company shall be in default, specifying all such defaults and the nature and status thereof of which they may have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1005. </w:t>
      </w:r>
      <w:r w:rsidDel="00000000" w:rsidR="00000000" w:rsidRPr="00000000">
        <w:rPr>
          <w:rFonts w:ascii="Times New Roman" w:cs="Times New Roman" w:eastAsia="Times New Roman" w:hAnsi="Times New Roman"/>
          <w:i w:val="1"/>
          <w:sz w:val="20"/>
          <w:szCs w:val="20"/>
          <w:rtl w:val="0"/>
        </w:rPr>
        <w:t xml:space="preserve">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Article VIII, the Company will do or cause to be done all things necessary to preserve and keep in full force and effect its existence, rights (charter and statutory) and franchises;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shall not be required to preserve any such right or franchise if the Board of Directors shall determine that the preservation thereof is no longer desirable in the conduct of the business of the Company and that the loss thereof is not disadvantageous in any material respect to the ability of the Company to make payments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1006. </w:t>
      </w:r>
      <w:r w:rsidDel="00000000" w:rsidR="00000000" w:rsidRPr="00000000">
        <w:rPr>
          <w:rFonts w:ascii="Times New Roman" w:cs="Times New Roman" w:eastAsia="Times New Roman" w:hAnsi="Times New Roman"/>
          <w:i w:val="1"/>
          <w:sz w:val="20"/>
          <w:szCs w:val="20"/>
          <w:rtl w:val="0"/>
        </w:rPr>
        <w:t xml:space="preserve">Maintenance of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cause all properties used or useful in the conduct of its business or the business of any Subsidiary to be maintained and kept in good condition, repair and working order and supplied with all necessary equipment and will cause to be made all necessary repairs, renewals, replacements, betterments and improvements thereof, all as in the judgment of the Company may be necessary so that the business carried on in connection therewith may be properly and advantageously conducted at all times;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nothing in this Section shall prevent the Company from discontinuing the operation or maintenance of any of such properties if such discontinuance is, in the judgment of the Company, desirable in the conduct of its business or the business of any Subsidiary and not disadvantageous in any material respect to the ability of the Company to make payments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1007. </w:t>
      </w:r>
      <w:r w:rsidDel="00000000" w:rsidR="00000000" w:rsidRPr="00000000">
        <w:rPr>
          <w:rFonts w:ascii="Times New Roman" w:cs="Times New Roman" w:eastAsia="Times New Roman" w:hAnsi="Times New Roman"/>
          <w:i w:val="1"/>
          <w:sz w:val="20"/>
          <w:szCs w:val="20"/>
          <w:rtl w:val="0"/>
        </w:rPr>
        <w:t xml:space="preserve">Payment of Taxes and Other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or discharge or cause to be paid or discharged, before the same shall become delinquent, (1) all taxes, assessments and governmental charges levied or imposed upon the Company or any Subsidiary or upon the income, profits or property of the Company or any Subsidiary, and (2) all lawful claims for labor, materials and supplies which, if unpaid, might by law become a lien upon the property of the Company or any Subsidiary;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shall not be required to pay or discharge or cause to be paid or discharged any such tax, assessment, charge or claim whose amount, applicability or validity is being contested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1008. </w:t>
      </w:r>
      <w:r w:rsidDel="00000000" w:rsidR="00000000" w:rsidRPr="00000000">
        <w:rPr>
          <w:rFonts w:ascii="Times New Roman" w:cs="Times New Roman" w:eastAsia="Times New Roman" w:hAnsi="Times New Roman"/>
          <w:i w:val="1"/>
          <w:sz w:val="20"/>
          <w:szCs w:val="20"/>
          <w:rtl w:val="0"/>
        </w:rPr>
        <w:t xml:space="preserve">Waiver of Certain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specified as contemplated by Section 301 for Securities of such series, the Company may, with respect to the Securities of any series, omit in any particular instance to comply with any term, provision or condition set forth in any covenant provided pursuant to Section 301(12), 901(2) or 901(7) for the benefit of the Holders of such series if before the time for such compliance the Holders of at least 50% in principal amount of the Outstanding Securities of such series shall, by Act of such Holders, either waive such compliance in such instance or generally waive compliance with such term, provision or condition, but no such waiver shall extend to or affect such term, provision or condition except to the extent so expressly waived, and, until such waiver shall become effective, the obligations of the Company and the duties of the Trustee in respect of any such term, provision or condition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1009. </w:t>
      </w:r>
      <w:r w:rsidDel="00000000" w:rsidR="00000000" w:rsidRPr="00000000">
        <w:rPr>
          <w:rFonts w:ascii="Times New Roman" w:cs="Times New Roman" w:eastAsia="Times New Roman" w:hAnsi="Times New Roman"/>
          <w:i w:val="1"/>
          <w:sz w:val="20"/>
          <w:szCs w:val="20"/>
          <w:rtl w:val="0"/>
        </w:rPr>
        <w:t xml:space="preserve">Additional Amounts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Securities of a series provide for the payment of additional amounts, the Company will pay to the Holder of any Security of such series additional amounts as provided therein. Whenever in this Indenture there is mentioned, in any context, the payment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principal of or any premium or interest on, or in respect of, any Security of any series or the net proceeds received on the sale or exchange of any Security of any series, such mention shall be deemed to include mention of the payment of additional amounts provided for in this Section to the extent that, in such context, additional amounts are, were or would be payable in respect thereof pursuant to the provisions of this Section and express mention of the payment of additional amounts (if applicable) in any provisions hereof shall not be construed as excluding additional amounts in those provisions hereof where such express mention is not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of any series which are redeemable before their Stated Maturity shall be redeemable in accordance with their terms and (except as otherwise specified as contemplated by Section 301 for such Securities) in accordance with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i w:val="1"/>
          <w:sz w:val="20"/>
          <w:szCs w:val="20"/>
          <w:rtl w:val="0"/>
        </w:rPr>
        <w:t xml:space="preserve">Election to Redeem; Notice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election of the Company to redeem any Securities shall be evidenced by a Board Resolution or in another manner specified as contemplated by Section 301 for such Securities. In case of any redemption at the election of the Company of less than all the Securities of any series (including any such redemption affecting only a single Security), the Company shall, at least 60 days prior to the Redemption Date fixed by the Company (unless a shorter notice shall be satisfactory to the Trustee), notify the Trustee of such Redemption Date, of the principal amount of Securities of such series to be redeemed and, if applicable, of the tenor of the Securities to be redeemed (unless all of the Securities of a specified tenor are to be redeemed). In the case of any redemption of Securities (i) prior to the expiration of any restriction on such redemption provided in the terms of such Securities or elsewhere in this Indenture, or (ii) pursuant to an election of the Company which is subject to a condition specified in the terms of such Securities, the Company shall furnish the Trustee with an Officers’ Certificate evidencing compliance with such restriction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1103. </w:t>
      </w:r>
      <w:r w:rsidDel="00000000" w:rsidR="00000000" w:rsidRPr="00000000">
        <w:rPr>
          <w:rFonts w:ascii="Times New Roman" w:cs="Times New Roman" w:eastAsia="Times New Roman" w:hAnsi="Times New Roman"/>
          <w:i w:val="1"/>
          <w:sz w:val="20"/>
          <w:szCs w:val="20"/>
          <w:rtl w:val="0"/>
        </w:rPr>
        <w:t xml:space="preserve">Selection by Trustee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less than all the Securities of any series are to be redeemed (unless all the Securities of such series and of a specified tenor are to be redeemed or unless such redemption affects only a single Security), the particular Securities to be redeemed shall be selected not more than 60 days prior to the Redemption Date by the Trustee, from the Outstanding Securities of such series not previously called for redemption, by such method as the Trustee shall deem fair and appropriate and which may provide for the selection for redemption of portions (equal to the minimum authorized denomination for Securities of that series or any integral multiple thereof) of the principal amount of Securities of such series of a denomination larger than the minimum authorized denomination for Securities of that series or of the principal amount of global securities of such series. If less than all of the Securities of such series and of a specified tenor are to be redeemed, the particular Securities to be redeemed shall be selected not more than 60 days prior to the Redemption Date by the Trustee, from the Outstanding Securities of such series and specified tenor not previously called for redemption in accordance with the preceding sentence. If so specified in the Securities of a series, partial redemptions must be in an amount not less than $1,000,000 principal amount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shall promptly notify the Company in writing of the Securities selected for redemption as aforesaid and, in case of any Securities selected for partial redemption as aforesaid, the principal amount thereof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provisions of the two preceding paragraphs shall not apply with respect to any redemption affecting only a single Security, whether such Security is to be redeemed in whole or in part. In the case of any such redemption in part, the unredeemed portion of the principal amount of the Security shall be in an authorized denomination (which shall not be less than the minimum authorized denomination) for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purposes of this Indenture, unless the context otherwise requires, all provisions relating to the redemption of Securities shall relate, in the case of any Securities redeemed or to be redeemed only in part, to the portion of the principal amount of such Securities which has been or is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1104. </w:t>
      </w:r>
      <w:r w:rsidDel="00000000" w:rsidR="00000000" w:rsidRPr="00000000">
        <w:rPr>
          <w:rFonts w:ascii="Times New Roman" w:cs="Times New Roman" w:eastAsia="Times New Roman" w:hAnsi="Times New Roman"/>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 shall be given in the manner provided in Section 106 to the Holders of Securities to be redeemed not less than 30 nor more than 60 days prior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of redemption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less than all the Outstanding Securities of any series consisting of more than a single Security are to be redeemed, the identification (and, in the case of partial redemption of any such Securities, the principal amounts) of the particular Securities to be redeemed and, if less than all the Outstanding Securities of any series consisting of a single Security are to be redeemed, the principal amount of the particular Security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that on the Redemption Date the Redemption Price will become due and payable upon each such Security to be redeemed and, if applicable, that interest thereon will cease to accrue on and after said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place or places where such Securities are to be surrendered for payment of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that the redemption is for a sinking fund, if such is the case,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applicable CUSIP numbers,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notice of redemption published as contemplated by Section 106 need not identify particular Registered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 of Securities to be redeemed at the election of the Company shall be given by the Company or, at the Company’s request, by the Trustee in the name and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1105. </w:t>
      </w:r>
      <w:r w:rsidDel="00000000" w:rsidR="00000000" w:rsidRPr="00000000">
        <w:rPr>
          <w:rFonts w:ascii="Times New Roman" w:cs="Times New Roman" w:eastAsia="Times New Roman" w:hAnsi="Times New Roman"/>
          <w:i w:val="1"/>
          <w:sz w:val="20"/>
          <w:szCs w:val="20"/>
          <w:rtl w:val="0"/>
        </w:rPr>
        <w:t xml:space="preserve">Deposit of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any Redemption Date, the Company shall deposit with the Trustee or with a Paying Agent (or, if the Company is acting as its own Paying Agent, segregate and hold in trust as provided in Section 1003) an amount of money sufficient to pay the Redemption Price of, and (except if the Redemption Date shall be an Interest Payment Date) accrued interest on, all the Securities which are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1106. </w:t>
      </w:r>
      <w:r w:rsidDel="00000000" w:rsidR="00000000" w:rsidRPr="00000000">
        <w:rPr>
          <w:rFonts w:ascii="Times New Roman" w:cs="Times New Roman" w:eastAsia="Times New Roman" w:hAnsi="Times New Roman"/>
          <w:i w:val="1"/>
          <w:sz w:val="20"/>
          <w:szCs w:val="20"/>
          <w:rtl w:val="0"/>
        </w:rPr>
        <w:t xml:space="preserve">Securities Payable on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 having been given as aforesaid, the Securities so to be redeemed shall, on the Redemption Date, become due and payable at the Redemption Price therein specified, and from and after such date (unless the Company shall default in the payment of the Redemption Price and accrued interest) such Securities shall cease to bear interest. Upon surrender of any such Security for redemption in accordance with said notice, such Security shall be paid by the Company at the Redemption Price, together with accrued interest to the Redemption Date;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unless otherwise specified as contemplated by Section 301, installments of interest on Securities whose Stated Maturity is on or prior to the Redemption Date shall be payable to the Holders of such Securities, or one or more Predecessor Securities, registered as such at the close of business on the relevant Record Dates according to their terms and the provisions of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Security called for redemption shall not be so paid upon surrender thereof for redemption, the principal and any premium shall, until paid, bear interest from the Redemption Date at the rate prescribed therefor in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1107. </w:t>
      </w:r>
      <w:r w:rsidDel="00000000" w:rsidR="00000000" w:rsidRPr="00000000">
        <w:rPr>
          <w:rFonts w:ascii="Times New Roman" w:cs="Times New Roman" w:eastAsia="Times New Roman" w:hAnsi="Times New Roman"/>
          <w:i w:val="1"/>
          <w:sz w:val="20"/>
          <w:szCs w:val="20"/>
          <w:rtl w:val="0"/>
        </w:rPr>
        <w:t xml:space="preserve">Securities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Security which is to be redeemed only in part shall be surrendered at a Place of Payment therefor (with, if the Company or the Trustee so requires, due endorsement by, or a written instrument of transfer in form satisfactory to the Company and the Trustee duly executed by, the Holder thereof or his attorney duly authorized in writing), and the Company shall execute, and the Trustee shall authenticate and deliver to the Holder of such Security without service charge, a new Security or Securities of the same series and of like tenor, of any authorized denomination as requested by such Holder, in aggregate principal amount equal to and in exchange for the unredeemed portion of the principal of the Security so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Article shall be applicable to any sinking fund for the retirement of Securities of any series except as otherwise specified as contemplated by Section 301 for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minimum amount of any sinking fund payment provided for by the terms of any Securities is herein referred to as a “mandatory sinking fund payment”, and any payment in excess of such minimum amount provided for by the terms of such Securities is herein referred to as an “optional sinking fund payment”. If provided for by the terms of any Securities, the cash amount of any sinking fund payment may be subject to reduction as provided in Section 1202. Each sinking fund payment shall be applied to the redemption of Securities as provided for by the terms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1202. </w:t>
      </w:r>
      <w:r w:rsidDel="00000000" w:rsidR="00000000" w:rsidRPr="00000000">
        <w:rPr>
          <w:rFonts w:ascii="Times New Roman" w:cs="Times New Roman" w:eastAsia="Times New Roman" w:hAnsi="Times New Roman"/>
          <w:i w:val="1"/>
          <w:sz w:val="20"/>
          <w:szCs w:val="20"/>
          <w:rtl w:val="0"/>
        </w:rPr>
        <w:t xml:space="preserve">Satisfaction of Sinking Fund Payments with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(1) may deliver Outstanding Securities of a series (other than any previously called for redemption) and (2) may apply as a credit Securities of a series which have been redeemed either at the election of the Company pursuant to the terms of such Securities or through the application of permitted optional sinking fund payments pursuant to the terms of such Securities, in each case in satisfaction of all or any part of any sinking fund payment with respect to any Securities of such series required to be made pursuant to the terms of such Securities as and to the extent provided for by the terms of such Securities; provided that the Securities to be so credited have not been previously so credited. The Securities to be so credited shall be received and credited for such purpose by the Trustee at the Redemption Price, as specified in the Securities so to be redeemed, for redemption through operation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sinking fund and the amount of such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1203. </w:t>
      </w:r>
      <w:r w:rsidDel="00000000" w:rsidR="00000000" w:rsidRPr="00000000">
        <w:rPr>
          <w:rFonts w:ascii="Times New Roman" w:cs="Times New Roman" w:eastAsia="Times New Roman" w:hAnsi="Times New Roman"/>
          <w:i w:val="1"/>
          <w:sz w:val="20"/>
          <w:szCs w:val="20"/>
          <w:rtl w:val="0"/>
        </w:rPr>
        <w:t xml:space="preserve">Redemption of Securities for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less than 45 days prior (unless a shorter period shall be satisfactory to the Trustee) to each sinking fund payment date for any Securities, the Company will deliver to the Trustee an Officers’ Certificate specifying the amount of the next ensuing sinking fund payment for such Securities pursuant to the terms of such Securities, the portion thereof, if any, which is to be satisfied by payment of cash and the portion thereof, if any, which is to be satisfied by delivering and crediting Securities pursuant to Section 1202 and will also deliver to the Trustee any Securities to be so delivered. Not less than 30 days prior to each such sinking fund payment date, the Trustee shall select the Securities to be redeemed upon such sinking fund payment date in the manner specified in Section 1103 and cause notice of the redemption thereof to be given in the name of and at the expense of the Company in the manner provided in Section 1104. Such notice having been duly given, the redemption of such Securities shall be made upon the terms and in the manner stated in Sections 1106 and 1107.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 AND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1301. </w:t>
      </w:r>
      <w:r w:rsidDel="00000000" w:rsidR="00000000" w:rsidRPr="00000000">
        <w:rPr>
          <w:rFonts w:ascii="Times New Roman" w:cs="Times New Roman" w:eastAsia="Times New Roman" w:hAnsi="Times New Roman"/>
          <w:i w:val="1"/>
          <w:sz w:val="20"/>
          <w:szCs w:val="20"/>
          <w:rtl w:val="0"/>
        </w:rPr>
        <w:t xml:space="preserve">Company’s Option to Effect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its option, at any time, elect to have either Section 1302 or Section 1303 applied to the Outstanding Securities of any series upon compliance with the conditions set forth below in this 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1302. </w:t>
      </w:r>
      <w:r w:rsidDel="00000000" w:rsidR="00000000" w:rsidRPr="00000000">
        <w:rPr>
          <w:rFonts w:ascii="Times New Roman" w:cs="Times New Roman" w:eastAsia="Times New Roman" w:hAnsi="Times New Roman"/>
          <w:i w:val="1"/>
          <w:sz w:val="20"/>
          <w:szCs w:val="20"/>
          <w:rtl w:val="0"/>
        </w:rPr>
        <w:t xml:space="preserve">Defeasance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of the option provided in Section 1301 applicable to this Section, the Company shall be deemed to have been discharged from its obligations with respect to the Outstanding Securities of any series on the date the conditions set forth in Section 1304 are satisfied (hereinafter, “defeasance”). For this purpose, such defeasance means that the Company shall be deemed to have paid and discharged the entire indebtedness represented by the Outstanding Securities of such series and to have satisfied all its other obligations under the Securities of such series and this Indenture insofar as the Securities of such series are concerned (and the Trustee, at the expense of the Company, shall execute proper instruments acknowledging the same), except for the following which shall survive until otherwise terminated or discharged hereunder: (A) the rights of Holders of the Securities of such series to receive, solely from the trust fund described in Section 1304 and as more fully set forth in such Section, payments in respect of the principal of and any premium and interest on the Securities of such series when such payments are due, (B) the Company’s obligations with respect to such Securities under Sections 305, 306, 1002 and 1003, (C) the rights, powers, trusts, duties and immunities of the Trustee hereunder and (D) this Article XIII. Subject to compliance with this Article XIII, the Company may exercise its option under this Section 1302 notwithstanding the prior exercise of its option under Section 1303.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1303. </w:t>
      </w:r>
      <w:r w:rsidDel="00000000" w:rsidR="00000000" w:rsidRPr="00000000">
        <w:rPr>
          <w:rFonts w:ascii="Times New Roman" w:cs="Times New Roman" w:eastAsia="Times New Roman" w:hAnsi="Times New Roman"/>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of the option provided in Section 1301 applicable to this Section, (i) the Company shall be released from its obligations with respect to the Securities of such Series under Section 801, Sections 1004 through 1009, inclusive, and any covenants provided pursuant to Section 301(12), 901(2) or 901(7) for the benefit of the Holders of such Securities and (ii) the occurrence of an event specified in Sections 501(4), (5), (6) or (7) shall not be deemed to be an Event of Default on and after the date the conditions set forth in Section 1304 are satisfied (hereinafter, “covenant defeasance”). For this purpose, such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means that the Company may omit to comply with and shall have no liability in respect of any term, condition or limitation set forth in any such Section or Clause whether directly or indirectly by reason of any reference elsewhere herein to any such Section or Clause or by reason of any reference in any such Section or Clause to any other provision herein or in any other document, but the remainder of this Indenture and such Securities shall be unaffected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1304. </w:t>
      </w:r>
      <w:r w:rsidDel="00000000" w:rsidR="00000000" w:rsidRPr="00000000">
        <w:rPr>
          <w:rFonts w:ascii="Times New Roman" w:cs="Times New Roman" w:eastAsia="Times New Roman" w:hAnsi="Times New Roman"/>
          <w:i w:val="1"/>
          <w:sz w:val="20"/>
          <w:szCs w:val="20"/>
          <w:rtl w:val="0"/>
        </w:rPr>
        <w:t xml:space="preserve">Conditions to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shall be the conditions to application of either Section 1302 or Section 1303 to the then Outstanding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shall irrevocably have deposited or caused to be deposited with the Trustee (or another trustee satisfying the requirements of Section 609 who shall agree to comply with the provisions of this Article XIII applicable to it) as trust funds in trust for the purpose of making the following payments specifically pledged as security for, and dedicated solely to, the benefit of the Holders of the Securities of such series, (A) money in an amount, or (B) Government Obligations which through the scheduled payment of principal and interest in respect thereof in accordance with their terms will provide, not later than one day before the due date of any payment, money in an amount, or (C) a combination thereof, sufficient, in the opinion of a nationally recognized firm of independent public accountants expressed in a written certification thereof delivered to the Trustee, to pay and discharge, and which shall be applied by the Trustee (or other qualifying trustee) to pay and discharge, the principal of, premium, if any, and each installment of interest on the Securities on the Stated Maturity of such principal or installment of interest in accordance with the terms of this Indenture and of the Securities of such series. For this purpose, “Government Obligations” means, with respect to any series of Securities, securities that are (x) direct obligations of the government that issued the currency in which such series is denominated (or, if such series is denominated in euro, the direct obligations of any government that is a member of the European Monetary Union) for the payment of which its full faith and credit is pledged or (y) obligations of a Person controlled or supervised by and acting as an agency or instrumentality of such government the payment of which is unconditionally guaranteed as a full faith and credit obligation by such government, which, in either case, are not callable or redeemable at the option of the issuer thereof and shall also include a depositary receipt issued by a bank (as defined in Section 3(a)(2) of the Securities Act) as custodian with respect to any Government Obligation where the relevant government is the United States of America or a specific payment of principal of or interest on any such Government Obligation held by such custodian for the account of the holder of such depositary receipt,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(except as required by law) such custodian is not authorized to make any deduction from the amount payable to the holder of such depositary receipt from any amount received by the custodian in respect of the such Government Obligation or the specific payment of principal of or interest on such Government Obligation evidenced by such depositary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event of an election to have Section 1302 apply to any Securities or any series of Securities, as the case may be, the Company shall have delivered to the Trustee an Opinion of Counsel stating that (x) the Company has received from, or there has been published by, the Internal Revenue Service a ruling, or (y) since the date of this Indenture there has been a change in the applicable Federal income tax law, in either case to the effect that, and based thereon such opinion shall confirm that, the Holders of the Outstanding Securities of such series will not recognize gain or loss for Federal income tax purposes as a result of such deposit, defeasance and discharge and will be subject to Federal income tax on the same amount, in the same manner and at the same times as would have been the case if such deposit, defeasance and discharge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In the event of an election to have Section 1303 apply to any Securities or any series of Securities, as the case may be, the Company shall have delivered to the Trustee an Opinion of Counsel to the effect that the Holders of the Outstanding Securities of such series will not recognize gain or loss for Federal income tax purposes as a result of such deposit and covenant defeasance and will be subject to Federal income tax on the same amount, in the same manner and at the same times as would have been the case if such deposit and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No Event of Default or event which with notice or lapse of time or both would become an Event of Default with respect to the Securities of such series shall have occurred and be continuing on the date of such deposit or, insofar as subsections 501(5) and (6) are concerned, at any time during the period ending on the 90th day after the date of such deposit (it being understood that this condition shall not be deemed satisfied until the expiration of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Such defeasance or covenant defeasance shall not cause the Trustee to have a conflicting interest as defined in Section 608 and for purposes of the Trust Indenture Act with respect to any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Such defeasance or covenant defeasance shall not result in a breach or violation of, or constitute a default under, any other agreement or instrument to which the Company is a party or by which it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Company shall have delivered to the Trustee and Officers’ Certificate and an Opinion of Counsel, each stating that all conditions precedent provided for relating to either the defeasance under Section 1302 or the covenant defeasance under Section 1303 (as the case may be)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Such defeasance or covenant defeasance shall not result in the trust arising from such deposit constituting an investment company as defined in the Investment Company Act, or such trust shall be qualified under such act or exempt from regulation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At the time of such deposit, (A) no default in the payment of any principal of or premium or interest on any Senior Debt shall have occurred and be continuing, (B) no event of default with respect to any Senior Debt shall have resulted in such Senior Debt becoming, and continuing to be, due and payable prior to the date on which it would otherwise have become due and payable (unless payment of such Senior Debt has been made or duly provided for), and (C) no other event of default with respect to any Senior Debt shall have occurred and be continuing permitting (after notice or lapse of time or both) the holders of such Senior Debt (or a trustee on behalf of such holders) to declare such Senior Debt due and payable prior to the date on which it would otherwise have become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1305. </w:t>
      </w:r>
      <w:r w:rsidDel="00000000" w:rsidR="00000000" w:rsidRPr="00000000">
        <w:rPr>
          <w:rFonts w:ascii="Times New Roman" w:cs="Times New Roman" w:eastAsia="Times New Roman" w:hAnsi="Times New Roman"/>
          <w:i w:val="1"/>
          <w:sz w:val="20"/>
          <w:szCs w:val="20"/>
          <w:rtl w:val="0"/>
        </w:rPr>
        <w:t xml:space="preserve">Deposited Money and Government Obligations to be Held in Trust; Other 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the last paragraph of Section 1003, all money and Government Obligations (including the proceeds thereof) deposited with the Trustee (or other qualifying trustee (solely for purposes of this Section and Section 1306, the Trustee and any such other trustee are referred to collectively, for purposes of this Section 1305, as the “Trustee”) pursuant to Section 1304 in respect of the Securities of such series shall be held in trust and applied by the Trustee, in accordance with the provisions of such Securities of such series and this Indenture, to the payment, either directly or through any Paying Agent (including the Company acting as its own Paying Agent) as the Trustee may determine, to the Holders of the Securities of such series, of all sums due and to become due thereon in respect of principal (and premium, if any) and interest, but such money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Company shall pay and indemnify the Trustee against any tax, fee or other charge imposed on or assessed against the Government Obligations deposited pursuant to Section 1304 or the principal and interest received in respect thereof other than any such tax, fee or other charge which by law is for the account of the Holders of the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Anything in this Article XIII to the contrary notwithstanding, the Trustee shall deliver or pay to the Company from time to time upon Company Request any money or Government Obligations held by it as provided in Section 1304 which, in the opinion of a nationally recognized firm of independent public accountants expressed in a written certification thereof delivered to the Trustee, are in excess of the amount thereof which would then be required to be deposited to effect an equivalent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1306. </w:t>
      </w:r>
      <w:r w:rsidDel="00000000" w:rsidR="00000000" w:rsidRPr="00000000">
        <w:rPr>
          <w:rFonts w:ascii="Times New Roman" w:cs="Times New Roman" w:eastAsia="Times New Roman" w:hAnsi="Times New Roman"/>
          <w:i w:val="1"/>
          <w:sz w:val="20"/>
          <w:szCs w:val="20"/>
          <w:rtl w:val="0"/>
        </w:rPr>
        <w:t xml:space="preserve">Reinstatement.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the Paying Agent is unable to apply any money in accordance with Section 1302 or 1303 by reason of any order or judgment of any court or governmental authority enjoining, restraining or otherwise prohibiting such application, then the Company’s obligations under this Indenture and the Securities of such series shall be revived and reinstated as though no deposit had occurred pursuant to this Article XIII until such time as the Trustee or Paying Agent is permitted to apply all such money in accordance with Section 1302 or 1303;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the Company makes any payment of principal of (and premium, if any) or interest on any Security following the reinstatement of its obligations, the Company shall be subrogated to the rights of the Holders of the Securities of such series to receive such payment from the money held by the Trustee or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 </w:t>
      </w:r>
      <w:r w:rsidDel="00000000" w:rsidR="00000000" w:rsidRPr="00000000">
        <w:rPr>
          <w:rFonts w:ascii="Times New Roman" w:cs="Times New Roman" w:eastAsia="Times New Roman" w:hAnsi="Times New Roman"/>
          <w:i w:val="1"/>
          <w:sz w:val="20"/>
          <w:szCs w:val="20"/>
          <w:rtl w:val="0"/>
        </w:rPr>
        <w:t xml:space="preserve">Securities Subordinate to Senior Debt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and agrees, and each Holder of Securities of any series by the Holder’s acceptance thereof likewise covenants and agrees, that, to the extent and in the manner hereinafter set forth in this Article, subject to the provisions of Article IV and Article XIII and except as may otherwise be specified as contemplated by Section 301 and set forth in the Securities of a series, the indebtedness represented by the Securities of such series and the payment of the principal of, and any premium and interest on, each and all of the Securities of such series are hereby expressly made subordinate and junior in right of payment to the prior payment in full of all amounts then due and payable in respect of all Senior Debt of the Company, to the extent and in the manner herein set forth (unless a different manner is set forth in the Securities of such series). No provision of this Article shall prevent the occurrence of any default or Event of Default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Debt shall not be deemed to have been paid in full unless the holders thereof shall have received cash, securities or other property equal to the amount of such Senior Debt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1402. </w:t>
      </w:r>
      <w:r w:rsidDel="00000000" w:rsidR="00000000" w:rsidRPr="00000000">
        <w:rPr>
          <w:rFonts w:ascii="Times New Roman" w:cs="Times New Roman" w:eastAsia="Times New Roman" w:hAnsi="Times New Roman"/>
          <w:i w:val="1"/>
          <w:sz w:val="20"/>
          <w:szCs w:val="20"/>
          <w:rtl w:val="0"/>
        </w:rPr>
        <w:t xml:space="preserve">Payment Over of Proceeds upon Dissolution,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insolvency, bankruptcy, receivership, liquidation, reorganization, readjustment, composition or other similar proceeding relating to the Company, its creditors or its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any proceeding for the liquidation, dissolution or other winding up of the Company, whether voluntary or involuntary, or bankruptcy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assignment by the Company for the benefit of its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any other marshalling of the assets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Senior Debt shall first be paid in full before any payment or distribution, whether in cash, securities or other property, shall be made by the Company on account of the Securities of any series. Any payment or distribution, whether in cash, securities or other property (other than securities of the Company or any other corporation provided for by a plan of reorganization or a readjustment, the payment of which is subordinate, at least to the extent provided in these subordination provisions with respect to the indebtedness evidenced by the Securities of any series, to the payment of all Senior Debt at the time outstanding and to any securities issued in respect thereof under any such plan of reorganization or readjustment), which would otherwise (but for these subordination provisions) be payable or deliverable in respect to the Securities of any series shall be paid or delivered directly to the holders of Senior Debt in accordance with the priorities then existing among such holders until all Senior Debt shall have been paid in full. If, notwithstanding the provisions of this Article XIV, any payment or distribution on account of the Securities of any series that is prohibited under this Article XIV shall be received by the Trustee before all the Senior Debt has been paid in full, to the extent that the Trustee has actual knowledge that such payment or distribution is prohibited under this Article XIV, such payment or distribution shall be held in trust for the benefit of, and shall be paid over or delivered and transferred to, the holders of the Senior Debt at the time outstanding in accordance with the priorities then existing among such holders for application to the payment of all Senior Debt remaining unpaid, to the extent necessary to pay all such Senior Debt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1403. </w:t>
      </w:r>
      <w:r w:rsidDel="00000000" w:rsidR="00000000" w:rsidRPr="00000000">
        <w:rPr>
          <w:rFonts w:ascii="Times New Roman" w:cs="Times New Roman" w:eastAsia="Times New Roman" w:hAnsi="Times New Roman"/>
          <w:i w:val="1"/>
          <w:sz w:val="20"/>
          <w:szCs w:val="20"/>
          <w:rtl w:val="0"/>
        </w:rPr>
        <w:t xml:space="preserve">Subrogation to Rights of Holders of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payment in full of all Senior Debt, the rights of the holders of Securities of any series shall be subrogated to all the rights of any holders of Senior Debt to receive any further payments or distributions applicable to the Senior Debt until the Securities of any series shall have been paid in full, and such payments or distributions received by the Holders of Securities of any series by reason of such subrogation, of cash, securities or other property which otherwise would be paid or distributed to the holders of Senior Debt, shall, as between the Company and its creditors other than the holders of Senior Debt, on the one hand, and the Holders of Securities of any series, on the other, be deemed to be a payment by the Company on account of Senior Debt, and not on account of the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1404. </w:t>
      </w:r>
      <w:r w:rsidDel="00000000" w:rsidR="00000000" w:rsidRPr="00000000">
        <w:rPr>
          <w:rFonts w:ascii="Times New Roman" w:cs="Times New Roman" w:eastAsia="Times New Roman" w:hAnsi="Times New Roman"/>
          <w:i w:val="1"/>
          <w:sz w:val="20"/>
          <w:szCs w:val="20"/>
          <w:rtl w:val="0"/>
        </w:rPr>
        <w:t xml:space="preserve">Provisions Solely to Define Relative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Article are and are intended solely for the purpose of defining the relative rights of the Holders of Securities of any series on the one hand and the holders of Senior Debt on the other hand. Nothing contained in this Article or elsewhere in this Indenture or in the Securities of such series is intended to or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impair, as among the Company, its creditors other than holders of Senior Debt and the Holders of Securities of such series, the obligation of the Company, which is absolute and unconditional (and which, subject to the rights under this Article of the holders of Senior Debt, is intended to rank equally with all other general obligations of the Company), to pay to the Holders of Securities of such series the principal of, and any premium and interest on, the Securities of such series as and when the same shall become due and payable in accordance with their terms;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affect the relative rights against the Company of the Holders of Securities of such series and creditors of the Company, as the case may be, other than the holders of Senior Debt;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prevent the Trustee or the Holder of any Securities of such series from exercising all remedies otherwise permitted by applicable law upon default under this Indenture, subject to the rights, if any, under this Article of the holders of Senior Debt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receive cash, property and securities otherwise payable or deliverable to the Trustee or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1405. </w:t>
      </w:r>
      <w:r w:rsidDel="00000000" w:rsidR="00000000" w:rsidRPr="00000000">
        <w:rPr>
          <w:rFonts w:ascii="Times New Roman" w:cs="Times New Roman" w:eastAsia="Times New Roman" w:hAnsi="Times New Roman"/>
          <w:i w:val="1"/>
          <w:sz w:val="20"/>
          <w:szCs w:val="20"/>
          <w:rtl w:val="0"/>
        </w:rPr>
        <w:t xml:space="preserve">Trustee to Effectuate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Holder of Securities of any series by such Holder’s acceptance thereof authorizes and directs the Trustee on such Holder’s behalf to take such action as may be necessary or appropriate to effectuate the subordination provided in this Article and appoints the Trustee his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1406. </w:t>
      </w:r>
      <w:r w:rsidDel="00000000" w:rsidR="00000000" w:rsidRPr="00000000">
        <w:rPr>
          <w:rFonts w:ascii="Times New Roman" w:cs="Times New Roman" w:eastAsia="Times New Roman" w:hAnsi="Times New Roman"/>
          <w:i w:val="1"/>
          <w:sz w:val="20"/>
          <w:szCs w:val="20"/>
          <w:rtl w:val="0"/>
        </w:rPr>
        <w:t xml:space="preserve">No Waiver of Subordination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right of any present or future holder of any Senior Debt to enforce subordination as herein provided shall at any time in any way be prejudiced or impaired by any act or failure to act on the part of the Company or by any act or failure to act, in good faith, by any such holder, or by any noncompliance by the Company with the terms, provisions and covenants of this Indenture, regardless of any knowledge thereof any such holder may have or be otherwise charged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in any way limiting the generality of the foregoing paragraph, the holders of Senior Debt may, at any time and from time to time, without the consent of or notice to the Trustee or the Holders of the Securities of any series, without incurring responsibility to the Holders of the Securities of such series and without impairing or releasing the subordination provided in this Article or the obligations hereunder of the Holders of Securities of such series to the holders of Senior Debt, do any one or more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change the manner, place or terms of payment or extend the time of payment of, or renew or alter, Senior Debt, or otherwise amend or supplement in any manner Senior Debt or any instrument evidencing the same or any agreement under which Senior Debt is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sell, exchange, release or otherwise deal with any property pledged, mortgaged or otherwise securing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release any Person liable in any manner for the collection of Senior Debt;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exercise or refrain from exercising any rights against the Company and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1407. </w:t>
      </w:r>
      <w:r w:rsidDel="00000000" w:rsidR="00000000" w:rsidRPr="00000000">
        <w:rPr>
          <w:rFonts w:ascii="Times New Roman" w:cs="Times New Roman" w:eastAsia="Times New Roman" w:hAnsi="Times New Roman"/>
          <w:i w:val="1"/>
          <w:sz w:val="20"/>
          <w:szCs w:val="20"/>
          <w:rtl w:val="0"/>
        </w:rPr>
        <w:t xml:space="preserve">Notice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give prompt written notice to the Trustee of any fact known to the Company which would prohibit the making of any payment to or by the Trustee in respect of the Securities of any series pursuant to the provisions of this Article. Notwithstanding the provisions of this Article or any other provision of this Indenture, the Trustee shall not be charged with knowledge of the existence of any facts which would prohibit the making of any payment to or by the Trustee in respect of any Securities of any series pursuant to the provisions of this Article, unless and until the Trustee shall have received written notice thereof from the Company or a holder or holders of Senior Debt or from any trustee therefor; and, prior to the receipt of any such written notice, the Trustee, subject to the provisions of Section 603, shall be entitled in all respects to assume that no such facts exist;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the Trustee shall not have received the notice provided for in this Section at least two Business Days prior to the date upon which by the terms hereof any money may become payable for any purpose (including, without limitation, the payment of the principal of, and any premium and interest on, any Securities of any series), then, anything herein contained to the contrary notwithstanding, the Trustee shall have full power and authority to receive such moneys and to apply the same to the purpose for which they were received and shall not be affected by any notice to the contrary that may be received by it within two Business Days prior to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Subject to the provisions of Section 603, the Trustee shall be entitled to rely on the delivery to it of a written notice by a Person representing himself to be a holder of Senior Debt (or a trustee therefor) to establish that such notice has been given by a holder of Senior Debt (or a trustee therefor). In the event that the Trustee determines in good faith that further evidence is required with respect to the right of any Person as a holder of Senior Debt to participate in any payment or distribution pursuant to this Article, the Trustee may request such Person to furnish evidence to the reasonable satisfaction of the Trustee as to the amount of Senior Debt held by such Person, the extent to which such Person is entitled to participate in such payment or distribution and any other facts pertinent to the rights of such Person under this Article, and, if such evidence is not furnished, the Trustee may defer any payment to such Person pending judicial determination as to the right of such Person to receive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1408. </w:t>
      </w:r>
      <w:r w:rsidDel="00000000" w:rsidR="00000000" w:rsidRPr="00000000">
        <w:rPr>
          <w:rFonts w:ascii="Times New Roman" w:cs="Times New Roman" w:eastAsia="Times New Roman" w:hAnsi="Times New Roman"/>
          <w:i w:val="1"/>
          <w:sz w:val="20"/>
          <w:szCs w:val="20"/>
          <w:rtl w:val="0"/>
        </w:rPr>
        <w:t xml:space="preserve">Reliance on Judicial Order or Certificate of Liquidating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payment or distribution of assets of the Company referred to in this Article, the Trustee, subject to the provisions of Section 603, and the Holders of Securities of any series shall be entitled to conclusively rely upon any order or decree entered by any court of competent jurisdiction in which such insolvency, bankruptcy, receivership, liquidation, reorganization, dissolution winding up or similar case or proceeding is pending, or a certificate of the trustee in bankruptcy, receiver, liquidating trustee, custodian, assignee for the benefit of creditors, agent or other Person making such payment or distribution, delivered to the Trustee or to the Holders of Securities of such series, for the purpose of ascertaining the Persons entitled to participate in such payment or distribution, the holders of the Senior Debt and other indebtedness of the Company, as the case may be, the amount thereof or payable thereon, the amount or amounts paid or distributed thereon and all other facts pertinent thereto or to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1409. </w:t>
      </w:r>
      <w:r w:rsidDel="00000000" w:rsidR="00000000" w:rsidRPr="00000000">
        <w:rPr>
          <w:rFonts w:ascii="Times New Roman" w:cs="Times New Roman" w:eastAsia="Times New Roman" w:hAnsi="Times New Roman"/>
          <w:i w:val="1"/>
          <w:sz w:val="20"/>
          <w:szCs w:val="20"/>
          <w:rtl w:val="0"/>
        </w:rPr>
        <w:t xml:space="preserve">Trustee Not Fiduciary for Holders of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the holders of Senior Debt, the Trustee undertakes to perform or to observe only such of its covenants and obligations as are specifically set forth in this Article, and no implied covenants or obligations with respect to the holders of such Senior Debt shall be read into this Indenture against the Trustee. The Trustee shall not be deemed to owe any fiduciary duty to the holders of Senior Debt with respect to its obligations and duties created hereunder and shall not be liable to any such holders or creditors if it shall in good faith pay over or distribute to Holders of Securities of any series or to the Company or to any other Person cash, property or securities to which any holders of Senior Debt shall be entitled by virtue of this Article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1410. </w:t>
      </w:r>
      <w:r w:rsidDel="00000000" w:rsidR="00000000" w:rsidRPr="00000000">
        <w:rPr>
          <w:rFonts w:ascii="Times New Roman" w:cs="Times New Roman" w:eastAsia="Times New Roman" w:hAnsi="Times New Roman"/>
          <w:i w:val="1"/>
          <w:sz w:val="20"/>
          <w:szCs w:val="20"/>
          <w:rtl w:val="0"/>
        </w:rPr>
        <w:t xml:space="preserve">Rights of Trustee as Holder of Senior Debt; Preservation of Trustee’s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in its individual capacity shall be entitled to all the rights set forth in this Article with respect to any Senior Debt which may at any time be held by it, to the same extent as any other holder of Senior Debt, and nothing in this Indenture shall deprive the Trustee of any of its rights as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Nothing in this Article shall apply to claims of, or payments to, the Trustee under or pursuant to Section 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1411. </w:t>
      </w:r>
      <w:r w:rsidDel="00000000" w:rsidR="00000000" w:rsidRPr="00000000">
        <w:rPr>
          <w:rFonts w:ascii="Times New Roman" w:cs="Times New Roman" w:eastAsia="Times New Roman" w:hAnsi="Times New Roman"/>
          <w:i w:val="1"/>
          <w:sz w:val="20"/>
          <w:szCs w:val="20"/>
          <w:rtl w:val="0"/>
        </w:rPr>
        <w:t xml:space="preserve">Article Applicable to Paying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at any time any Paying Agent other than the Trustee shall have been appointed by the Company and be then acting hereunder, the term “Trustee” as used in this Article shall in such case (unless the context otherwise requires) be construed as extending to and including such Paying Agent within its meaning as fully for all intents and purposes as if such Paying Agent were named in this Article in addition to or in place of the Trustee;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this Section shall not apply to the Company or any Affiliate of the Company if it or such Affiliate acts as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1412. </w:t>
      </w:r>
      <w:r w:rsidDel="00000000" w:rsidR="00000000" w:rsidRPr="00000000">
        <w:rPr>
          <w:rFonts w:ascii="Times New Roman" w:cs="Times New Roman" w:eastAsia="Times New Roman" w:hAnsi="Times New Roman"/>
          <w:i w:val="1"/>
          <w:sz w:val="20"/>
          <w:szCs w:val="20"/>
          <w:rtl w:val="0"/>
        </w:rPr>
        <w:t xml:space="preserve">Certain Conversions or Exchanges Deemed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Article only, (a) the issuance and delivery of securities which are subordinate in right of payment to all then outstanding Senior Debt to substantially the same extent as the Securities are so subordinate (“Junior Securities”) (or cash paid in lieu of fractional shares) upon conversion or exchange of Securities of any series as contemplated by Section 301 shall not be deemed to constitute a payment or distribution on account of the principal of or premium or interest on Securities of such series or on account of the purchase or other acquisition of Securities of such series, and (b) the payment, issuance or delivery of cash, property or securities (other than Junior Securities and cash paid in lieu of fractional shares) upon conversion or exchange of Securities of any series shall be deemed to constitute payment on account of the principal of such Securities of such series. Nothing contained in this Article or elsewhere in this Indenture or in the Securities of any series is intended to or shall impair, as among the Company, its creditors other than holders of Senior Debt and the Holders of Securities of such series the right, which is absolute and unconditional, of the Holder of any Securities of such series to convert or exchange such Securities of such series in accordance with the terms specified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1413. </w:t>
      </w:r>
      <w:r w:rsidDel="00000000" w:rsidR="00000000" w:rsidRPr="00000000">
        <w:rPr>
          <w:rFonts w:ascii="Times New Roman" w:cs="Times New Roman" w:eastAsia="Times New Roman" w:hAnsi="Times New Roman"/>
          <w:i w:val="1"/>
          <w:sz w:val="20"/>
          <w:szCs w:val="20"/>
          <w:rtl w:val="0"/>
        </w:rPr>
        <w:t xml:space="preserve">Defeasance of this Article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subordination of the Securities provided by this Article XIV is expressly made subject to the provisions for defeasance or covenant defeasance in Article XIII and, anything herein to the contrary notwithstanding, upon the effectiveness of any such defeasance or covenant defeasance, the Securities then outstanding shall thereupon cease to be subordinated pursuant to this 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This instrument may be executed in any number of counterparts, each of which so executed shall be deemed to be an original, but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Indenture to be duly executed, all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8"/>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STRYKER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9"/>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Face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STRYKER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tbl>
      <w:tblPr>
        <w:tblStyle w:val="Table10"/>
        <w:tblW w:w="9360.0" w:type="dxa"/>
        <w:jc w:val="left"/>
        <w:tblInd w:w="0.0" w:type="pct"/>
        <w:tblLayout w:type="fixed"/>
        <w:tblLook w:val="0600"/>
      </w:tblPr>
      <w:tblGrid>
        <w:gridCol w:w="4575.965234832024"/>
        <w:gridCol w:w="391.1081397292328"/>
        <w:gridCol w:w="4392.926625438743"/>
        <w:tblGridChange w:id="0">
          <w:tblGrid>
            <w:gridCol w:w="4575.965234832024"/>
            <w:gridCol w:w="391.1081397292328"/>
            <w:gridCol w:w="4392.9266254387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Stryker Corporation, a Michigan corporation (herein called the “Company”, which term includes any successor Person under the Indenture hereinafter referred to), for value received, hereby promises to pay to                     , or registered assigns, the principal sum of                      Dollars on                      [</w:t>
      </w:r>
      <w:r w:rsidDel="00000000" w:rsidR="00000000" w:rsidRPr="00000000">
        <w:rPr>
          <w:rFonts w:ascii="Times New Roman" w:cs="Times New Roman" w:eastAsia="Times New Roman" w:hAnsi="Times New Roman"/>
          <w:i w:val="1"/>
          <w:sz w:val="20"/>
          <w:szCs w:val="20"/>
          <w:rtl w:val="0"/>
        </w:rPr>
        <w:t xml:space="preserve">if the Security is to bear interest prior to Maturity, insert</w:t>
      </w:r>
      <w:r w:rsidDel="00000000" w:rsidR="00000000" w:rsidRPr="00000000">
        <w:rPr>
          <w:rFonts w:ascii="Times New Roman" w:cs="Times New Roman" w:eastAsia="Times New Roman" w:hAnsi="Times New Roman"/>
          <w:sz w:val="20"/>
          <w:szCs w:val="20"/>
          <w:rtl w:val="0"/>
        </w:rPr>
        <w:t xml:space="preserve"> —, and to pay interest thereon from                      or from the most recent Interest Payment Date to which interest has been paid or duly provided for, semi-annually on                      and                      in each year, commencing                     , at the rate of             % per annum, until the principal hereof is paid or made available for payment [</w:t>
      </w:r>
      <w:r w:rsidDel="00000000" w:rsidR="00000000" w:rsidRPr="00000000">
        <w:rPr>
          <w:rFonts w:ascii="Times New Roman" w:cs="Times New Roman" w:eastAsia="Times New Roman" w:hAnsi="Times New Roman"/>
          <w:i w:val="1"/>
          <w:sz w:val="20"/>
          <w:szCs w:val="20"/>
          <w:rtl w:val="0"/>
        </w:rPr>
        <w:t xml:space="preserve">if applicable, insert</w:t>
      </w:r>
      <w:r w:rsidDel="00000000" w:rsidR="00000000" w:rsidRPr="00000000">
        <w:rPr>
          <w:rFonts w:ascii="Times New Roman" w:cs="Times New Roman" w:eastAsia="Times New Roman" w:hAnsi="Times New Roman"/>
          <w:sz w:val="20"/>
          <w:szCs w:val="20"/>
          <w:rtl w:val="0"/>
        </w:rPr>
        <w:t xml:space="preserve"> —, provided that any principal and premium, and any such installment of interest, which is overdue shall bear interest at the rate of             % per annum (to the extent that the payment of such interest shall be legally enforceable), from the dates such amounts are due until they are paid or made available for payment, and such interest shall be payable on demand]. The interest so payable, and punctually paid or duly provided for, on any Interest Payment Date will, as provided in such Indenture, be paid to the Person in whose name this Security (or one or more Predecessor Securities) is registered at the close of business on the Regular Record Date for such interest, which shall be the                      or                      (whether or not a Business Day), as the case may be, next preceding such Interest Payment Date. Any such interest not so punctually paid or duly provided for will forthwith cease to be payable to the Holder on such Regular Record Date and may either be paid to the Person in whose name this Security (or one or more Predecessor Securities) is registered at the close of business on a Special Record Date for the payment of such Defaulted Interest to be fixed by the Trustee, notice whereof shall be given to Holders of Securities of this series not less than 10 days prior to such Special Record Date, or be paid at any time in any other lawful manner not inconsistent with the requirements of any securities exchange on which the Securities of this series may be listed, and upon such notice as may be required by such exchange, all as more fully provided in said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the Security is not to bear interest prior to Maturity, insert </w:t>
      </w:r>
      <w:r w:rsidDel="00000000" w:rsidR="00000000" w:rsidRPr="00000000">
        <w:rPr>
          <w:rFonts w:ascii="Times New Roman" w:cs="Times New Roman" w:eastAsia="Times New Roman" w:hAnsi="Times New Roman"/>
          <w:sz w:val="20"/>
          <w:szCs w:val="20"/>
          <w:rtl w:val="0"/>
        </w:rPr>
        <w:t xml:space="preserve">— The principal of this Security shall not bear interest except in the case of a default in payment of principal upon acceleration, upon redemption or at Stated Maturity and in such case the overdue principal and any overdue premium shall bear interest at the rate of             % per annum (to the extent that the payment of such interest shall be legally enforceable), from the dates such amounts are due until they are paid or made available for payment. Interest on any overdue principal or premium shall be payable 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the principal of (and premium, if any) and any such interest on this Security will be made at the office or agency of the Company maintained for that purpose in                     , in such coin or currency of the United States of America as at the time of payment is legal tender for payment of public and private debts;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at the option of the Company payment of interest may be made by (i) check mailed to the address of the Person entitled thereto as such address shall appear in the Security Register or (ii) wire transfer in immediately available funds to the place and account designated in writing by the Person entitled to such payment as specified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hereby made to the further provisions of this Security set forth on the reverse hereof, which further provisions shall for all purposes have the same effect as if set forth at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certificate of authentication hereof has been executed by the Trustee referred to on the reverse hereof by manual signature, this Security shall not be entitled to any benefit under the Indenture or be valid or obligatory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Company has caused this instrument to be duly executed under its corporate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11"/>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Reverse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Security is one of a duly authorized issue of securities of the Company (herein called the “Securities”), issued and to be issued in one or more series under an Indenture, dated as of                      (herein called the “Indenture”, which term shall have the meaning assigned to it in such instrument), between the Company and U.S. Bank National Association, a nationally chartered banking association, as Trustee (herein called the “Trustee”, which term includes any successor trustee under the Indenture), and reference is hereby made to the Indenture for a statement of the respective rights, limitations of rights, duties and immunities thereunder of the Company, the Trustee[, the holders of Senior Debt] and the Holders of the Securities and of the terms upon which the Securities are, and are to be, authenticated and delivered. [This Security is one of the series designated on the face hereof</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limited in aggregate principal amount to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The Securities of this series are subject to redemption upon not less than 30 days’ notice by mail,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(1) on                      in any year commencing with the year                      and ending with the year                      through operation of the sinking fund for this series at a Redemption Price equal to 100% of the principal amount, and (2)] at any time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(1) on or after                     ], as a whole or in part, at the election of the Company, at the following Redemption Prices (expressed as percentages of the principal amount): If redeemed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on or before                     ,             %, and if redeemed] during the 12-month period beginning                      of the years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5.5194956805974"/>
        <w:gridCol w:w="364.2306794303058"/>
        <w:gridCol w:w="2045.5194956805974"/>
        <w:gridCol w:w="364.2306794303058"/>
        <w:gridCol w:w="2130.749474667289"/>
        <w:gridCol w:w="364.2306794303058"/>
        <w:gridCol w:w="2045.5194956805974"/>
        <w:tblGridChange w:id="0">
          <w:tblGrid>
            <w:gridCol w:w="2045.5194956805974"/>
            <w:gridCol w:w="364.2306794303058"/>
            <w:gridCol w:w="2045.5194956805974"/>
            <w:gridCol w:w="364.2306794303058"/>
            <w:gridCol w:w="2130.749474667289"/>
            <w:gridCol w:w="364.2306794303058"/>
            <w:gridCol w:w="2045.51949568059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thereafter at a Redemption Price equal to             % of the principal amount, together in the case of any such redemption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(whether through operation of the sinking fund or otherwise)] with accrued interest to the Redemption Date, but interest installments whose Stated Maturity is on or prior to such Redemption Date will be payable to the Holders of such Securities, or one or more Predecessor Securities, of record at the close of business on the relevant Record Dates referred to on the face hereof, all as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The Securities of this series are subject to redemption upon not less than 30 days’ notice by mail, (1) on                      in any year commencing with the year                      and ending with the year                      through operation of the sinking fund for this series at the Redemption Prices for redemption through operation of the sinking fund (expressed as percentages of the principal amount) set forth in the table below, and (2) at any time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on or after                     ], as a whole or in part, at the election of the Company, at the Redemption Prices for redemption otherwise than through operation of the sinking fund (expressed as percentages of the principal amount) set forth in the table below: If redeemed during the 12-month period beginning                      of the years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6.850633723729"/>
        <w:gridCol w:w="375.421145515803"/>
        <w:gridCol w:w="2811.153537622333"/>
        <w:gridCol w:w="375.421145515803"/>
        <w:gridCol w:w="2811.153537622333"/>
        <w:tblGridChange w:id="0">
          <w:tblGrid>
            <w:gridCol w:w="2986.850633723729"/>
            <w:gridCol w:w="375.421145515803"/>
            <w:gridCol w:w="2811.153537622333"/>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 Price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 Through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the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 Price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Redemption Otherwise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Through Operation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Sinking Fund</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thereafter at a Redemption Price equal to             % of the principal amount, together in the case of any such redemption (whether through operation of the sinking fund or otherwise) with accrued interest to the Redemption Date, but interest installments whose Stated Maturity is on or prior to such Redemption Date will be payable to the Holders of such Securities, or one or more Predecessor Securities, of record at the close of business on the relevant Record Dates referred to on the face hereof, all as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Notwithstanding the foregoing, the Company may not, prior to                      redeem any Securities of this series as contemplated by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Clause (2) of] the preceding paragraph as a part of, or in anticipation of, any refunding operation by the application, directly or indirectly, of moneys borrowed having an interest cost to the Company (calculated in accordance with generally accepted financial practice) of less than             %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The sinking fund for this series provides for the redemption on                      in each year beginning with the year                      and ending with the year                      of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not less than $             (“mandatory sinking fund”) and not more than] $             aggregate principal amount of Securities of this series. Securities of this series acquired or redeemed by the Company otherwise than through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mandatory] sinking fund payments may be credited against subsequent </w:t>
      </w: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mandatory] sinking fund payments otherwise required to be made </w:t>
      </w:r>
      <w:r w:rsidDel="00000000" w:rsidR="00000000" w:rsidRPr="00000000">
        <w:rPr>
          <w:rFonts w:ascii="Times New Roman" w:cs="Times New Roman" w:eastAsia="Times New Roman" w:hAnsi="Times New Roman"/>
          <w:i w:val="1"/>
          <w:sz w:val="20"/>
          <w:szCs w:val="20"/>
          <w:rtl w:val="0"/>
        </w:rPr>
        <w:t xml:space="preserve">[if applicable, insert </w:t>
      </w:r>
      <w:r w:rsidDel="00000000" w:rsidR="00000000" w:rsidRPr="00000000">
        <w:rPr>
          <w:rFonts w:ascii="Times New Roman" w:cs="Times New Roman" w:eastAsia="Times New Roman" w:hAnsi="Times New Roman"/>
          <w:sz w:val="20"/>
          <w:szCs w:val="20"/>
          <w:rtl w:val="0"/>
        </w:rPr>
        <w:t xml:space="preserve">— , in the inverse order in which they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the Security is subject to redemption of any kind, insert — </w:t>
      </w:r>
      <w:r w:rsidDel="00000000" w:rsidR="00000000" w:rsidRPr="00000000">
        <w:rPr>
          <w:rFonts w:ascii="Times New Roman" w:cs="Times New Roman" w:eastAsia="Times New Roman" w:hAnsi="Times New Roman"/>
          <w:sz w:val="20"/>
          <w:szCs w:val="20"/>
          <w:rtl w:val="0"/>
        </w:rPr>
        <w:t xml:space="preserve">In the event of redemption of this Security in part only, a new Security or Securities of this series and of like tenor for the unredeemed portion hereof will be issued in the name of the Holder hereof upon the cancellation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indebtedness evidenced by this Security is, to the extent provided in the Indenture, subordinate and junior in right of payment to the prior payment in full of all Senior Debt, and this Security is issued subject to the provisions of the Indenture with respect thereto. Each Holder of this Security, by accepting the same, (a) agrees to and shall be bound by such provisions of the Indenture, (b) authorizes and directs the Trustee on his or her behalf to take such action as may be necessary or appropriate to acknowledge or effectuate the subordination so provided and (c) appoints the Trustee his or her attorney-in-fact for any and all such purposes. Each Holder hereof, by his or her acceptance hereof, hereby waives all notice of the acceptance of the subordination provisions contained herein and in the Indenture by each holder of Senior Debt, whether now outstanding or hereafter incurred, and waives reliance by each such Holder upon said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applicable, insert</w:t>
      </w:r>
      <w:r w:rsidDel="00000000" w:rsidR="00000000" w:rsidRPr="00000000">
        <w:rPr>
          <w:rFonts w:ascii="Times New Roman" w:cs="Times New Roman" w:eastAsia="Times New Roman" w:hAnsi="Times New Roman"/>
          <w:sz w:val="20"/>
          <w:szCs w:val="20"/>
          <w:rtl w:val="0"/>
        </w:rPr>
        <w:t xml:space="preserve"> — The Securities shall [not be superior in right of payment to, and shall] rank pari passu with[,] — </w:t>
      </w:r>
      <w:r w:rsidDel="00000000" w:rsidR="00000000" w:rsidRPr="00000000">
        <w:rPr>
          <w:rFonts w:ascii="Times New Roman" w:cs="Times New Roman" w:eastAsia="Times New Roman" w:hAnsi="Times New Roman"/>
          <w:i w:val="1"/>
          <w:sz w:val="20"/>
          <w:szCs w:val="20"/>
          <w:rtl w:val="0"/>
        </w:rPr>
        <w:t xml:space="preserve">insert description of existing debt of the Company that is intended to rank on a parity with the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applicable, insert — </w:t>
      </w:r>
      <w:r w:rsidDel="00000000" w:rsidR="00000000" w:rsidRPr="00000000">
        <w:rPr>
          <w:rFonts w:ascii="Times New Roman" w:cs="Times New Roman" w:eastAsia="Times New Roman" w:hAnsi="Times New Roman"/>
          <w:sz w:val="20"/>
          <w:szCs w:val="20"/>
          <w:rtl w:val="0"/>
        </w:rPr>
        <w:t xml:space="preserve">The Indenture contains provisions for defeasance at any time of [the entire indebtedness of this Security] [or] [certain restrictive covenants and Events of Default with respect to this Security] [, in each case] upon compliance with certain conditions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the Security is not an Original Issue Discount Security, insert — </w:t>
      </w:r>
      <w:r w:rsidDel="00000000" w:rsidR="00000000" w:rsidRPr="00000000">
        <w:rPr>
          <w:rFonts w:ascii="Times New Roman" w:cs="Times New Roman" w:eastAsia="Times New Roman" w:hAnsi="Times New Roman"/>
          <w:sz w:val="20"/>
          <w:szCs w:val="20"/>
          <w:rtl w:val="0"/>
        </w:rPr>
        <w:t xml:space="preserve">If an Event of Default with respect to Securities of this series shall occur and be continuing, the principal of the Securities of this series may be declared due and payable in the manner and with the effect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[If the </w:t>
      </w:r>
      <w:r w:rsidDel="00000000" w:rsidR="00000000" w:rsidRPr="00000000">
        <w:rPr>
          <w:rFonts w:ascii="Times New Roman" w:cs="Times New Roman" w:eastAsia="Times New Roman" w:hAnsi="Times New Roman"/>
          <w:sz w:val="20"/>
          <w:szCs w:val="20"/>
          <w:rtl w:val="0"/>
        </w:rPr>
        <w:t xml:space="preserve">Security</w:t>
      </w:r>
      <w:r w:rsidDel="00000000" w:rsidR="00000000" w:rsidRPr="00000000">
        <w:rPr>
          <w:rFonts w:ascii="Times New Roman" w:cs="Times New Roman" w:eastAsia="Times New Roman" w:hAnsi="Times New Roman"/>
          <w:i w:val="1"/>
          <w:sz w:val="20"/>
          <w:szCs w:val="20"/>
          <w:rtl w:val="0"/>
        </w:rPr>
        <w:t xml:space="preserve"> is an Original Issue Discount Security, insert </w:t>
      </w:r>
      <w:r w:rsidDel="00000000" w:rsidR="00000000" w:rsidRPr="00000000">
        <w:rPr>
          <w:rFonts w:ascii="Times New Roman" w:cs="Times New Roman" w:eastAsia="Times New Roman" w:hAnsi="Times New Roman"/>
          <w:sz w:val="20"/>
          <w:szCs w:val="20"/>
          <w:rtl w:val="0"/>
        </w:rPr>
        <w:t xml:space="preserve">— If an Event of Default with respect to Securities of this series shall occur and be continuing, an amount of principal of the Securities of this series may be declared due and payable in the manner and with the effect provided in the Indenture. Such amount shall be equal to —</w:t>
      </w:r>
      <w:r w:rsidDel="00000000" w:rsidR="00000000" w:rsidRPr="00000000">
        <w:rPr>
          <w:rFonts w:ascii="Times New Roman" w:cs="Times New Roman" w:eastAsia="Times New Roman" w:hAnsi="Times New Roman"/>
          <w:i w:val="1"/>
          <w:sz w:val="20"/>
          <w:szCs w:val="20"/>
          <w:rtl w:val="0"/>
        </w:rPr>
        <w:t xml:space="preserve"> insert formula for determining the amount. </w:t>
      </w:r>
      <w:r w:rsidDel="00000000" w:rsidR="00000000" w:rsidRPr="00000000">
        <w:rPr>
          <w:rFonts w:ascii="Times New Roman" w:cs="Times New Roman" w:eastAsia="Times New Roman" w:hAnsi="Times New Roman"/>
          <w:sz w:val="20"/>
          <w:szCs w:val="20"/>
          <w:rtl w:val="0"/>
        </w:rPr>
        <w:t xml:space="preserve">Upon payment (i) of the amount of principal so declared due and payable and (ii) of interest on any overdue principal, premium and interest (in each case to the extent that the payment of such interest shall be legally enforceable), all of the Company’s obligations in respect of the payment of the principal of and premium and interest, if any, on the Securities of this series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Indenture permits, with certain exceptions as therein provided, the amendment thereof and the modification of the rights and obligations of the Company and the rights of the Holders of the Securities of each series to be affected under the Indenture at any time by the Company and the Trustee with the consent of the Holders of a majority in principal amount of the Securities at the time Outstanding of each series to be affected. The Indenture also contains provisions permitting the Holders of specified percentages in principal amount of the Securities of each series at the time Outstanding, on behalf of the Holders of all Securities of such series, to waive compliance by the Company with certain provisions of the Indenture and certain past defaults under the Indenture and their consequences. Any such consent or waiver by the Holder of this Security shall be conclusive and binding upon such Holder and upon all future Holders of this Security and of any Security issued upon the registration of transfer hereof or in exchange herefor or in lieu hereof, whether or not notation of such consent or waiver is made upon this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provided in and subject to the provisions of the Indenture, the Holder of this Security shall not have the right to institute any proceeding with respect to the Indenture or for the appointment of a receiver or trustee or for any other remedy thereunder, unless such Holder shall have previously given the Trustee written notice of a continuing Event of Default with respect to the Securities of this series, the Holders of not less than 25% in principal amount of the Securities of this series at the time Outstanding shall have made written request to the Trustee to institute proceedings in respect of such Event of Default as Trustee and offered the Trustee reasonable indemnity, and the Trustee shall not have received from the Holders of a majority in principal amount of Securities of this series at the time Outstanding a direction inconsistent with such request, and shall have failed to institute any such proceeding, for 60 days after receipt- of such notice, request and offer of indemnity. The foregoing shall not apply to any suit instituted by the Holder of this Security for the enforcement of any payment of principal hereof or any premium or interest hereon on or after the respective due dates expressed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reference herein to the Indenture and no provision of this Security or of the Indenture shall alter or impair the obligation of the Company, which is absolute and unconditional, to pay the principal of and any premium and interest on this Security at the times, place and rate, and in the coin or currency,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provided in the Indenture and subject to certain limitations therein set forth, the transfer of this Security is registrable in the Security Register, upon surrender of this Security for registration of transfer at the office or agency of the Company in any place where the principal of and any premium and interest on this Security are payable, duly endorsed by, or accompanied by a written instrument of transfer in form satisfactory to the Company and the Security Registrar duly executed by, the Holder hereof or his attorney duly authorized in writing, and thereupon one or more new Securities of this series and of like tenor, of authorized denominations and for the same aggregate principal amount, will be issued to the designated transferee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of this series are issuable only in registered form without coupons in denominations of $             and any integral multiple thereof. As provided in the Indenture and subject to certain limitations therein set forth, Securities of this series are exchangeable for a like aggregate principal amount of Securities of this series and of like tenor of a different authorized denomination, as requested by the Holder surrendering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service charge shall be made for any such registration of transfer or exchange, but the Company may require payment of a sum sufficient to cover any tax or other governmental charge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due presentment of this Security for registration of transfer, the Company, the Trustee and any agent of the Company or the Trustee may treat the Person in whose name this Security is registered as the owner hereof for all purposes, whether or not this Security be overdue, and neither the Company, the Trustee nor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terms used in this Security which are defined in the Indenture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