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62875" cy="1000125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62875" cy="1000125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62875" cy="1000125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62875" cy="1000125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62875" cy="1000125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62875" cy="1000125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jpg"/><Relationship Id="rId10" Type="http://schemas.openxmlformats.org/officeDocument/2006/relationships/image" Target="media/image14.jpg"/><Relationship Id="rId9" Type="http://schemas.openxmlformats.org/officeDocument/2006/relationships/image" Target="media/image11.jpg"/><Relationship Id="rId5" Type="http://schemas.openxmlformats.org/officeDocument/2006/relationships/image" Target="media/image8.jpg"/><Relationship Id="rId6" Type="http://schemas.openxmlformats.org/officeDocument/2006/relationships/image" Target="media/image10.jpg"/><Relationship Id="rId7" Type="http://schemas.openxmlformats.org/officeDocument/2006/relationships/image" Target="media/image9.jpg"/><Relationship Id="rId8" Type="http://schemas.openxmlformats.org/officeDocument/2006/relationships/image" Target="media/image12.jpg"/></Relationships>
</file>