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08E7" w:rsidRDefault="002308E7">
      <w:pPr>
        <w:rPr>
          <w:b/>
        </w:rPr>
      </w:pPr>
    </w:p>
    <w:p w:rsidR="002308E7" w:rsidRDefault="002308E7" w:rsidP="002308E7">
      <w:pPr>
        <w:rPr>
          <w:b/>
        </w:rPr>
      </w:pPr>
      <w:r w:rsidRPr="002308E7">
        <w:rPr>
          <w:b/>
        </w:rPr>
        <w:t>Assumption</w:t>
      </w:r>
      <w:r w:rsidR="003860B6">
        <w:rPr>
          <w:b/>
        </w:rPr>
        <w:t xml:space="preserve"> made while working</w:t>
      </w:r>
      <w:r w:rsidRPr="002308E7">
        <w:rPr>
          <w:b/>
        </w:rPr>
        <w:t>:</w:t>
      </w:r>
      <w:r>
        <w:rPr>
          <w:b/>
        </w:rPr>
        <w:t xml:space="preserve"> </w:t>
      </w:r>
    </w:p>
    <w:p w:rsidR="002308E7" w:rsidRDefault="002308E7" w:rsidP="002308E7">
      <w:pPr>
        <w:pStyle w:val="ListParagraph"/>
        <w:numPr>
          <w:ilvl w:val="0"/>
          <w:numId w:val="2"/>
        </w:numPr>
      </w:pPr>
      <w:r w:rsidRPr="002308E7">
        <w:t xml:space="preserve">Every product will have specific quantity which is nothing but stock. As someone will order the products stocks will go down and will be maintained as Item sold and same will be deducted from quantity.  </w:t>
      </w:r>
    </w:p>
    <w:p w:rsidR="0073591C" w:rsidRPr="002308E7" w:rsidRDefault="0073591C" w:rsidP="00F068CB">
      <w:pPr>
        <w:pStyle w:val="ListParagraph"/>
        <w:numPr>
          <w:ilvl w:val="0"/>
          <w:numId w:val="2"/>
        </w:numPr>
      </w:pPr>
      <w:r>
        <w:t>To support above point apart from asked end point URL some extra URL’s are added one such important URL is PATCH/</w:t>
      </w:r>
      <w:r w:rsidRPr="0073591C">
        <w:t>stock/</w:t>
      </w:r>
      <w:proofErr w:type="spellStart"/>
      <w:r w:rsidRPr="0073591C">
        <w:t>orderstocks</w:t>
      </w:r>
      <w:proofErr w:type="spellEnd"/>
      <w:r>
        <w:t xml:space="preserve"> which is responsible for reducing the quantity of stock and same increasing in item sold. </w:t>
      </w:r>
    </w:p>
    <w:p w:rsidR="002308E7" w:rsidRPr="002308E7" w:rsidRDefault="002308E7" w:rsidP="002308E7">
      <w:pPr>
        <w:pStyle w:val="ListParagraph"/>
        <w:numPr>
          <w:ilvl w:val="0"/>
          <w:numId w:val="2"/>
        </w:numPr>
      </w:pPr>
      <w:r w:rsidRPr="002308E7">
        <w:t>While providing the statistics user will pass today and last month date in request as follows:</w:t>
      </w:r>
      <w:r w:rsidRPr="002308E7">
        <w:rPr>
          <w:noProof/>
        </w:rPr>
        <w:t xml:space="preserve"> </w:t>
      </w:r>
    </w:p>
    <w:p w:rsidR="002308E7" w:rsidRDefault="002308E7" w:rsidP="002308E7">
      <w:r w:rsidRPr="002308E7">
        <w:t xml:space="preserve">                            GET /</w:t>
      </w:r>
      <w:r w:rsidR="0073591C" w:rsidRPr="002308E7">
        <w:t>statistics? Time</w:t>
      </w:r>
      <w:r w:rsidRPr="002308E7">
        <w:t>=2019-06-12 22:30:56, 2019-06-01 22:30:56</w:t>
      </w:r>
      <w:r>
        <w:t xml:space="preserve">  </w:t>
      </w:r>
    </w:p>
    <w:p w:rsidR="002308E7" w:rsidRDefault="003860B6" w:rsidP="002308E7">
      <w:pPr>
        <w:pStyle w:val="ListParagraph"/>
        <w:numPr>
          <w:ilvl w:val="0"/>
          <w:numId w:val="4"/>
        </w:numPr>
      </w:pPr>
      <w:r>
        <w:t>First date is today’s date which should not be after midnight. Second Date is current month date. User cannot enter date of last month. Ex. Range From 1</w:t>
      </w:r>
      <w:r w:rsidRPr="003860B6">
        <w:rPr>
          <w:vertAlign w:val="superscript"/>
        </w:rPr>
        <w:t>St</w:t>
      </w:r>
      <w:r>
        <w:t xml:space="preserve"> date of today’s current date of month is allowed.  (This part was very hard to decide and confusing because of lack of clear </w:t>
      </w:r>
      <w:r w:rsidR="0073591C">
        <w:t>requirements</w:t>
      </w:r>
      <w:r>
        <w:t>).</w:t>
      </w:r>
    </w:p>
    <w:p w:rsidR="003860B6" w:rsidRDefault="003860B6" w:rsidP="003860B6">
      <w:pPr>
        <w:pStyle w:val="ListParagraph"/>
        <w:numPr>
          <w:ilvl w:val="0"/>
          <w:numId w:val="4"/>
        </w:numPr>
      </w:pPr>
      <w:r>
        <w:t>Above described range is taken into consideration while showing Top Selling Products.</w:t>
      </w:r>
    </w:p>
    <w:p w:rsidR="003860B6" w:rsidRDefault="003860B6" w:rsidP="002308E7">
      <w:pPr>
        <w:pStyle w:val="ListParagraph"/>
        <w:numPr>
          <w:ilvl w:val="0"/>
          <w:numId w:val="4"/>
        </w:numPr>
      </w:pPr>
      <w:r>
        <w:t>While showing statistics for Top Available Product no range is taken into consideration.</w:t>
      </w:r>
    </w:p>
    <w:p w:rsidR="002308E7" w:rsidRDefault="002308E7" w:rsidP="002308E7"/>
    <w:p w:rsidR="008853C2" w:rsidRPr="008853C2" w:rsidRDefault="002308E7">
      <w:pPr>
        <w:rPr>
          <w:b/>
        </w:rPr>
      </w:pPr>
      <w:r>
        <w:t xml:space="preserve"> </w:t>
      </w:r>
      <w:r w:rsidR="003860B6">
        <w:t xml:space="preserve">  </w:t>
      </w:r>
      <w:r w:rsidR="008853C2" w:rsidRPr="008853C2">
        <w:rPr>
          <w:b/>
        </w:rPr>
        <w:t>Project</w:t>
      </w:r>
      <w:r w:rsidR="003860B6">
        <w:rPr>
          <w:b/>
        </w:rPr>
        <w:t xml:space="preserve"> is </w:t>
      </w:r>
      <w:r w:rsidR="0073591C">
        <w:rPr>
          <w:b/>
        </w:rPr>
        <w:t>divided</w:t>
      </w:r>
      <w:r w:rsidR="003860B6">
        <w:rPr>
          <w:b/>
        </w:rPr>
        <w:t xml:space="preserve"> into 3 parts as:</w:t>
      </w:r>
    </w:p>
    <w:p w:rsidR="008853C2" w:rsidRDefault="008853C2" w:rsidP="008853C2">
      <w:pPr>
        <w:pStyle w:val="ListParagraph"/>
        <w:numPr>
          <w:ilvl w:val="0"/>
          <w:numId w:val="1"/>
        </w:numPr>
      </w:pPr>
      <w:proofErr w:type="gramStart"/>
      <w:r>
        <w:t>stock-service</w:t>
      </w:r>
      <w:proofErr w:type="gramEnd"/>
      <w:r>
        <w:t>: Responsible for adding and updating the stocks for the product.</w:t>
      </w:r>
    </w:p>
    <w:p w:rsidR="008853C2" w:rsidRDefault="008853C2" w:rsidP="008853C2">
      <w:pPr>
        <w:pStyle w:val="ListParagraph"/>
        <w:numPr>
          <w:ilvl w:val="0"/>
          <w:numId w:val="1"/>
        </w:numPr>
      </w:pPr>
      <w:proofErr w:type="gramStart"/>
      <w:r>
        <w:t>statistics-service</w:t>
      </w:r>
      <w:proofErr w:type="gramEnd"/>
      <w:r>
        <w:t>: Responsible for providing statistics.</w:t>
      </w:r>
    </w:p>
    <w:p w:rsidR="008853C2" w:rsidRDefault="008853C2" w:rsidP="008853C2">
      <w:pPr>
        <w:pStyle w:val="ListParagraph"/>
        <w:numPr>
          <w:ilvl w:val="0"/>
          <w:numId w:val="1"/>
        </w:numPr>
      </w:pPr>
      <w:r>
        <w:t>Eureka-service: Service Registry and API Gateway</w:t>
      </w:r>
    </w:p>
    <w:p w:rsidR="008853C2" w:rsidRDefault="008853C2" w:rsidP="008853C2">
      <w:pPr>
        <w:pStyle w:val="ListParagraph"/>
      </w:pPr>
    </w:p>
    <w:p w:rsidR="008853C2" w:rsidRPr="002308E7" w:rsidRDefault="008853C2" w:rsidP="008853C2">
      <w:pPr>
        <w:rPr>
          <w:b/>
        </w:rPr>
      </w:pPr>
      <w:r w:rsidRPr="002308E7">
        <w:rPr>
          <w:b/>
        </w:rPr>
        <w:t>AS-IS Architecture Diagram:</w:t>
      </w:r>
    </w:p>
    <w:p w:rsidR="008853C2" w:rsidRDefault="002308E7">
      <w:r>
        <w:rPr>
          <w:noProof/>
        </w:rPr>
        <w:drawing>
          <wp:inline distT="0" distB="0" distL="0" distR="0" wp14:anchorId="351B121D" wp14:editId="3E27C52A">
            <wp:extent cx="5195455" cy="2753147"/>
            <wp:effectExtent l="0" t="0" r="571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18055" cy="2765123"/>
                    </a:xfrm>
                    <a:prstGeom prst="rect">
                      <a:avLst/>
                    </a:prstGeom>
                  </pic:spPr>
                </pic:pic>
              </a:graphicData>
            </a:graphic>
          </wp:inline>
        </w:drawing>
      </w:r>
    </w:p>
    <w:p w:rsidR="003860B6" w:rsidRDefault="00A669CF">
      <w:r w:rsidRPr="00A669CF">
        <w:rPr>
          <w:b/>
        </w:rPr>
        <w:lastRenderedPageBreak/>
        <w:t>IN IDEAL RUN TIME SCENRIO every micro service should stand alone and have their separate database and functionality</w:t>
      </w:r>
      <w:r>
        <w:rPr>
          <w:b/>
        </w:rPr>
        <w:t xml:space="preserve"> independent of each other</w:t>
      </w:r>
      <w:r w:rsidRPr="00A669CF">
        <w:rPr>
          <w:b/>
        </w:rPr>
        <w:t>. Because of time constraint I was not able to granulize</w:t>
      </w:r>
      <w:r>
        <w:rPr>
          <w:b/>
        </w:rPr>
        <w:t xml:space="preserve"> it also both the micro services here was needing same data. So first I developed Stock service and then I developed Statistics server and ended up using the same database</w:t>
      </w:r>
    </w:p>
    <w:p w:rsidR="008853C2" w:rsidRPr="008853C2" w:rsidRDefault="008853C2">
      <w:pPr>
        <w:rPr>
          <w:b/>
        </w:rPr>
      </w:pPr>
      <w:r w:rsidRPr="008853C2">
        <w:rPr>
          <w:b/>
        </w:rPr>
        <w:t xml:space="preserve">STATISTICS SERVICE &amp; STOCK SERVICE </w:t>
      </w:r>
      <w:r>
        <w:rPr>
          <w:b/>
        </w:rPr>
        <w:t>REGISTER IN EUREKA</w:t>
      </w:r>
    </w:p>
    <w:p w:rsidR="008853C2" w:rsidRDefault="008853C2">
      <w:r>
        <w:rPr>
          <w:noProof/>
        </w:rPr>
        <w:drawing>
          <wp:inline distT="0" distB="0" distL="0" distR="0" wp14:anchorId="477BF2FF" wp14:editId="7925F4A1">
            <wp:extent cx="6337935" cy="362296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69103" cy="3640780"/>
                    </a:xfrm>
                    <a:prstGeom prst="rect">
                      <a:avLst/>
                    </a:prstGeom>
                  </pic:spPr>
                </pic:pic>
              </a:graphicData>
            </a:graphic>
          </wp:inline>
        </w:drawing>
      </w:r>
    </w:p>
    <w:p w:rsidR="004D5E28" w:rsidRPr="004D5E28" w:rsidRDefault="004D5E28">
      <w:pPr>
        <w:rPr>
          <w:b/>
        </w:rPr>
      </w:pPr>
      <w:r w:rsidRPr="004D5E28">
        <w:rPr>
          <w:b/>
        </w:rPr>
        <w:t>Following URL Are Exposed</w:t>
      </w:r>
      <w:r w:rsidR="008853C2">
        <w:rPr>
          <w:b/>
        </w:rPr>
        <w:t xml:space="preserve"> In </w:t>
      </w:r>
      <w:r w:rsidR="008853C2" w:rsidRPr="008853C2">
        <w:rPr>
          <w:b/>
          <w:i/>
        </w:rPr>
        <w:t>stock-service</w:t>
      </w:r>
      <w:r w:rsidR="008853C2">
        <w:rPr>
          <w:b/>
        </w:rPr>
        <w:t xml:space="preserve"> Project</w:t>
      </w:r>
      <w:r w:rsidRPr="004D5E28">
        <w:rPr>
          <w:b/>
        </w:rPr>
        <w:t>:</w:t>
      </w:r>
    </w:p>
    <w:p w:rsidR="004D5E28" w:rsidRDefault="004D5E28">
      <w:r>
        <w:rPr>
          <w:noProof/>
        </w:rPr>
        <w:drawing>
          <wp:inline distT="0" distB="0" distL="0" distR="0" wp14:anchorId="4BB35A74" wp14:editId="6683C1BE">
            <wp:extent cx="5117123" cy="248255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2564" cy="2494899"/>
                    </a:xfrm>
                    <a:prstGeom prst="rect">
                      <a:avLst/>
                    </a:prstGeom>
                  </pic:spPr>
                </pic:pic>
              </a:graphicData>
            </a:graphic>
          </wp:inline>
        </w:drawing>
      </w:r>
    </w:p>
    <w:p w:rsidR="003860B6" w:rsidRDefault="003860B6"/>
    <w:p w:rsidR="00580D55" w:rsidRDefault="00580D55"/>
    <w:p w:rsidR="002308E7" w:rsidRPr="0073591C" w:rsidRDefault="002308E7">
      <w:pPr>
        <w:rPr>
          <w:b/>
        </w:rPr>
      </w:pPr>
      <w:r w:rsidRPr="0073591C">
        <w:rPr>
          <w:b/>
        </w:rPr>
        <w:lastRenderedPageBreak/>
        <w:t xml:space="preserve">Only one URL is </w:t>
      </w:r>
      <w:r w:rsidR="0073591C" w:rsidRPr="0073591C">
        <w:rPr>
          <w:b/>
        </w:rPr>
        <w:t>exposed</w:t>
      </w:r>
      <w:r w:rsidRPr="0073591C">
        <w:rPr>
          <w:b/>
        </w:rPr>
        <w:t xml:space="preserve"> by Statistics Service:</w:t>
      </w:r>
    </w:p>
    <w:p w:rsidR="004D5E28" w:rsidRDefault="002308E7">
      <w:r>
        <w:rPr>
          <w:noProof/>
        </w:rPr>
        <w:drawing>
          <wp:inline distT="0" distB="0" distL="0" distR="0" wp14:anchorId="5E77C709" wp14:editId="764CB2DD">
            <wp:extent cx="5943600" cy="55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6260"/>
                    </a:xfrm>
                    <a:prstGeom prst="rect">
                      <a:avLst/>
                    </a:prstGeom>
                  </pic:spPr>
                </pic:pic>
              </a:graphicData>
            </a:graphic>
          </wp:inline>
        </w:drawing>
      </w:r>
    </w:p>
    <w:p w:rsidR="0073591C" w:rsidRPr="0073591C" w:rsidRDefault="0073591C">
      <w:pPr>
        <w:rPr>
          <w:b/>
        </w:rPr>
      </w:pPr>
      <w:r w:rsidRPr="0073591C">
        <w:rPr>
          <w:b/>
        </w:rPr>
        <w:t xml:space="preserve">It is </w:t>
      </w:r>
      <w:r>
        <w:rPr>
          <w:b/>
        </w:rPr>
        <w:t xml:space="preserve">found </w:t>
      </w:r>
      <w:r w:rsidRPr="0073591C">
        <w:rPr>
          <w:b/>
        </w:rPr>
        <w:t xml:space="preserve">that there is ONE TO ONE Relationship </w:t>
      </w:r>
      <w:r>
        <w:rPr>
          <w:b/>
        </w:rPr>
        <w:t xml:space="preserve">between stocks and product. So 2 tables created </w:t>
      </w:r>
      <w:proofErr w:type="spellStart"/>
      <w:r>
        <w:rPr>
          <w:b/>
        </w:rPr>
        <w:t>prodcuts_info</w:t>
      </w:r>
      <w:proofErr w:type="spellEnd"/>
      <w:r>
        <w:rPr>
          <w:b/>
        </w:rPr>
        <w:t xml:space="preserve"> &amp; </w:t>
      </w:r>
      <w:proofErr w:type="spellStart"/>
      <w:r>
        <w:rPr>
          <w:b/>
        </w:rPr>
        <w:t>stock_info</w:t>
      </w:r>
      <w:proofErr w:type="spellEnd"/>
      <w:r>
        <w:rPr>
          <w:b/>
        </w:rPr>
        <w:t xml:space="preserve"> as shown in below</w:t>
      </w:r>
      <w:r w:rsidR="0027383E">
        <w:rPr>
          <w:b/>
        </w:rPr>
        <w:t xml:space="preserve"> created</w:t>
      </w:r>
      <w:r>
        <w:rPr>
          <w:b/>
        </w:rPr>
        <w:t xml:space="preserve">. </w:t>
      </w:r>
    </w:p>
    <w:p w:rsidR="004D5E28" w:rsidRPr="004D5E28" w:rsidRDefault="0073591C">
      <w:pPr>
        <w:rPr>
          <w:b/>
        </w:rPr>
      </w:pPr>
      <w:proofErr w:type="spellStart"/>
      <w:proofErr w:type="gramStart"/>
      <w:r>
        <w:rPr>
          <w:b/>
        </w:rPr>
        <w:t>prodcuts_info</w:t>
      </w:r>
      <w:proofErr w:type="spellEnd"/>
      <w:proofErr w:type="gramEnd"/>
      <w:r>
        <w:rPr>
          <w:b/>
        </w:rPr>
        <w:t xml:space="preserve"> table id is used as foreign key in </w:t>
      </w:r>
      <w:proofErr w:type="spellStart"/>
      <w:r>
        <w:rPr>
          <w:b/>
        </w:rPr>
        <w:t>stock_info</w:t>
      </w:r>
      <w:proofErr w:type="spellEnd"/>
      <w:r>
        <w:rPr>
          <w:b/>
        </w:rPr>
        <w:t xml:space="preserve"> table as </w:t>
      </w:r>
      <w:proofErr w:type="spellStart"/>
      <w:r>
        <w:rPr>
          <w:b/>
        </w:rPr>
        <w:t>product_id</w:t>
      </w:r>
      <w:proofErr w:type="spellEnd"/>
      <w:r>
        <w:rPr>
          <w:b/>
        </w:rPr>
        <w:t xml:space="preserve"> to maintain the relationship.</w:t>
      </w:r>
    </w:p>
    <w:p w:rsidR="004D5E28" w:rsidRPr="004D5E28" w:rsidRDefault="004D5E28">
      <w:pPr>
        <w:rPr>
          <w:b/>
          <w:sz w:val="28"/>
          <w:szCs w:val="28"/>
        </w:rPr>
      </w:pPr>
      <w:r w:rsidRPr="004D5E28">
        <w:rPr>
          <w:b/>
          <w:sz w:val="28"/>
          <w:szCs w:val="28"/>
        </w:rPr>
        <w:t xml:space="preserve">Schema Name: </w:t>
      </w:r>
      <w:proofErr w:type="spellStart"/>
      <w:r w:rsidRPr="004D5E28">
        <w:rPr>
          <w:b/>
          <w:sz w:val="28"/>
          <w:szCs w:val="28"/>
        </w:rPr>
        <w:t>stocksavailabiliy</w:t>
      </w:r>
      <w:proofErr w:type="spellEnd"/>
    </w:p>
    <w:p w:rsidR="004D5E28" w:rsidRDefault="004D5E28">
      <w:r>
        <w:rPr>
          <w:noProof/>
        </w:rPr>
        <w:drawing>
          <wp:inline distT="0" distB="0" distL="0" distR="0" wp14:anchorId="689B6686" wp14:editId="2CB901B1">
            <wp:extent cx="1745673" cy="888823"/>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65019" cy="898673"/>
                    </a:xfrm>
                    <a:prstGeom prst="rect">
                      <a:avLst/>
                    </a:prstGeom>
                  </pic:spPr>
                </pic:pic>
              </a:graphicData>
            </a:graphic>
          </wp:inline>
        </w:drawing>
      </w:r>
    </w:p>
    <w:p w:rsidR="004D5E28" w:rsidRPr="004D5E28" w:rsidRDefault="0073591C">
      <w:pPr>
        <w:rPr>
          <w:b/>
          <w:sz w:val="28"/>
          <w:szCs w:val="28"/>
        </w:rPr>
      </w:pPr>
      <w:r>
        <w:rPr>
          <w:b/>
          <w:sz w:val="28"/>
          <w:szCs w:val="28"/>
        </w:rPr>
        <w:t>product_info</w:t>
      </w:r>
      <w:r w:rsidR="004D5E28">
        <w:rPr>
          <w:b/>
          <w:sz w:val="28"/>
          <w:szCs w:val="28"/>
        </w:rPr>
        <w:t>:</w:t>
      </w:r>
    </w:p>
    <w:p w:rsidR="004D5E28" w:rsidRDefault="004D5E28">
      <w:r>
        <w:rPr>
          <w:noProof/>
        </w:rPr>
        <w:drawing>
          <wp:inline distT="0" distB="0" distL="0" distR="0" wp14:anchorId="7C42B02F" wp14:editId="256E06BE">
            <wp:extent cx="1660554" cy="150321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3168" cy="1541794"/>
                    </a:xfrm>
                    <a:prstGeom prst="rect">
                      <a:avLst/>
                    </a:prstGeom>
                  </pic:spPr>
                </pic:pic>
              </a:graphicData>
            </a:graphic>
          </wp:inline>
        </w:drawing>
      </w:r>
    </w:p>
    <w:p w:rsidR="004D5E28" w:rsidRDefault="0073591C">
      <w:r>
        <w:rPr>
          <w:b/>
          <w:sz w:val="32"/>
          <w:szCs w:val="32"/>
        </w:rPr>
        <w:t>s</w:t>
      </w:r>
      <w:r w:rsidRPr="004D5E28">
        <w:rPr>
          <w:b/>
          <w:sz w:val="32"/>
          <w:szCs w:val="32"/>
        </w:rPr>
        <w:t>tocks</w:t>
      </w:r>
      <w:r>
        <w:rPr>
          <w:b/>
          <w:sz w:val="32"/>
          <w:szCs w:val="32"/>
        </w:rPr>
        <w:t>_</w:t>
      </w:r>
      <w:r w:rsidRPr="004D5E28">
        <w:rPr>
          <w:b/>
          <w:sz w:val="32"/>
          <w:szCs w:val="32"/>
        </w:rPr>
        <w:t>info</w:t>
      </w:r>
      <w:r w:rsidR="004D5E28">
        <w:rPr>
          <w:b/>
          <w:sz w:val="32"/>
          <w:szCs w:val="32"/>
        </w:rPr>
        <w:t>:</w:t>
      </w:r>
    </w:p>
    <w:p w:rsidR="004D5E28" w:rsidRDefault="004D5E28">
      <w:r>
        <w:rPr>
          <w:noProof/>
        </w:rPr>
        <w:drawing>
          <wp:inline distT="0" distB="0" distL="0" distR="0" wp14:anchorId="19B8BC1F" wp14:editId="486E0B25">
            <wp:extent cx="4772891" cy="204632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6733" cy="2073699"/>
                    </a:xfrm>
                    <a:prstGeom prst="rect">
                      <a:avLst/>
                    </a:prstGeom>
                  </pic:spPr>
                </pic:pic>
              </a:graphicData>
            </a:graphic>
          </wp:inline>
        </w:drawing>
      </w:r>
    </w:p>
    <w:p w:rsidR="000B7A2E" w:rsidRDefault="000B7A2E"/>
    <w:p w:rsidR="00580D55" w:rsidRDefault="00580D55">
      <w:bookmarkStart w:id="0" w:name="_GoBack"/>
      <w:bookmarkEnd w:id="0"/>
    </w:p>
    <w:p w:rsidR="0082483A" w:rsidRPr="0073591C" w:rsidRDefault="0073591C">
      <w:pPr>
        <w:rPr>
          <w:b/>
        </w:rPr>
      </w:pPr>
      <w:r w:rsidRPr="0073591C">
        <w:rPr>
          <w:b/>
        </w:rPr>
        <w:lastRenderedPageBreak/>
        <w:t>How Concurrency Control is handled:</w:t>
      </w:r>
    </w:p>
    <w:p w:rsidR="008853C2" w:rsidRDefault="00072AF6">
      <w:r>
        <w:t xml:space="preserve">For handling concurrency I have used </w:t>
      </w:r>
      <w:r w:rsidRPr="00072AF6">
        <w:rPr>
          <w:b/>
          <w:bCs/>
        </w:rPr>
        <w:t>Optimistic concurrency control</w:t>
      </w:r>
      <w:r w:rsidRPr="00072AF6">
        <w:t xml:space="preserve"> mechanism </w:t>
      </w:r>
      <w:r>
        <w:t xml:space="preserve">which is preferred approach as REST HTTP is stateless. </w:t>
      </w:r>
    </w:p>
    <w:p w:rsidR="000B7A2E" w:rsidRDefault="00072AF6" w:rsidP="000B7A2E">
      <w:pPr>
        <w:spacing w:line="240" w:lineRule="exact"/>
      </w:pPr>
      <w:r>
        <w:t>Approach: T</w:t>
      </w:r>
      <w:r w:rsidRPr="00072AF6">
        <w:t>ogether with the data itself a versioning token is given to the client. When trying to modify the record the systems checks if this token is still valid, which means no change took place in the meantime. The change is only applied if no conflict is detected.</w:t>
      </w:r>
    </w:p>
    <w:p w:rsidR="00072AF6" w:rsidRDefault="00072AF6" w:rsidP="000B7A2E">
      <w:pPr>
        <w:spacing w:line="240" w:lineRule="exact"/>
      </w:pPr>
      <w:r w:rsidRPr="00072AF6">
        <w:t>HTTP1.1 comes with an appropriate header field called </w:t>
      </w:r>
      <w:proofErr w:type="spellStart"/>
      <w:r w:rsidRPr="00072AF6">
        <w:rPr>
          <w:i/>
          <w:iCs/>
        </w:rPr>
        <w:t>ETag</w:t>
      </w:r>
      <w:proofErr w:type="spellEnd"/>
      <w:proofErr w:type="gramStart"/>
      <w:r w:rsidRPr="00072AF6">
        <w:t>:</w:t>
      </w:r>
      <w:proofErr w:type="gramEnd"/>
      <w:r w:rsidRPr="00072AF6">
        <w:br/>
        <w:t xml:space="preserve">“The </w:t>
      </w:r>
      <w:proofErr w:type="spellStart"/>
      <w:r w:rsidRPr="00072AF6">
        <w:t>ETag</w:t>
      </w:r>
      <w:proofErr w:type="spellEnd"/>
      <w:r w:rsidRPr="00072AF6">
        <w:t xml:space="preserve"> or entity tag is part of HTTP […]. </w:t>
      </w:r>
      <w:proofErr w:type="spellStart"/>
      <w:r w:rsidRPr="00072AF6">
        <w:t>ETags</w:t>
      </w:r>
      <w:proofErr w:type="spellEnd"/>
      <w:r w:rsidRPr="00072AF6">
        <w:t xml:space="preserve"> can also be used for optimistic concurrency control, as a way to help prevent simultaneous updates of a resource from overwriting each other.”</w:t>
      </w:r>
    </w:p>
    <w:p w:rsidR="00072AF6" w:rsidRDefault="00072AF6" w:rsidP="000B7A2E">
      <w:pPr>
        <w:spacing w:line="240" w:lineRule="exact"/>
        <w:rPr>
          <w:noProof/>
        </w:rPr>
      </w:pPr>
      <w:r w:rsidRPr="00072AF6">
        <w:t xml:space="preserve">Accordingly if a REST client GETs a resource the back end service sends the versioning information in the response header field </w:t>
      </w:r>
      <w:proofErr w:type="spellStart"/>
      <w:r w:rsidRPr="00072AF6">
        <w:t>ETag</w:t>
      </w:r>
      <w:proofErr w:type="spellEnd"/>
      <w:r w:rsidRPr="00072AF6">
        <w:t xml:space="preserve">: </w:t>
      </w:r>
      <w:r>
        <w:rPr>
          <w:noProof/>
        </w:rPr>
        <w:t xml:space="preserve"> </w:t>
      </w:r>
    </w:p>
    <w:p w:rsidR="00072AF6" w:rsidRDefault="00072AF6" w:rsidP="000B7A2E">
      <w:pPr>
        <w:spacing w:line="240" w:lineRule="exact"/>
      </w:pPr>
      <w:r w:rsidRPr="00072AF6">
        <w:t xml:space="preserve">The </w:t>
      </w:r>
      <w:proofErr w:type="spellStart"/>
      <w:r w:rsidRPr="00072AF6">
        <w:t>ETag</w:t>
      </w:r>
      <w:proofErr w:type="spellEnd"/>
      <w:r w:rsidRPr="00072AF6">
        <w:t xml:space="preserve"> may contain a hash value of the resource’s content, a hash of the last modification timestamp or even just a revision number.</w:t>
      </w:r>
      <w:r>
        <w:t xml:space="preserve"> </w:t>
      </w:r>
      <w:r w:rsidRPr="00072AF6">
        <w:t>The service consumer must cache the received versioning information and when calling a PUT operation add it to the request header field </w:t>
      </w:r>
      <w:r w:rsidRPr="00072AF6">
        <w:rPr>
          <w:i/>
          <w:iCs/>
        </w:rPr>
        <w:t>If-Match</w:t>
      </w:r>
      <w:r w:rsidRPr="00072AF6">
        <w:t>.</w:t>
      </w:r>
    </w:p>
    <w:p w:rsidR="00072AF6" w:rsidRPr="00072AF6" w:rsidRDefault="00072AF6" w:rsidP="000B7A2E">
      <w:pPr>
        <w:pStyle w:val="NormalWeb"/>
        <w:shd w:val="clear" w:color="auto" w:fill="FFFFFF"/>
        <w:spacing w:line="240" w:lineRule="exact"/>
        <w:rPr>
          <w:rFonts w:asciiTheme="minorHAnsi" w:eastAsiaTheme="minorHAnsi" w:hAnsiTheme="minorHAnsi" w:cstheme="minorBidi"/>
          <w:sz w:val="22"/>
          <w:szCs w:val="22"/>
        </w:rPr>
      </w:pPr>
      <w:r w:rsidRPr="00072AF6">
        <w:rPr>
          <w:rFonts w:asciiTheme="minorHAnsi" w:eastAsiaTheme="minorHAnsi" w:hAnsiTheme="minorHAnsi" w:cstheme="minorBidi"/>
          <w:sz w:val="22"/>
          <w:szCs w:val="22"/>
        </w:rPr>
        <w:t>Basically the If-Match header makes the request conditional. In our case the back end service must check if the condition “resource was not modified” is fulfilled.</w:t>
      </w:r>
    </w:p>
    <w:p w:rsidR="00072AF6" w:rsidRDefault="00072AF6" w:rsidP="000B7A2E">
      <w:pPr>
        <w:pStyle w:val="NormalWeb"/>
        <w:shd w:val="clear" w:color="auto" w:fill="FFFFFF"/>
        <w:spacing w:line="240" w:lineRule="exact"/>
        <w:rPr>
          <w:rFonts w:asciiTheme="minorHAnsi" w:eastAsiaTheme="minorHAnsi" w:hAnsiTheme="minorHAnsi" w:cstheme="minorBidi"/>
          <w:sz w:val="22"/>
          <w:szCs w:val="22"/>
        </w:rPr>
      </w:pPr>
      <w:r w:rsidRPr="00072AF6">
        <w:rPr>
          <w:rFonts w:asciiTheme="minorHAnsi" w:eastAsiaTheme="minorHAnsi" w:hAnsiTheme="minorHAnsi" w:cstheme="minorBidi"/>
          <w:sz w:val="22"/>
          <w:szCs w:val="22"/>
        </w:rPr>
        <w:t>If the condition is satisfied, that means the update is possible, the HTTP status code</w:t>
      </w:r>
      <w:r w:rsidRPr="00072AF6">
        <w:rPr>
          <w:rFonts w:asciiTheme="minorHAnsi" w:eastAsiaTheme="minorHAnsi" w:hAnsiTheme="minorHAnsi" w:cstheme="minorBidi"/>
          <w:i/>
          <w:iCs/>
          <w:sz w:val="22"/>
          <w:szCs w:val="22"/>
        </w:rPr>
        <w:t> 200 (OK)</w:t>
      </w:r>
      <w:r w:rsidRPr="00072AF6">
        <w:rPr>
          <w:rFonts w:asciiTheme="minorHAnsi" w:eastAsiaTheme="minorHAnsi" w:hAnsiTheme="minorHAnsi" w:cstheme="minorBidi"/>
          <w:sz w:val="22"/>
          <w:szCs w:val="22"/>
        </w:rPr>
        <w:t> with the updated resource as payload is sent (or alternatively </w:t>
      </w:r>
      <w:r w:rsidRPr="00072AF6">
        <w:rPr>
          <w:rFonts w:asciiTheme="minorHAnsi" w:eastAsiaTheme="minorHAnsi" w:hAnsiTheme="minorHAnsi" w:cstheme="minorBidi"/>
          <w:i/>
          <w:iCs/>
          <w:sz w:val="22"/>
          <w:szCs w:val="22"/>
        </w:rPr>
        <w:t>204 (No Content)</w:t>
      </w:r>
      <w:r w:rsidRPr="00072AF6">
        <w:rPr>
          <w:rFonts w:asciiTheme="minorHAnsi" w:eastAsiaTheme="minorHAnsi" w:hAnsiTheme="minorHAnsi" w:cstheme="minorBidi"/>
          <w:sz w:val="22"/>
          <w:szCs w:val="22"/>
        </w:rPr>
        <w:t>).</w:t>
      </w:r>
      <w:r w:rsidRPr="00072AF6">
        <w:rPr>
          <w:rFonts w:asciiTheme="minorHAnsi" w:eastAsiaTheme="minorHAnsi" w:hAnsiTheme="minorHAnsi" w:cstheme="minorBidi"/>
          <w:sz w:val="22"/>
          <w:szCs w:val="22"/>
        </w:rPr>
        <w:br/>
        <w:t>If however the update cannot be applied because the resource was modified in the meantime the service will return the status code </w:t>
      </w:r>
      <w:r w:rsidRPr="00072AF6">
        <w:rPr>
          <w:rFonts w:asciiTheme="minorHAnsi" w:eastAsiaTheme="minorHAnsi" w:hAnsiTheme="minorHAnsi" w:cstheme="minorBidi"/>
          <w:i/>
          <w:iCs/>
          <w:sz w:val="22"/>
          <w:szCs w:val="22"/>
        </w:rPr>
        <w:t xml:space="preserve">412 (Precondition </w:t>
      </w:r>
      <w:proofErr w:type="gramStart"/>
      <w:r w:rsidRPr="00072AF6">
        <w:rPr>
          <w:rFonts w:asciiTheme="minorHAnsi" w:eastAsiaTheme="minorHAnsi" w:hAnsiTheme="minorHAnsi" w:cstheme="minorBidi"/>
          <w:i/>
          <w:iCs/>
          <w:sz w:val="22"/>
          <w:szCs w:val="22"/>
        </w:rPr>
        <w:t>Failed</w:t>
      </w:r>
      <w:proofErr w:type="gramEnd"/>
      <w:r w:rsidRPr="00072AF6">
        <w:rPr>
          <w:rFonts w:asciiTheme="minorHAnsi" w:eastAsiaTheme="minorHAnsi" w:hAnsiTheme="minorHAnsi" w:cstheme="minorBidi"/>
          <w:i/>
          <w:iCs/>
          <w:sz w:val="22"/>
          <w:szCs w:val="22"/>
        </w:rPr>
        <w:t>)</w:t>
      </w:r>
      <w:r w:rsidRPr="00072AF6">
        <w:rPr>
          <w:rFonts w:asciiTheme="minorHAnsi" w:eastAsiaTheme="minorHAnsi" w:hAnsiTheme="minorHAnsi" w:cstheme="minorBidi"/>
          <w:sz w:val="22"/>
          <w:szCs w:val="22"/>
        </w:rPr>
        <w:t>. Receiving that status the client has to decide how to handle the conflict – by reloading the resource and discarding or merging the changes.</w:t>
      </w:r>
    </w:p>
    <w:p w:rsidR="00072AF6" w:rsidRPr="00072AF6" w:rsidRDefault="00072AF6" w:rsidP="000B7A2E">
      <w:pPr>
        <w:pStyle w:val="NormalWeb"/>
        <w:shd w:val="clear" w:color="auto" w:fill="FFFFFF"/>
        <w:spacing w:line="240" w:lineRule="exact"/>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In JPA we have </w:t>
      </w:r>
      <w:r w:rsidRPr="00072AF6">
        <w:rPr>
          <w:rFonts w:asciiTheme="minorHAnsi" w:eastAsiaTheme="minorHAnsi" w:hAnsiTheme="minorHAnsi" w:cstheme="minorBidi"/>
          <w:sz w:val="22"/>
          <w:szCs w:val="22"/>
        </w:rPr>
        <w:t>@Version</w:t>
      </w:r>
      <w:r>
        <w:rPr>
          <w:rFonts w:asciiTheme="minorHAnsi" w:eastAsiaTheme="minorHAnsi" w:hAnsiTheme="minorHAnsi" w:cstheme="minorBidi"/>
          <w:sz w:val="22"/>
          <w:szCs w:val="22"/>
        </w:rPr>
        <w:t xml:space="preserve"> attribute which can be used </w:t>
      </w:r>
      <w:r w:rsidRPr="00072AF6">
        <w:rPr>
          <w:rFonts w:asciiTheme="minorHAnsi" w:eastAsiaTheme="minorHAnsi" w:hAnsiTheme="minorHAnsi" w:cstheme="minorBidi"/>
          <w:sz w:val="22"/>
          <w:szCs w:val="22"/>
        </w:rPr>
        <w:t>for managing a dedicated revision number </w:t>
      </w:r>
    </w:p>
    <w:p w:rsidR="00072AF6" w:rsidRDefault="00072AF6" w:rsidP="000B7A2E">
      <w:pPr>
        <w:spacing w:line="240" w:lineRule="exact"/>
      </w:pPr>
      <w:r>
        <w:t>Example of If-Match Tag:</w:t>
      </w:r>
    </w:p>
    <w:p w:rsidR="00072AF6" w:rsidRDefault="00072AF6">
      <w:r>
        <w:rPr>
          <w:noProof/>
        </w:rPr>
        <w:drawing>
          <wp:inline distT="0" distB="0" distL="0" distR="0" wp14:anchorId="3B5BE2DD" wp14:editId="16D9DD9A">
            <wp:extent cx="5943600" cy="2383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83155"/>
                    </a:xfrm>
                    <a:prstGeom prst="rect">
                      <a:avLst/>
                    </a:prstGeom>
                  </pic:spPr>
                </pic:pic>
              </a:graphicData>
            </a:graphic>
          </wp:inline>
        </w:drawing>
      </w:r>
    </w:p>
    <w:p w:rsidR="00072AF6" w:rsidRDefault="00072AF6"/>
    <w:p w:rsidR="00072AF6" w:rsidRDefault="00072AF6">
      <w:r>
        <w:rPr>
          <w:noProof/>
        </w:rPr>
        <w:lastRenderedPageBreak/>
        <w:drawing>
          <wp:inline distT="0" distB="0" distL="0" distR="0" wp14:anchorId="5C64E0CE" wp14:editId="68A3A91C">
            <wp:extent cx="5943600" cy="263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35250"/>
                    </a:xfrm>
                    <a:prstGeom prst="rect">
                      <a:avLst/>
                    </a:prstGeom>
                  </pic:spPr>
                </pic:pic>
              </a:graphicData>
            </a:graphic>
          </wp:inline>
        </w:drawing>
      </w:r>
    </w:p>
    <w:p w:rsidR="009A0C1F" w:rsidRDefault="009A0C1F">
      <w:pPr>
        <w:pBdr>
          <w:bottom w:val="double" w:sz="6" w:space="1" w:color="auto"/>
        </w:pBdr>
      </w:pPr>
    </w:p>
    <w:p w:rsidR="009A0C1F" w:rsidRDefault="009A0C1F">
      <w:r>
        <w:t>Some Request and Response Samples:</w:t>
      </w:r>
    </w:p>
    <w:p w:rsidR="009A0C1F" w:rsidRDefault="009A0C1F" w:rsidP="009A0C1F">
      <w:pPr>
        <w:pStyle w:val="ListParagraph"/>
        <w:numPr>
          <w:ilvl w:val="0"/>
          <w:numId w:val="5"/>
        </w:numPr>
      </w:pPr>
      <w:r>
        <w:t>For Statistics:</w:t>
      </w:r>
    </w:p>
    <w:p w:rsidR="009A0C1F" w:rsidRDefault="009A0C1F">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http://localhost:8301/statistics?time=2019-06-12 22:30:56, 2019-06-01 22:30:56</w:t>
      </w:r>
    </w:p>
    <w:p w:rsidR="009A0C1F" w:rsidRDefault="009A0C1F">
      <w:r>
        <w:rPr>
          <w:noProof/>
        </w:rPr>
        <w:drawing>
          <wp:inline distT="0" distB="0" distL="0" distR="0" wp14:anchorId="78B822A9" wp14:editId="4B16A2CF">
            <wp:extent cx="6701271" cy="377536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06864" cy="3778515"/>
                    </a:xfrm>
                    <a:prstGeom prst="rect">
                      <a:avLst/>
                    </a:prstGeom>
                  </pic:spPr>
                </pic:pic>
              </a:graphicData>
            </a:graphic>
          </wp:inline>
        </w:drawing>
      </w:r>
    </w:p>
    <w:p w:rsidR="009A0C1F" w:rsidRDefault="009A0C1F"/>
    <w:p w:rsidR="009A0C1F" w:rsidRDefault="00EA7BF4" w:rsidP="00EA7BF4">
      <w:pPr>
        <w:pStyle w:val="ListParagraph"/>
        <w:numPr>
          <w:ilvl w:val="0"/>
          <w:numId w:val="5"/>
        </w:numPr>
      </w:pPr>
      <w:r>
        <w:lastRenderedPageBreak/>
        <w:t xml:space="preserve">For </w:t>
      </w:r>
      <w:r w:rsidR="009A0C1F">
        <w:t>Stock Update:</w:t>
      </w:r>
    </w:p>
    <w:p w:rsidR="009A0C1F" w:rsidRDefault="00EA7BF4" w:rsidP="000B7A2E">
      <w:pPr>
        <w:pStyle w:val="ListParagraph"/>
      </w:pPr>
      <w:r>
        <w:rPr>
          <w:rFonts w:ascii="Helvetica" w:hAnsi="Helvetica" w:cs="Helvetica"/>
          <w:color w:val="505050"/>
          <w:sz w:val="18"/>
          <w:szCs w:val="18"/>
          <w:shd w:val="clear" w:color="auto" w:fill="FFFFFF"/>
        </w:rPr>
        <w:t>http://localhost:8300/stock/update</w:t>
      </w:r>
      <w:r w:rsidR="009A0C1F">
        <w:rPr>
          <w:noProof/>
        </w:rPr>
        <w:drawing>
          <wp:inline distT="0" distB="0" distL="0" distR="0" wp14:anchorId="32BE50EF" wp14:editId="0B1B196C">
            <wp:extent cx="6812453" cy="3706091"/>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15104" cy="3707533"/>
                    </a:xfrm>
                    <a:prstGeom prst="rect">
                      <a:avLst/>
                    </a:prstGeom>
                  </pic:spPr>
                </pic:pic>
              </a:graphicData>
            </a:graphic>
          </wp:inline>
        </w:drawing>
      </w:r>
    </w:p>
    <w:p w:rsidR="009A0C1F" w:rsidRDefault="00EA7BF4" w:rsidP="00EA7BF4">
      <w:pPr>
        <w:pStyle w:val="ListParagraph"/>
        <w:numPr>
          <w:ilvl w:val="0"/>
          <w:numId w:val="5"/>
        </w:numPr>
      </w:pPr>
      <w:r>
        <w:t xml:space="preserve">For </w:t>
      </w:r>
      <w:r w:rsidR="009A0C1F">
        <w:t>GET Product</w:t>
      </w:r>
      <w:r>
        <w:t xml:space="preserve"> Information</w:t>
      </w:r>
      <w:r w:rsidR="009A0C1F">
        <w:t>:</w:t>
      </w:r>
    </w:p>
    <w:p w:rsidR="00EA7BF4" w:rsidRDefault="00EA7BF4">
      <w:r>
        <w:rPr>
          <w:rFonts w:ascii="Helvetica" w:hAnsi="Helvetica" w:cs="Helvetica"/>
          <w:color w:val="505050"/>
          <w:sz w:val="18"/>
          <w:szCs w:val="18"/>
          <w:shd w:val="clear" w:color="auto" w:fill="FFFFFF"/>
        </w:rPr>
        <w:t>http://localhost:8300/stock?productId=vegetable-205</w:t>
      </w:r>
    </w:p>
    <w:p w:rsidR="009A0C1F" w:rsidRDefault="009A0C1F">
      <w:r>
        <w:rPr>
          <w:noProof/>
        </w:rPr>
        <w:drawing>
          <wp:inline distT="0" distB="0" distL="0" distR="0" wp14:anchorId="1FD14567" wp14:editId="3962781B">
            <wp:extent cx="5943600" cy="3174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4365"/>
                    </a:xfrm>
                    <a:prstGeom prst="rect">
                      <a:avLst/>
                    </a:prstGeom>
                  </pic:spPr>
                </pic:pic>
              </a:graphicData>
            </a:graphic>
          </wp:inline>
        </w:drawing>
      </w:r>
    </w:p>
    <w:p w:rsidR="009A0C1F" w:rsidRDefault="009A0C1F"/>
    <w:p w:rsidR="009A0C1F" w:rsidRDefault="009A0C1F" w:rsidP="000B7A2E">
      <w:pPr>
        <w:pStyle w:val="ListParagraph"/>
        <w:numPr>
          <w:ilvl w:val="0"/>
          <w:numId w:val="5"/>
        </w:numPr>
      </w:pPr>
      <w:r>
        <w:lastRenderedPageBreak/>
        <w:t>GET LIST OF ALL PRODUCTS:</w:t>
      </w:r>
    </w:p>
    <w:p w:rsidR="009A0C1F" w:rsidRDefault="009A0C1F">
      <w:r>
        <w:rPr>
          <w:noProof/>
        </w:rPr>
        <w:drawing>
          <wp:inline distT="0" distB="0" distL="0" distR="0" wp14:anchorId="147CD7BC" wp14:editId="7F2C2746">
            <wp:extent cx="5943600" cy="319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0240"/>
                    </a:xfrm>
                    <a:prstGeom prst="rect">
                      <a:avLst/>
                    </a:prstGeom>
                  </pic:spPr>
                </pic:pic>
              </a:graphicData>
            </a:graphic>
          </wp:inline>
        </w:drawing>
      </w:r>
    </w:p>
    <w:p w:rsidR="000B7A2E" w:rsidRDefault="000B7A2E"/>
    <w:p w:rsidR="001C3AFB" w:rsidRDefault="001C3AFB" w:rsidP="001C3AFB">
      <w:r>
        <w:t>Custom Expectation Response handling is added for both stock-service and statics-service</w:t>
      </w:r>
    </w:p>
    <w:p w:rsidR="001C3AFB" w:rsidRPr="000B7A2E" w:rsidRDefault="001C3AFB" w:rsidP="001C3AFB">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0B7A2E">
        <w:rPr>
          <w:rFonts w:ascii="Courier New" w:eastAsia="Times New Roman" w:hAnsi="Courier New" w:cs="Courier New"/>
          <w:color w:val="000000"/>
          <w:sz w:val="21"/>
          <w:szCs w:val="21"/>
        </w:rPr>
        <w:t>EntityNotFoundException</w:t>
      </w:r>
      <w:proofErr w:type="spellEnd"/>
    </w:p>
    <w:p w:rsidR="001C3AFB" w:rsidRDefault="001C3AFB" w:rsidP="001C3AFB">
      <w:pPr>
        <w:pStyle w:val="HTMLPreformatted"/>
        <w:numPr>
          <w:ilvl w:val="0"/>
          <w:numId w:val="6"/>
        </w:numPr>
        <w:shd w:val="clear" w:color="auto" w:fill="FFFFFF"/>
        <w:rPr>
          <w:color w:val="000000"/>
          <w:sz w:val="21"/>
          <w:szCs w:val="21"/>
        </w:rPr>
      </w:pPr>
      <w:proofErr w:type="spellStart"/>
      <w:r>
        <w:rPr>
          <w:color w:val="000000"/>
          <w:sz w:val="21"/>
          <w:szCs w:val="21"/>
        </w:rPr>
        <w:t>DuplicateEntityException</w:t>
      </w:r>
      <w:proofErr w:type="spellEnd"/>
    </w:p>
    <w:p w:rsidR="001C3AFB" w:rsidRDefault="001C3AFB" w:rsidP="001C3AFB">
      <w:pPr>
        <w:pStyle w:val="HTMLPreformatted"/>
        <w:numPr>
          <w:ilvl w:val="0"/>
          <w:numId w:val="6"/>
        </w:numPr>
        <w:shd w:val="clear" w:color="auto" w:fill="FFFFFF"/>
        <w:rPr>
          <w:color w:val="000000"/>
          <w:sz w:val="21"/>
          <w:szCs w:val="21"/>
        </w:rPr>
      </w:pPr>
      <w:proofErr w:type="spellStart"/>
      <w:r>
        <w:rPr>
          <w:color w:val="000000"/>
          <w:sz w:val="21"/>
          <w:szCs w:val="21"/>
        </w:rPr>
        <w:t>ValidDateNotProvidedException</w:t>
      </w:r>
      <w:proofErr w:type="spellEnd"/>
    </w:p>
    <w:p w:rsidR="001C3AFB" w:rsidRDefault="001C3AFB" w:rsidP="001C3AFB">
      <w:pPr>
        <w:pStyle w:val="HTMLPreformatted"/>
        <w:numPr>
          <w:ilvl w:val="0"/>
          <w:numId w:val="6"/>
        </w:numPr>
        <w:shd w:val="clear" w:color="auto" w:fill="FFFFFF"/>
        <w:rPr>
          <w:color w:val="000000"/>
          <w:sz w:val="21"/>
          <w:szCs w:val="21"/>
        </w:rPr>
      </w:pPr>
      <w:proofErr w:type="spellStart"/>
      <w:r>
        <w:rPr>
          <w:color w:val="000000"/>
          <w:sz w:val="21"/>
          <w:szCs w:val="21"/>
        </w:rPr>
        <w:t>NoStocksAvailableException</w:t>
      </w:r>
      <w:proofErr w:type="spellEnd"/>
    </w:p>
    <w:p w:rsidR="000B7A2E" w:rsidRDefault="000B7A2E"/>
    <w:p w:rsidR="0090527F" w:rsidRDefault="0090527F">
      <w:pPr>
        <w:rPr>
          <w:b/>
        </w:rPr>
      </w:pPr>
      <w:r w:rsidRPr="0090527F">
        <w:rPr>
          <w:b/>
        </w:rPr>
        <w:t>Running the Project:</w:t>
      </w:r>
    </w:p>
    <w:p w:rsidR="0090527F" w:rsidRDefault="0090527F">
      <w:pPr>
        <w:rPr>
          <w:b/>
        </w:rPr>
      </w:pPr>
    </w:p>
    <w:p w:rsidR="0090527F" w:rsidRDefault="0090527F" w:rsidP="0090527F">
      <w:pPr>
        <w:pStyle w:val="ListParagraph"/>
        <w:numPr>
          <w:ilvl w:val="0"/>
          <w:numId w:val="8"/>
        </w:numPr>
      </w:pPr>
      <w:r w:rsidRPr="0090527F">
        <w:t>I have added h2 in memory data base in both stock service and statistics service so that first time code should run on the machine.</w:t>
      </w:r>
      <w:r>
        <w:t xml:space="preserve">  </w:t>
      </w:r>
    </w:p>
    <w:p w:rsidR="0090527F" w:rsidRDefault="0090527F" w:rsidP="0090527F">
      <w:pPr>
        <w:pStyle w:val="ListParagraph"/>
        <w:numPr>
          <w:ilvl w:val="0"/>
          <w:numId w:val="8"/>
        </w:numPr>
      </w:pPr>
      <w:r>
        <w:t xml:space="preserve">You will be able to add and update the date in </w:t>
      </w:r>
      <w:r w:rsidRPr="0090527F">
        <w:rPr>
          <w:b/>
        </w:rPr>
        <w:t>stock service</w:t>
      </w:r>
      <w:r>
        <w:t xml:space="preserve"> with h2 database but you </w:t>
      </w:r>
      <w:r w:rsidR="00C706E7">
        <w:t>though</w:t>
      </w:r>
      <w:r w:rsidR="005A02D5">
        <w:t>t</w:t>
      </w:r>
      <w:r w:rsidR="00C706E7">
        <w:t xml:space="preserve"> </w:t>
      </w:r>
      <w:r>
        <w:t xml:space="preserve">that I would like to </w:t>
      </w:r>
      <w:r w:rsidR="00C706E7">
        <w:t xml:space="preserve">see </w:t>
      </w:r>
      <w:r>
        <w:t xml:space="preserve">same data in </w:t>
      </w:r>
      <w:r w:rsidRPr="00C706E7">
        <w:rPr>
          <w:b/>
        </w:rPr>
        <w:t xml:space="preserve">statistics </w:t>
      </w:r>
      <w:r w:rsidR="00C706E7" w:rsidRPr="00C706E7">
        <w:rPr>
          <w:b/>
        </w:rPr>
        <w:t>service</w:t>
      </w:r>
      <w:r w:rsidR="00C706E7">
        <w:t xml:space="preserve"> that is not possible as both the data set run in their separate in memory process.</w:t>
      </w:r>
    </w:p>
    <w:p w:rsidR="00C706E7" w:rsidRDefault="00C706E7" w:rsidP="0090527F">
      <w:pPr>
        <w:pStyle w:val="ListParagraph"/>
        <w:numPr>
          <w:ilvl w:val="0"/>
          <w:numId w:val="8"/>
        </w:numPr>
      </w:pPr>
      <w:r>
        <w:t xml:space="preserve">To solve it we just need to following settings in both </w:t>
      </w:r>
      <w:r w:rsidRPr="0090527F">
        <w:rPr>
          <w:b/>
        </w:rPr>
        <w:t>stock service</w:t>
      </w:r>
      <w:r>
        <w:rPr>
          <w:b/>
        </w:rPr>
        <w:t xml:space="preserve"> &amp; </w:t>
      </w:r>
      <w:r>
        <w:t xml:space="preserve">in </w:t>
      </w:r>
      <w:r w:rsidRPr="00C706E7">
        <w:rPr>
          <w:b/>
        </w:rPr>
        <w:t>statistics service</w:t>
      </w:r>
      <w:r>
        <w:rPr>
          <w:b/>
        </w:rPr>
        <w:t xml:space="preserve"> </w:t>
      </w:r>
      <w:r>
        <w:t>:</w:t>
      </w:r>
    </w:p>
    <w:p w:rsidR="00C706E7" w:rsidRDefault="00C706E7" w:rsidP="00C706E7">
      <w:pPr>
        <w:pStyle w:val="ListParagraph"/>
        <w:numPr>
          <w:ilvl w:val="0"/>
          <w:numId w:val="10"/>
        </w:numPr>
      </w:pPr>
      <w:r>
        <w:t xml:space="preserve">Install MYSQL database and please create </w:t>
      </w:r>
      <w:proofErr w:type="spellStart"/>
      <w:r w:rsidRPr="00C706E7">
        <w:t>stocksavailability</w:t>
      </w:r>
      <w:proofErr w:type="spellEnd"/>
      <w:r>
        <w:t xml:space="preserve"> schema inside it</w:t>
      </w:r>
      <w:r w:rsidR="005A02D5">
        <w:t xml:space="preserve"> and update following properties files </w:t>
      </w:r>
      <w:r w:rsidR="005A02D5" w:rsidRPr="000B7A2E">
        <w:t>application-</w:t>
      </w:r>
      <w:proofErr w:type="spellStart"/>
      <w:r w:rsidR="005A02D5" w:rsidRPr="000B7A2E">
        <w:t>dev</w:t>
      </w:r>
      <w:r w:rsidR="005A02D5">
        <w:t>.properties</w:t>
      </w:r>
      <w:proofErr w:type="spellEnd"/>
    </w:p>
    <w:p w:rsidR="00C706E7" w:rsidRPr="00C706E7" w:rsidRDefault="00C706E7" w:rsidP="005A02D5">
      <w:pPr>
        <w:pStyle w:val="ListParagraph"/>
        <w:numPr>
          <w:ilvl w:val="1"/>
          <w:numId w:val="10"/>
        </w:numPr>
        <w:rPr>
          <w:i/>
          <w:color w:val="7030A0"/>
          <w:sz w:val="20"/>
          <w:szCs w:val="20"/>
        </w:rPr>
      </w:pPr>
      <w:r w:rsidRPr="00C706E7">
        <w:rPr>
          <w:i/>
          <w:color w:val="7030A0"/>
          <w:sz w:val="20"/>
          <w:szCs w:val="20"/>
        </w:rPr>
        <w:t>spring.datasource.url=jdbc:mysql://localhost:3306/stocksavailability?useSSL=false</w:t>
      </w:r>
    </w:p>
    <w:p w:rsidR="00C706E7" w:rsidRPr="00C706E7" w:rsidRDefault="00C706E7" w:rsidP="005A02D5">
      <w:pPr>
        <w:pStyle w:val="ListParagraph"/>
        <w:numPr>
          <w:ilvl w:val="1"/>
          <w:numId w:val="10"/>
        </w:numPr>
        <w:rPr>
          <w:i/>
          <w:color w:val="7030A0"/>
          <w:sz w:val="20"/>
          <w:szCs w:val="20"/>
        </w:rPr>
      </w:pPr>
      <w:proofErr w:type="spellStart"/>
      <w:r w:rsidRPr="00C706E7">
        <w:rPr>
          <w:i/>
          <w:color w:val="7030A0"/>
          <w:sz w:val="20"/>
          <w:szCs w:val="20"/>
        </w:rPr>
        <w:t>spring.datasource.username</w:t>
      </w:r>
      <w:proofErr w:type="spellEnd"/>
      <w:r w:rsidRPr="00C706E7">
        <w:rPr>
          <w:i/>
          <w:color w:val="7030A0"/>
          <w:sz w:val="20"/>
          <w:szCs w:val="20"/>
        </w:rPr>
        <w:t>=root</w:t>
      </w:r>
    </w:p>
    <w:p w:rsidR="00C706E7" w:rsidRPr="00C706E7" w:rsidRDefault="00C706E7" w:rsidP="005A02D5">
      <w:pPr>
        <w:pStyle w:val="ListParagraph"/>
        <w:numPr>
          <w:ilvl w:val="1"/>
          <w:numId w:val="10"/>
        </w:numPr>
        <w:rPr>
          <w:i/>
          <w:color w:val="7030A0"/>
          <w:sz w:val="20"/>
          <w:szCs w:val="20"/>
        </w:rPr>
      </w:pPr>
      <w:proofErr w:type="spellStart"/>
      <w:r w:rsidRPr="00C706E7">
        <w:rPr>
          <w:i/>
          <w:color w:val="7030A0"/>
          <w:sz w:val="20"/>
          <w:szCs w:val="20"/>
        </w:rPr>
        <w:t>spring.datasource.password</w:t>
      </w:r>
      <w:proofErr w:type="spellEnd"/>
      <w:r w:rsidRPr="00C706E7">
        <w:rPr>
          <w:i/>
          <w:color w:val="7030A0"/>
          <w:sz w:val="20"/>
          <w:szCs w:val="20"/>
        </w:rPr>
        <w:t>=root</w:t>
      </w:r>
    </w:p>
    <w:p w:rsidR="00C706E7" w:rsidRDefault="00C706E7" w:rsidP="00C706E7">
      <w:pPr>
        <w:pStyle w:val="ListParagraph"/>
        <w:numPr>
          <w:ilvl w:val="0"/>
          <w:numId w:val="10"/>
        </w:numPr>
      </w:pPr>
      <w:r>
        <w:t xml:space="preserve">In </w:t>
      </w:r>
      <w:proofErr w:type="spellStart"/>
      <w:r w:rsidRPr="00C706E7">
        <w:rPr>
          <w:i/>
          <w:color w:val="7030A0"/>
          <w:sz w:val="20"/>
          <w:szCs w:val="20"/>
        </w:rPr>
        <w:t>application.properties</w:t>
      </w:r>
      <w:proofErr w:type="spellEnd"/>
      <w:r w:rsidRPr="00C706E7">
        <w:rPr>
          <w:color w:val="7030A0"/>
        </w:rPr>
        <w:t xml:space="preserve"> </w:t>
      </w:r>
      <w:r>
        <w:t xml:space="preserve">please use </w:t>
      </w:r>
      <w:proofErr w:type="spellStart"/>
      <w:r w:rsidRPr="00C706E7">
        <w:rPr>
          <w:i/>
          <w:color w:val="7030A0"/>
          <w:sz w:val="20"/>
          <w:szCs w:val="20"/>
        </w:rPr>
        <w:t>spring.profiles.active</w:t>
      </w:r>
      <w:proofErr w:type="spellEnd"/>
      <w:r w:rsidRPr="00C706E7">
        <w:rPr>
          <w:i/>
          <w:color w:val="7030A0"/>
          <w:sz w:val="20"/>
          <w:szCs w:val="20"/>
        </w:rPr>
        <w:t>=dev</w:t>
      </w:r>
      <w:r w:rsidRPr="00C706E7">
        <w:rPr>
          <w:color w:val="7030A0"/>
        </w:rPr>
        <w:t xml:space="preserve"> </w:t>
      </w:r>
      <w:r>
        <w:t xml:space="preserve">so that it will pick dev properties settings and </w:t>
      </w:r>
      <w:r w:rsidR="005A02D5">
        <w:t xml:space="preserve">connect to </w:t>
      </w:r>
      <w:r>
        <w:t>the data base</w:t>
      </w:r>
    </w:p>
    <w:p w:rsidR="005A02D5" w:rsidRDefault="005A02D5" w:rsidP="005A02D5">
      <w:pPr>
        <w:pStyle w:val="ListParagraph"/>
        <w:ind w:left="1800"/>
      </w:pPr>
    </w:p>
    <w:p w:rsidR="00C706E7" w:rsidRDefault="00C706E7" w:rsidP="00C706E7">
      <w:pPr>
        <w:pStyle w:val="ListParagraph"/>
        <w:numPr>
          <w:ilvl w:val="0"/>
          <w:numId w:val="8"/>
        </w:numPr>
      </w:pPr>
      <w:r>
        <w:lastRenderedPageBreak/>
        <w:t>Sequence of running</w:t>
      </w:r>
      <w:r w:rsidR="005A02D5">
        <w:t xml:space="preserve"> the modules</w:t>
      </w:r>
      <w:r>
        <w:t>.</w:t>
      </w:r>
    </w:p>
    <w:p w:rsidR="00C706E7" w:rsidRDefault="00C706E7" w:rsidP="00C706E7">
      <w:pPr>
        <w:pStyle w:val="ListParagraph"/>
        <w:numPr>
          <w:ilvl w:val="0"/>
          <w:numId w:val="11"/>
        </w:numPr>
      </w:pPr>
      <w:r>
        <w:t>eureka-service</w:t>
      </w:r>
    </w:p>
    <w:p w:rsidR="00C706E7" w:rsidRDefault="00C706E7" w:rsidP="00C706E7">
      <w:pPr>
        <w:pStyle w:val="ListParagraph"/>
        <w:numPr>
          <w:ilvl w:val="0"/>
          <w:numId w:val="11"/>
        </w:numPr>
      </w:pPr>
      <w:r>
        <w:t>stock-service</w:t>
      </w:r>
    </w:p>
    <w:p w:rsidR="00C706E7" w:rsidRDefault="00C706E7" w:rsidP="00C706E7">
      <w:pPr>
        <w:pStyle w:val="ListParagraph"/>
        <w:numPr>
          <w:ilvl w:val="0"/>
          <w:numId w:val="11"/>
        </w:numPr>
      </w:pPr>
      <w:r>
        <w:t>statistics-service</w:t>
      </w:r>
    </w:p>
    <w:p w:rsidR="00C706E7" w:rsidRPr="0090527F" w:rsidRDefault="00C706E7" w:rsidP="00C706E7">
      <w:r>
        <w:t xml:space="preserve"> </w:t>
      </w:r>
      <w:r>
        <w:tab/>
        <w:t>Also we can run both the services stock-service and statistics-service independently</w:t>
      </w:r>
    </w:p>
    <w:p w:rsidR="000B7A2E" w:rsidRDefault="000B7A2E">
      <w:r>
        <w:t xml:space="preserve">For deploying in production we just need to change profile setting in main </w:t>
      </w:r>
      <w:proofErr w:type="spellStart"/>
      <w:r w:rsidR="00236374" w:rsidRPr="00C706E7">
        <w:rPr>
          <w:i/>
          <w:color w:val="7030A0"/>
          <w:sz w:val="20"/>
          <w:szCs w:val="20"/>
        </w:rPr>
        <w:t>application.properties</w:t>
      </w:r>
      <w:proofErr w:type="spellEnd"/>
      <w:r w:rsidR="00236374" w:rsidRPr="00C706E7">
        <w:rPr>
          <w:color w:val="7030A0"/>
        </w:rPr>
        <w:t xml:space="preserve"> </w:t>
      </w:r>
      <w:r>
        <w:t>files</w:t>
      </w:r>
      <w:r w:rsidR="00236374">
        <w:t xml:space="preserve"> please use </w:t>
      </w:r>
      <w:proofErr w:type="spellStart"/>
      <w:r w:rsidR="00236374" w:rsidRPr="00C706E7">
        <w:rPr>
          <w:i/>
          <w:color w:val="7030A0"/>
          <w:sz w:val="20"/>
          <w:szCs w:val="20"/>
        </w:rPr>
        <w:t>spring.profiles.active</w:t>
      </w:r>
      <w:proofErr w:type="spellEnd"/>
      <w:r w:rsidR="00236374" w:rsidRPr="00C706E7">
        <w:rPr>
          <w:i/>
          <w:color w:val="7030A0"/>
          <w:sz w:val="20"/>
          <w:szCs w:val="20"/>
        </w:rPr>
        <w:t>=</w:t>
      </w:r>
      <w:r w:rsidR="00236374">
        <w:rPr>
          <w:i/>
          <w:color w:val="7030A0"/>
          <w:sz w:val="20"/>
          <w:szCs w:val="20"/>
        </w:rPr>
        <w:t xml:space="preserve">prod </w:t>
      </w:r>
      <w:r w:rsidR="00236374" w:rsidRPr="00236374">
        <w:t>and change the</w:t>
      </w:r>
      <w:r w:rsidR="00236374">
        <w:rPr>
          <w:i/>
          <w:color w:val="7030A0"/>
          <w:sz w:val="20"/>
          <w:szCs w:val="20"/>
        </w:rPr>
        <w:t xml:space="preserve"> </w:t>
      </w:r>
      <w:r w:rsidR="00236374" w:rsidRPr="00236374">
        <w:t>database details</w:t>
      </w:r>
      <w:r w:rsidR="00236374">
        <w:rPr>
          <w:i/>
          <w:color w:val="7030A0"/>
          <w:sz w:val="20"/>
          <w:szCs w:val="20"/>
        </w:rPr>
        <w:t xml:space="preserve"> </w:t>
      </w:r>
      <w:r w:rsidR="00236374" w:rsidRPr="00236374">
        <w:t>connection details.</w:t>
      </w:r>
    </w:p>
    <w:p w:rsidR="000B7A2E" w:rsidRDefault="000B7A2E" w:rsidP="000B7A2E">
      <w:pPr>
        <w:pStyle w:val="ListParagraph"/>
        <w:numPr>
          <w:ilvl w:val="0"/>
          <w:numId w:val="7"/>
        </w:numPr>
      </w:pPr>
      <w:r w:rsidRPr="000B7A2E">
        <w:t>application-</w:t>
      </w:r>
      <w:proofErr w:type="spellStart"/>
      <w:r w:rsidRPr="000B7A2E">
        <w:t>dev</w:t>
      </w:r>
      <w:r>
        <w:t>.properties</w:t>
      </w:r>
      <w:proofErr w:type="spellEnd"/>
      <w:r>
        <w:t xml:space="preserve"> (For Development)</w:t>
      </w:r>
    </w:p>
    <w:p w:rsidR="000B7A2E" w:rsidRDefault="000B7A2E" w:rsidP="000B7A2E">
      <w:pPr>
        <w:pStyle w:val="ListParagraph"/>
        <w:numPr>
          <w:ilvl w:val="0"/>
          <w:numId w:val="7"/>
        </w:numPr>
      </w:pPr>
      <w:r w:rsidRPr="000B7A2E">
        <w:t>application-</w:t>
      </w:r>
      <w:proofErr w:type="spellStart"/>
      <w:r w:rsidRPr="000B7A2E">
        <w:t>test</w:t>
      </w:r>
      <w:r>
        <w:t>.properties</w:t>
      </w:r>
      <w:proofErr w:type="spellEnd"/>
      <w:r>
        <w:t xml:space="preserve"> (For unit Testing)</w:t>
      </w:r>
    </w:p>
    <w:p w:rsidR="000B7A2E" w:rsidRDefault="000B7A2E" w:rsidP="000B7A2E">
      <w:pPr>
        <w:pStyle w:val="ListParagraph"/>
        <w:numPr>
          <w:ilvl w:val="0"/>
          <w:numId w:val="7"/>
        </w:numPr>
      </w:pPr>
      <w:r w:rsidRPr="000B7A2E">
        <w:t>application-</w:t>
      </w:r>
      <w:proofErr w:type="spellStart"/>
      <w:r w:rsidRPr="000B7A2E">
        <w:t>prod</w:t>
      </w:r>
      <w:r>
        <w:t>.properties</w:t>
      </w:r>
      <w:proofErr w:type="spellEnd"/>
      <w:r>
        <w:t xml:space="preserve">(For </w:t>
      </w:r>
      <w:proofErr w:type="spellStart"/>
      <w:r>
        <w:t>Prdouction</w:t>
      </w:r>
      <w:proofErr w:type="spellEnd"/>
      <w:r>
        <w:t>)</w:t>
      </w:r>
    </w:p>
    <w:p w:rsidR="00784284" w:rsidRDefault="00784284" w:rsidP="000B7A2E">
      <w:r>
        <w:t xml:space="preserve">                     </w:t>
      </w:r>
      <w:r w:rsidR="000B7A2E">
        <w:t xml:space="preserve">We can externalize this configuration using spring-cloud to make it centralize but because of time constraint I was not able </w:t>
      </w:r>
      <w:r>
        <w:t>to spend any time on doing this also I wanted to create one more common db.-service which will supply the data to stock-service and statistics-service so final flow would be:</w:t>
      </w:r>
    </w:p>
    <w:p w:rsidR="000B7A2E" w:rsidRDefault="00784284" w:rsidP="000B7A2E">
      <w:r>
        <w:t>API Gateway -&gt; Service registry -&gt; Stock Service/Statistics Service -&gt; DB Service -&gt; MSQL</w:t>
      </w:r>
    </w:p>
    <w:sectPr w:rsidR="000B7A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E141D"/>
    <w:multiLevelType w:val="hybridMultilevel"/>
    <w:tmpl w:val="AF40A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EE2106"/>
    <w:multiLevelType w:val="hybridMultilevel"/>
    <w:tmpl w:val="1D721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C300D"/>
    <w:multiLevelType w:val="hybridMultilevel"/>
    <w:tmpl w:val="4CCE0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3554B7"/>
    <w:multiLevelType w:val="hybridMultilevel"/>
    <w:tmpl w:val="87AC3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6B5406"/>
    <w:multiLevelType w:val="hybridMultilevel"/>
    <w:tmpl w:val="4588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FE0470"/>
    <w:multiLevelType w:val="hybridMultilevel"/>
    <w:tmpl w:val="F0EE88F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874297B"/>
    <w:multiLevelType w:val="hybridMultilevel"/>
    <w:tmpl w:val="D9CAD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8D3B19"/>
    <w:multiLevelType w:val="hybridMultilevel"/>
    <w:tmpl w:val="15CED7CC"/>
    <w:lvl w:ilvl="0" w:tplc="FCB2FF4E">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8" w15:restartNumberingAfterBreak="0">
    <w:nsid w:val="5FE34D74"/>
    <w:multiLevelType w:val="hybridMultilevel"/>
    <w:tmpl w:val="B1861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865FF2"/>
    <w:multiLevelType w:val="hybridMultilevel"/>
    <w:tmpl w:val="492A485E"/>
    <w:lvl w:ilvl="0" w:tplc="0D6A02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1551696"/>
    <w:multiLevelType w:val="hybridMultilevel"/>
    <w:tmpl w:val="42C6F9C6"/>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num w:numId="1">
    <w:abstractNumId w:val="0"/>
  </w:num>
  <w:num w:numId="2">
    <w:abstractNumId w:val="3"/>
  </w:num>
  <w:num w:numId="3">
    <w:abstractNumId w:val="10"/>
  </w:num>
  <w:num w:numId="4">
    <w:abstractNumId w:val="4"/>
  </w:num>
  <w:num w:numId="5">
    <w:abstractNumId w:val="2"/>
  </w:num>
  <w:num w:numId="6">
    <w:abstractNumId w:val="1"/>
  </w:num>
  <w:num w:numId="7">
    <w:abstractNumId w:val="8"/>
  </w:num>
  <w:num w:numId="8">
    <w:abstractNumId w:val="6"/>
  </w:num>
  <w:num w:numId="9">
    <w:abstractNumId w:val="9"/>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A63"/>
    <w:rsid w:val="00072AF6"/>
    <w:rsid w:val="000B7A2E"/>
    <w:rsid w:val="001304B5"/>
    <w:rsid w:val="00191A63"/>
    <w:rsid w:val="001C3AFB"/>
    <w:rsid w:val="001D3E3E"/>
    <w:rsid w:val="002308E7"/>
    <w:rsid w:val="00236374"/>
    <w:rsid w:val="0027383E"/>
    <w:rsid w:val="003860B6"/>
    <w:rsid w:val="004262BE"/>
    <w:rsid w:val="00427C5D"/>
    <w:rsid w:val="004D5E28"/>
    <w:rsid w:val="00580D55"/>
    <w:rsid w:val="005A02D5"/>
    <w:rsid w:val="0073591C"/>
    <w:rsid w:val="00784284"/>
    <w:rsid w:val="0082483A"/>
    <w:rsid w:val="008853C2"/>
    <w:rsid w:val="0090527F"/>
    <w:rsid w:val="009A0C1F"/>
    <w:rsid w:val="00A669CF"/>
    <w:rsid w:val="00AB609B"/>
    <w:rsid w:val="00C706E7"/>
    <w:rsid w:val="00EA7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50E3B5-78CD-4C9C-8D9C-FBBADD41D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3C2"/>
    <w:pPr>
      <w:ind w:left="720"/>
      <w:contextualSpacing/>
    </w:pPr>
  </w:style>
  <w:style w:type="character" w:styleId="Strong">
    <w:name w:val="Strong"/>
    <w:basedOn w:val="DefaultParagraphFont"/>
    <w:uiPriority w:val="22"/>
    <w:qFormat/>
    <w:rsid w:val="00072AF6"/>
    <w:rPr>
      <w:b/>
      <w:bCs/>
    </w:rPr>
  </w:style>
  <w:style w:type="character" w:styleId="Emphasis">
    <w:name w:val="Emphasis"/>
    <w:basedOn w:val="DefaultParagraphFont"/>
    <w:uiPriority w:val="20"/>
    <w:qFormat/>
    <w:rsid w:val="00072AF6"/>
    <w:rPr>
      <w:i/>
      <w:iCs/>
    </w:rPr>
  </w:style>
  <w:style w:type="paragraph" w:styleId="NormalWeb">
    <w:name w:val="Normal (Web)"/>
    <w:basedOn w:val="Normal"/>
    <w:uiPriority w:val="99"/>
    <w:semiHidden/>
    <w:unhideWhenUsed/>
    <w:rsid w:val="00072AF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B7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7A2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879636">
      <w:bodyDiv w:val="1"/>
      <w:marLeft w:val="0"/>
      <w:marRight w:val="0"/>
      <w:marTop w:val="0"/>
      <w:marBottom w:val="0"/>
      <w:divBdr>
        <w:top w:val="none" w:sz="0" w:space="0" w:color="auto"/>
        <w:left w:val="none" w:sz="0" w:space="0" w:color="auto"/>
        <w:bottom w:val="none" w:sz="0" w:space="0" w:color="auto"/>
        <w:right w:val="none" w:sz="0" w:space="0" w:color="auto"/>
      </w:divBdr>
    </w:div>
    <w:div w:id="784663455">
      <w:bodyDiv w:val="1"/>
      <w:marLeft w:val="0"/>
      <w:marRight w:val="0"/>
      <w:marTop w:val="0"/>
      <w:marBottom w:val="0"/>
      <w:divBdr>
        <w:top w:val="none" w:sz="0" w:space="0" w:color="auto"/>
        <w:left w:val="none" w:sz="0" w:space="0" w:color="auto"/>
        <w:bottom w:val="none" w:sz="0" w:space="0" w:color="auto"/>
        <w:right w:val="none" w:sz="0" w:space="0" w:color="auto"/>
      </w:divBdr>
    </w:div>
    <w:div w:id="922832546">
      <w:bodyDiv w:val="1"/>
      <w:marLeft w:val="0"/>
      <w:marRight w:val="0"/>
      <w:marTop w:val="0"/>
      <w:marBottom w:val="0"/>
      <w:divBdr>
        <w:top w:val="none" w:sz="0" w:space="0" w:color="auto"/>
        <w:left w:val="none" w:sz="0" w:space="0" w:color="auto"/>
        <w:bottom w:val="none" w:sz="0" w:space="0" w:color="auto"/>
        <w:right w:val="none" w:sz="0" w:space="0" w:color="auto"/>
      </w:divBdr>
    </w:div>
    <w:div w:id="1183939565">
      <w:bodyDiv w:val="1"/>
      <w:marLeft w:val="0"/>
      <w:marRight w:val="0"/>
      <w:marTop w:val="0"/>
      <w:marBottom w:val="0"/>
      <w:divBdr>
        <w:top w:val="none" w:sz="0" w:space="0" w:color="auto"/>
        <w:left w:val="none" w:sz="0" w:space="0" w:color="auto"/>
        <w:bottom w:val="none" w:sz="0" w:space="0" w:color="auto"/>
        <w:right w:val="none" w:sz="0" w:space="0" w:color="auto"/>
      </w:divBdr>
    </w:div>
    <w:div w:id="1659961899">
      <w:bodyDiv w:val="1"/>
      <w:marLeft w:val="0"/>
      <w:marRight w:val="0"/>
      <w:marTop w:val="0"/>
      <w:marBottom w:val="0"/>
      <w:divBdr>
        <w:top w:val="none" w:sz="0" w:space="0" w:color="auto"/>
        <w:left w:val="none" w:sz="0" w:space="0" w:color="auto"/>
        <w:bottom w:val="none" w:sz="0" w:space="0" w:color="auto"/>
        <w:right w:val="none" w:sz="0" w:space="0" w:color="auto"/>
      </w:divBdr>
    </w:div>
    <w:div w:id="1788087603">
      <w:bodyDiv w:val="1"/>
      <w:marLeft w:val="0"/>
      <w:marRight w:val="0"/>
      <w:marTop w:val="0"/>
      <w:marBottom w:val="0"/>
      <w:divBdr>
        <w:top w:val="none" w:sz="0" w:space="0" w:color="auto"/>
        <w:left w:val="none" w:sz="0" w:space="0" w:color="auto"/>
        <w:bottom w:val="none" w:sz="0" w:space="0" w:color="auto"/>
        <w:right w:val="none" w:sz="0" w:space="0" w:color="auto"/>
      </w:divBdr>
    </w:div>
    <w:div w:id="1904215637">
      <w:bodyDiv w:val="1"/>
      <w:marLeft w:val="0"/>
      <w:marRight w:val="0"/>
      <w:marTop w:val="0"/>
      <w:marBottom w:val="0"/>
      <w:divBdr>
        <w:top w:val="none" w:sz="0" w:space="0" w:color="auto"/>
        <w:left w:val="none" w:sz="0" w:space="0" w:color="auto"/>
        <w:bottom w:val="none" w:sz="0" w:space="0" w:color="auto"/>
        <w:right w:val="none" w:sz="0" w:space="0" w:color="auto"/>
      </w:divBdr>
    </w:div>
    <w:div w:id="2055687407">
      <w:bodyDiv w:val="1"/>
      <w:marLeft w:val="0"/>
      <w:marRight w:val="0"/>
      <w:marTop w:val="0"/>
      <w:marBottom w:val="0"/>
      <w:divBdr>
        <w:top w:val="none" w:sz="0" w:space="0" w:color="auto"/>
        <w:left w:val="none" w:sz="0" w:space="0" w:color="auto"/>
        <w:bottom w:val="none" w:sz="0" w:space="0" w:color="auto"/>
        <w:right w:val="none" w:sz="0" w:space="0" w:color="auto"/>
      </w:divBdr>
    </w:div>
    <w:div w:id="214106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TotalTime>
  <Pages>1</Pages>
  <Words>959</Words>
  <Characters>5469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UPS</Company>
  <LinksUpToDate>false</LinksUpToDate>
  <CharactersWithSpaces>6416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Waghmare Vrundesh (HCV7NDW)</dc:creator>
  <cp:keywords/>
  <dc:description/>
  <cp:lastModifiedBy>Waghmare Vrundesh (HCV7NDW)</cp:lastModifiedBy>
  <cp:revision>22</cp:revision>
  <dcterms:created xsi:type="dcterms:W3CDTF">2019-06-23T16:38:00Z</dcterms:created>
  <dcterms:modified xsi:type="dcterms:W3CDTF">2019-06-24T14:45:00Z</dcterms:modified>
</cp:coreProperties>
</file>