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AFE2C" w14:textId="77777777" w:rsidR="00094127" w:rsidRPr="00094127" w:rsidRDefault="00094127" w:rsidP="00094127">
      <w:pPr>
        <w:jc w:val="center"/>
        <w:rPr>
          <w:b/>
          <w:bCs/>
          <w:sz w:val="36"/>
          <w:szCs w:val="36"/>
          <w:u w:val="single"/>
        </w:rPr>
      </w:pPr>
      <w:r w:rsidRPr="00094127">
        <w:rPr>
          <w:b/>
          <w:bCs/>
          <w:sz w:val="36"/>
          <w:szCs w:val="36"/>
          <w:u w:val="single"/>
        </w:rPr>
        <w:t>BDA400 / Data Science Tools and Techniques</w:t>
      </w:r>
    </w:p>
    <w:p w14:paraId="1635E0AA" w14:textId="77777777" w:rsidR="00094127" w:rsidRPr="00094127" w:rsidRDefault="00094127" w:rsidP="00094127">
      <w:pPr>
        <w:jc w:val="center"/>
        <w:rPr>
          <w:b/>
          <w:bCs/>
          <w:sz w:val="36"/>
          <w:szCs w:val="36"/>
          <w:u w:val="single"/>
        </w:rPr>
      </w:pPr>
    </w:p>
    <w:p w14:paraId="2BF89062" w14:textId="77777777" w:rsidR="00094127" w:rsidRPr="00094127" w:rsidRDefault="00094127" w:rsidP="00094127">
      <w:pPr>
        <w:jc w:val="center"/>
        <w:rPr>
          <w:b/>
          <w:bCs/>
          <w:sz w:val="36"/>
          <w:szCs w:val="36"/>
          <w:u w:val="single"/>
        </w:rPr>
      </w:pPr>
      <w:r w:rsidRPr="00094127">
        <w:rPr>
          <w:b/>
          <w:bCs/>
          <w:sz w:val="36"/>
          <w:szCs w:val="36"/>
          <w:u w:val="single"/>
        </w:rPr>
        <w:t>Assignment 5</w:t>
      </w:r>
    </w:p>
    <w:p w14:paraId="79C7C309" w14:textId="77777777" w:rsidR="00094127" w:rsidRPr="00094127" w:rsidRDefault="00094127" w:rsidP="00094127">
      <w:pPr>
        <w:jc w:val="center"/>
        <w:rPr>
          <w:b/>
          <w:bCs/>
          <w:sz w:val="36"/>
          <w:szCs w:val="36"/>
          <w:u w:val="single"/>
        </w:rPr>
      </w:pPr>
      <w:r w:rsidRPr="00094127">
        <w:rPr>
          <w:b/>
          <w:bCs/>
          <w:sz w:val="36"/>
          <w:szCs w:val="36"/>
          <w:u w:val="single"/>
        </w:rPr>
        <w:t>Technical Analysis using R, Development Phase</w:t>
      </w:r>
    </w:p>
    <w:p w14:paraId="7F921C63" w14:textId="77777777" w:rsidR="00094127" w:rsidRDefault="00094127" w:rsidP="00094127"/>
    <w:p w14:paraId="2358065D" w14:textId="77777777" w:rsidR="00094127" w:rsidRDefault="00094127" w:rsidP="00094127"/>
    <w:p w14:paraId="6EE16EDC" w14:textId="77777777" w:rsidR="00094127" w:rsidRDefault="00094127" w:rsidP="00094127"/>
    <w:p w14:paraId="5840C79E" w14:textId="77777777" w:rsidR="00094127" w:rsidRDefault="00094127" w:rsidP="00094127"/>
    <w:p w14:paraId="02F8F621" w14:textId="77777777" w:rsidR="00094127" w:rsidRDefault="00094127" w:rsidP="00094127">
      <w:r>
        <w:t>Student Name: Vrushabh Patel</w:t>
      </w:r>
    </w:p>
    <w:p w14:paraId="24070963" w14:textId="77777777" w:rsidR="00094127" w:rsidRDefault="00094127" w:rsidP="00094127">
      <w:r>
        <w:t>College: CDI College</w:t>
      </w:r>
    </w:p>
    <w:p w14:paraId="7B2A8DC1" w14:textId="77777777" w:rsidR="00C66BCB" w:rsidRDefault="007029D5" w:rsidP="00C66BCB">
      <w:r w:rsidRPr="007029D5">
        <w:t xml:space="preserve">Repository Link: </w:t>
      </w:r>
      <w:hyperlink r:id="rId4" w:history="1">
        <w:r w:rsidR="00C66BCB" w:rsidRPr="00C66BCB">
          <w:rPr>
            <w:rStyle w:val="Hyperlink"/>
          </w:rPr>
          <w:t>https://github.com/vrus</w:t>
        </w:r>
        <w:r w:rsidR="00C66BCB" w:rsidRPr="00C66BCB">
          <w:rPr>
            <w:rStyle w:val="Hyperlink"/>
          </w:rPr>
          <w:t>h</w:t>
        </w:r>
        <w:r w:rsidR="00C66BCB" w:rsidRPr="00C66BCB">
          <w:rPr>
            <w:rStyle w:val="Hyperlink"/>
          </w:rPr>
          <w:t>abhpatel8597-ai/TechnicalAnalysis</w:t>
        </w:r>
      </w:hyperlink>
    </w:p>
    <w:p w14:paraId="3D68E4AC" w14:textId="2A8D1E20" w:rsidR="00094127" w:rsidRDefault="00094127" w:rsidP="00094127"/>
    <w:p w14:paraId="3C5A621B" w14:textId="77777777" w:rsidR="00094127" w:rsidRDefault="00094127" w:rsidP="00094127"/>
    <w:p w14:paraId="778529CB" w14:textId="77777777" w:rsidR="00094127" w:rsidRDefault="00094127" w:rsidP="00094127"/>
    <w:p w14:paraId="29357167" w14:textId="77777777" w:rsidR="00094127" w:rsidRDefault="00094127" w:rsidP="00094127"/>
    <w:p w14:paraId="442EA3D0" w14:textId="77777777" w:rsidR="00094127" w:rsidRDefault="00094127" w:rsidP="00094127"/>
    <w:p w14:paraId="1931688D" w14:textId="77777777" w:rsidR="00094127" w:rsidRDefault="00094127" w:rsidP="00094127"/>
    <w:p w14:paraId="54BE993C" w14:textId="77777777" w:rsidR="00094127" w:rsidRDefault="00094127" w:rsidP="00094127"/>
    <w:p w14:paraId="180C75B7" w14:textId="77777777" w:rsidR="00094127" w:rsidRDefault="00094127" w:rsidP="00094127"/>
    <w:p w14:paraId="50813AE5" w14:textId="77777777" w:rsidR="00094127" w:rsidRDefault="00094127" w:rsidP="00094127"/>
    <w:p w14:paraId="5EA1B02A" w14:textId="77777777" w:rsidR="00094127" w:rsidRDefault="00094127" w:rsidP="00094127"/>
    <w:p w14:paraId="452F68B3" w14:textId="77777777" w:rsidR="00094127" w:rsidRDefault="00094127" w:rsidP="00094127"/>
    <w:p w14:paraId="48D21B48" w14:textId="77777777" w:rsidR="00094127" w:rsidRDefault="00094127" w:rsidP="00094127"/>
    <w:p w14:paraId="66122499" w14:textId="77777777" w:rsidR="00094127" w:rsidRDefault="00094127" w:rsidP="00094127"/>
    <w:p w14:paraId="2EEDE813" w14:textId="77777777" w:rsidR="00094127" w:rsidRDefault="00094127" w:rsidP="00094127"/>
    <w:p w14:paraId="7272814B" w14:textId="77777777" w:rsidR="00094127" w:rsidRDefault="00094127" w:rsidP="00094127"/>
    <w:p w14:paraId="1540BB70" w14:textId="77777777" w:rsidR="003B0D4C" w:rsidRDefault="003B0D4C" w:rsidP="00094127"/>
    <w:p w14:paraId="2DD71222" w14:textId="77777777" w:rsidR="00094127" w:rsidRDefault="00094127" w:rsidP="00094127">
      <w:r>
        <w:lastRenderedPageBreak/>
        <w:t>1. Introduction</w:t>
      </w:r>
    </w:p>
    <w:p w14:paraId="4C844E4E" w14:textId="77777777" w:rsidR="00094127" w:rsidRDefault="00094127" w:rsidP="00094127">
      <w:r>
        <w:t>This assignment implements technical analysis indicators in R without using external technical-analysis libraries. The functions follow the templates, formulas, and pseudocode provided in the assignment instructions.</w:t>
      </w:r>
    </w:p>
    <w:p w14:paraId="08B7C9A1" w14:textId="77777777" w:rsidR="00094127" w:rsidRDefault="00094127" w:rsidP="00094127">
      <w:r>
        <w:t>The stock-market project context contains the symbols AAPL, MSFT, and GOOGL. The indicator functions were tested independently using numeric sample data.</w:t>
      </w:r>
    </w:p>
    <w:p w14:paraId="0DBEE2DC" w14:textId="77777777" w:rsidR="00094127" w:rsidRDefault="00094127" w:rsidP="00094127"/>
    <w:p w14:paraId="6F11BC54" w14:textId="77777777" w:rsidR="00094127" w:rsidRDefault="00094127" w:rsidP="00094127"/>
    <w:p w14:paraId="1672DB61" w14:textId="77777777" w:rsidR="00094127" w:rsidRDefault="00094127" w:rsidP="00094127">
      <w:r>
        <w:t>2. Implemented Technical Indicators</w:t>
      </w:r>
    </w:p>
    <w:p w14:paraId="4FC0BDED" w14:textId="77777777" w:rsidR="00094127" w:rsidRDefault="00094127" w:rsidP="00094127">
      <w:r>
        <w:t>2.1 Simple Moving Average (SMA)</w:t>
      </w:r>
    </w:p>
    <w:p w14:paraId="1A114CF6" w14:textId="77777777" w:rsidR="00094127" w:rsidRDefault="00094127" w:rsidP="00094127">
      <w:r>
        <w:t>The sma() function calculates the average of each consecutive window of data values. It checks that the data contains at least the requested number of values and then calculates each moving average using the sum divided by the period.</w:t>
      </w:r>
    </w:p>
    <w:p w14:paraId="494D5FFC" w14:textId="77777777" w:rsidR="00094127" w:rsidRDefault="00094127" w:rsidP="00094127">
      <w:r>
        <w:t>2.2 Exponential Moving Average (EMA)</w:t>
      </w:r>
    </w:p>
    <w:p w14:paraId="0D0E4EE2" w14:textId="77777777" w:rsidR="00094127" w:rsidRDefault="00094127" w:rsidP="00094127">
      <w:r>
        <w:t>The ema() function gives greater importance to recent values. It calculates the multiplier using 2 divided by period plus 1. The first data value is used as the initial EMA, and each following value is calculated recursively.</w:t>
      </w:r>
    </w:p>
    <w:p w14:paraId="666AAA2D" w14:textId="77777777" w:rsidR="00094127" w:rsidRDefault="00094127" w:rsidP="00094127">
      <w:r>
        <w:t>2.3 Moving Average Convergence Divergence (MACD)</w:t>
      </w:r>
    </w:p>
    <w:p w14:paraId="5D7601E5" w14:textId="77777777" w:rsidR="00094127" w:rsidRDefault="00094127" w:rsidP="00094127">
      <w:r>
        <w:t>The macd() function calculates a short-term EMA and a long-term EMA. The MACD line is the short-term EMA minus the long-term EMA. The signal line is calculated from the MACD line, and the histogram is the MACD line minus the signal line.</w:t>
      </w:r>
    </w:p>
    <w:p w14:paraId="2DF36602" w14:textId="2B72A1A5" w:rsidR="00094127" w:rsidRDefault="00094127" w:rsidP="00094127">
      <w:r>
        <w:t>2.4 Standard Deviation</w:t>
      </w:r>
    </w:p>
    <w:p w14:paraId="6D9D3264" w14:textId="77777777" w:rsidR="00094127" w:rsidRDefault="00094127" w:rsidP="00094127">
      <w:r>
        <w:t>The stdev() function calculates the population standard deviation manually. It calculates the mean, finds the squared differences from the mean, calculates the variance by dividing by the number of observations, and then takes the square root.</w:t>
      </w:r>
    </w:p>
    <w:p w14:paraId="0546E0F9" w14:textId="77777777" w:rsidR="00094127" w:rsidRDefault="00094127" w:rsidP="00094127">
      <w:r>
        <w:t>2.5 Linear Regression</w:t>
      </w:r>
    </w:p>
    <w:p w14:paraId="7E809443" w14:textId="77777777" w:rsidR="00094127" w:rsidRDefault="00094127" w:rsidP="00094127">
      <w:r>
        <w:t>The linreg() function selects the required portion of the source data using regressionLength and regressionOffset. It calculates the slope, intercept, and predicted values using the linear regression formulas.</w:t>
      </w:r>
    </w:p>
    <w:p w14:paraId="0B7F0D73" w14:textId="77777777" w:rsidR="00094127" w:rsidRDefault="00094127" w:rsidP="00094127">
      <w:r>
        <w:t>2.6 Relative Strength Index (RSI)</w:t>
      </w:r>
    </w:p>
    <w:p w14:paraId="6CC7B769" w14:textId="77777777" w:rsidR="00094127" w:rsidRDefault="00094127" w:rsidP="00094127">
      <w:r>
        <w:t>The rsi() function calculates price differences, separates gains and losses, calculates initial average gains and losses, and applies Wilder’s smoothing method. The first values are returned as NA until enough observations are available.</w:t>
      </w:r>
    </w:p>
    <w:p w14:paraId="44D43B05" w14:textId="77777777" w:rsidR="00094127" w:rsidRDefault="00094127" w:rsidP="00094127"/>
    <w:p w14:paraId="1CE8FCAB" w14:textId="77777777" w:rsidR="00094127" w:rsidRDefault="00094127" w:rsidP="00094127">
      <w:r>
        <w:lastRenderedPageBreak/>
        <w:t>2.7 Stochastic RSI</w:t>
      </w:r>
    </w:p>
    <w:p w14:paraId="65863246" w14:textId="77777777" w:rsidR="00094127" w:rsidRDefault="00094127" w:rsidP="00094127">
      <w:r>
        <w:t>The stoch_rsi() function calculates RSI first and then normalizes the valid RSI values between 0 and 1. It calculates the %K line using a simple moving average and calculates the %D line using another simple moving average.</w:t>
      </w:r>
    </w:p>
    <w:p w14:paraId="01895CD2" w14:textId="77777777" w:rsidR="00094127" w:rsidRDefault="00094127" w:rsidP="00094127">
      <w:r>
        <w:t>2.8 Crossover</w:t>
      </w:r>
    </w:p>
    <w:p w14:paraId="47ED47F1" w14:textId="77777777" w:rsidR="00094127" w:rsidRDefault="00094127" w:rsidP="00094127">
      <w:r>
        <w:t>The crossover() function compares two numeric arrays. It returns “Up” when the first array crosses above the second array, “Down” when it crosses below, and “None” when no crossover occurs.</w:t>
      </w:r>
    </w:p>
    <w:p w14:paraId="5DF8928A" w14:textId="77777777" w:rsidR="00094127" w:rsidRDefault="00094127" w:rsidP="00094127">
      <w:r>
        <w:t>2.9 Crossunder</w:t>
      </w:r>
    </w:p>
    <w:p w14:paraId="2A3C50AF" w14:textId="77777777" w:rsidR="00094127" w:rsidRDefault="00094127" w:rsidP="00094127">
      <w:r>
        <w:t>The crossunder() function checks when the first array moves from being greater than or equal to the second array to becoming less than it. It returns “True” for a crossunder event, “False” otherwise, and “None” for the first value.</w:t>
      </w:r>
    </w:p>
    <w:p w14:paraId="66F007B0" w14:textId="77777777" w:rsidR="00094127" w:rsidRDefault="00094127" w:rsidP="00094127"/>
    <w:p w14:paraId="755A7873" w14:textId="77777777" w:rsidR="003B0D4C" w:rsidRDefault="003B0D4C" w:rsidP="00094127"/>
    <w:p w14:paraId="0ED6918F" w14:textId="4CD7295B" w:rsidR="00094127" w:rsidRDefault="00094127" w:rsidP="00094127">
      <w:r>
        <w:t>3. Testing Summary</w:t>
      </w:r>
    </w:p>
    <w:p w14:paraId="466997B5" w14:textId="77777777" w:rsidR="00094127" w:rsidRDefault="00094127" w:rsidP="00094127">
      <w:r>
        <w:t>All functions were tested in R using sample numeric data.</w:t>
      </w:r>
    </w:p>
    <w:p w14:paraId="5020E473" w14:textId="77777777" w:rsidR="00094127" w:rsidRDefault="00094127" w:rsidP="00094127">
      <w:r>
        <w:t>SMA output:</w:t>
      </w:r>
    </w:p>
    <w:p w14:paraId="18E8DD8E" w14:textId="77777777" w:rsidR="00094127" w:rsidRDefault="00094127" w:rsidP="00094127">
      <w:r>
        <w:t>12.33333, 15.66667, 17.66667, 20.00000, 21.66667, 23.66667, 23.33333</w:t>
      </w:r>
    </w:p>
    <w:p w14:paraId="61C70788" w14:textId="77777777" w:rsidR="00094127" w:rsidRDefault="00094127" w:rsidP="00094127">
      <w:r>
        <w:t>EMA output:</w:t>
      </w:r>
    </w:p>
    <w:p w14:paraId="2B78CB0B" w14:textId="77777777" w:rsidR="00094127" w:rsidRDefault="00094127" w:rsidP="00094127">
      <w:r>
        <w:t>10.00000, 11.00000, 13.00000, 16.50000, 17.25000, 19.62500, 22.31250, 23.15625, 22.07812</w:t>
      </w:r>
    </w:p>
    <w:p w14:paraId="57A03057" w14:textId="77777777" w:rsidR="00094127" w:rsidRDefault="00094127" w:rsidP="00094127">
      <w:r>
        <w:t>MACD output:</w:t>
      </w:r>
    </w:p>
    <w:p w14:paraId="376B5FCF" w14:textId="77777777" w:rsidR="00094127" w:rsidRDefault="00094127" w:rsidP="00094127">
      <w:r>
        <w:t>The MACD line, signal line, and histogram were returned successfully as a list.</w:t>
      </w:r>
    </w:p>
    <w:p w14:paraId="25247B58" w14:textId="77777777" w:rsidR="00094127" w:rsidRDefault="00094127" w:rsidP="00094127">
      <w:r>
        <w:t>Standard deviation output:</w:t>
      </w:r>
    </w:p>
    <w:p w14:paraId="039C9E4A" w14:textId="77777777" w:rsidR="00094127" w:rsidRDefault="00094127" w:rsidP="00094127">
      <w:r>
        <w:t>4.946629</w:t>
      </w:r>
    </w:p>
    <w:p w14:paraId="50650D1B" w14:textId="77777777" w:rsidR="00094127" w:rsidRDefault="00094127" w:rsidP="00094127">
      <w:r>
        <w:t>Linear regression output:</w:t>
      </w:r>
    </w:p>
    <w:p w14:paraId="4FB4A7DD" w14:textId="77777777" w:rsidR="00094127" w:rsidRDefault="00094127" w:rsidP="00094127">
      <w:r>
        <w:t>Slope = 2</w:t>
      </w:r>
    </w:p>
    <w:p w14:paraId="6098A811" w14:textId="77777777" w:rsidR="00094127" w:rsidRDefault="00094127" w:rsidP="00094127">
      <w:r>
        <w:t>Intercept = 10</w:t>
      </w:r>
    </w:p>
    <w:p w14:paraId="5B748BC3" w14:textId="77777777" w:rsidR="00094127" w:rsidRDefault="00094127" w:rsidP="00094127">
      <w:r>
        <w:t>Predicted values = 12, 14, 16, 18, 20, 22</w:t>
      </w:r>
    </w:p>
    <w:p w14:paraId="45A6189C" w14:textId="77777777" w:rsidR="00094127" w:rsidRDefault="00094127" w:rsidP="00094127">
      <w:r>
        <w:t>RSI output:</w:t>
      </w:r>
    </w:p>
    <w:p w14:paraId="100AE22E" w14:textId="77777777" w:rsidR="00094127" w:rsidRDefault="00094127" w:rsidP="00094127">
      <w:r>
        <w:t>The first five values were NA, followed by calculated RSI values:</w:t>
      </w:r>
    </w:p>
    <w:p w14:paraId="0C93B975" w14:textId="77777777" w:rsidR="00094127" w:rsidRDefault="00094127" w:rsidP="00094127">
      <w:r>
        <w:t>50.52632, 68.92562, 71.83521, 78.21079, 66.85966</w:t>
      </w:r>
    </w:p>
    <w:p w14:paraId="1A3E8091" w14:textId="77777777" w:rsidR="00094127" w:rsidRDefault="00094127" w:rsidP="00094127"/>
    <w:p w14:paraId="6AD703F4" w14:textId="77777777" w:rsidR="00094127" w:rsidRDefault="00094127" w:rsidP="00094127">
      <w:r>
        <w:t>Stochastic RSI output:</w:t>
      </w:r>
    </w:p>
    <w:p w14:paraId="55BF9A34" w14:textId="77777777" w:rsidR="00094127" w:rsidRDefault="00094127" w:rsidP="00094127">
      <w:r>
        <w:t>%K line = 0.4781042, 0.8114375, 0.7865625</w:t>
      </w:r>
    </w:p>
    <w:p w14:paraId="328BB2C1" w14:textId="77777777" w:rsidR="00094127" w:rsidRDefault="00094127" w:rsidP="00094127">
      <w:r>
        <w:t>%D line = 0.6920347</w:t>
      </w:r>
    </w:p>
    <w:p w14:paraId="4B19A7CE" w14:textId="77777777" w:rsidR="00094127" w:rsidRDefault="00094127" w:rsidP="00094127">
      <w:r>
        <w:t>Crossover output:</w:t>
      </w:r>
    </w:p>
    <w:p w14:paraId="32477117" w14:textId="77777777" w:rsidR="00094127" w:rsidRDefault="00094127" w:rsidP="00094127">
      <w:r>
        <w:t>“None”, “None”, “Up”, “None”, “Down”</w:t>
      </w:r>
    </w:p>
    <w:p w14:paraId="5EC79322" w14:textId="77777777" w:rsidR="00094127" w:rsidRDefault="00094127" w:rsidP="00094127">
      <w:r>
        <w:t>Crossunder output:</w:t>
      </w:r>
    </w:p>
    <w:p w14:paraId="29646A47" w14:textId="77777777" w:rsidR="00094127" w:rsidRDefault="00094127" w:rsidP="00094127">
      <w:r>
        <w:t>“None”, “False”, “False”, “False”, “True”</w:t>
      </w:r>
    </w:p>
    <w:p w14:paraId="0C4DE0FD" w14:textId="77777777" w:rsidR="00094127" w:rsidRDefault="00094127" w:rsidP="00094127"/>
    <w:p w14:paraId="22BD106B" w14:textId="77777777" w:rsidR="00094127" w:rsidRDefault="00094127" w:rsidP="00094127">
      <w:r>
        <w:t>The outputs confirmed that the functions operated successfully without external technical-analysis library calculations.</w:t>
      </w:r>
    </w:p>
    <w:p w14:paraId="4A2BAFCA" w14:textId="77777777" w:rsidR="00094127" w:rsidRDefault="00094127" w:rsidP="00094127"/>
    <w:p w14:paraId="0903A6D6" w14:textId="77777777" w:rsidR="00094127" w:rsidRDefault="00094127" w:rsidP="00094127"/>
    <w:p w14:paraId="4007B13F" w14:textId="25A3589E" w:rsidR="00094127" w:rsidRDefault="00094127" w:rsidP="00094127">
      <w:r>
        <w:t>4. Instructions for Running the Code</w:t>
      </w:r>
    </w:p>
    <w:p w14:paraId="02279FF9" w14:textId="77777777" w:rsidR="00094127" w:rsidRDefault="00094127" w:rsidP="00094127">
      <w:r>
        <w:t>1. Open RStudio.</w:t>
      </w:r>
    </w:p>
    <w:p w14:paraId="4530BE04" w14:textId="77777777" w:rsidR="00094127" w:rsidRDefault="00094127" w:rsidP="00094127">
      <w:r>
        <w:t>2. Open the required R script from the Assignment 5 folder.</w:t>
      </w:r>
    </w:p>
    <w:p w14:paraId="79F67FE3" w14:textId="77777777" w:rsidR="00094127" w:rsidRDefault="00094127" w:rsidP="00094127">
      <w:r>
        <w:t>3. Run the complete script from the first line through the final test line.</w:t>
      </w:r>
    </w:p>
    <w:p w14:paraId="00950F8B" w14:textId="77777777" w:rsidR="00094127" w:rsidRDefault="00094127" w:rsidP="00094127">
      <w:r>
        <w:t>4. Review the output in the lower-left Console.</w:t>
      </w:r>
    </w:p>
    <w:p w14:paraId="71820682" w14:textId="77777777" w:rsidR="00094127" w:rsidRDefault="00094127" w:rsidP="00094127">
      <w:r>
        <w:t>5. The required R files are:</w:t>
      </w:r>
    </w:p>
    <w:p w14:paraId="2440A037" w14:textId="77777777" w:rsidR="00094127" w:rsidRDefault="00094127" w:rsidP="00094127"/>
    <w:p w14:paraId="5E4F2E14" w14:textId="77777777" w:rsidR="00094127" w:rsidRDefault="00094127" w:rsidP="00094127">
      <w:r>
        <w:t>sma.R</w:t>
      </w:r>
    </w:p>
    <w:p w14:paraId="1EA795C7" w14:textId="77777777" w:rsidR="00094127" w:rsidRDefault="00094127" w:rsidP="00094127">
      <w:r>
        <w:t>ema.R</w:t>
      </w:r>
    </w:p>
    <w:p w14:paraId="1E29A4F9" w14:textId="77777777" w:rsidR="00094127" w:rsidRDefault="00094127" w:rsidP="00094127">
      <w:r>
        <w:t>macd.R</w:t>
      </w:r>
    </w:p>
    <w:p w14:paraId="3EAAA858" w14:textId="77777777" w:rsidR="00094127" w:rsidRDefault="00094127" w:rsidP="00094127">
      <w:r>
        <w:t>stdev.R</w:t>
      </w:r>
    </w:p>
    <w:p w14:paraId="3409012D" w14:textId="77777777" w:rsidR="00094127" w:rsidRDefault="00094127" w:rsidP="00094127">
      <w:r>
        <w:t>linreg.R</w:t>
      </w:r>
    </w:p>
    <w:p w14:paraId="587EE095" w14:textId="77777777" w:rsidR="00094127" w:rsidRDefault="00094127" w:rsidP="00094127">
      <w:r>
        <w:t>rsi.R</w:t>
      </w:r>
    </w:p>
    <w:p w14:paraId="167A87AD" w14:textId="77777777" w:rsidR="00094127" w:rsidRDefault="00094127" w:rsidP="00094127">
      <w:r>
        <w:t>stoch_rsi.R</w:t>
      </w:r>
    </w:p>
    <w:p w14:paraId="75B3BFA0" w14:textId="77777777" w:rsidR="00094127" w:rsidRDefault="00094127" w:rsidP="00094127">
      <w:r>
        <w:t>crossover.R</w:t>
      </w:r>
    </w:p>
    <w:p w14:paraId="0BCB5DC8" w14:textId="77777777" w:rsidR="00094127" w:rsidRDefault="00094127" w:rsidP="00094127">
      <w:r>
        <w:t>crossunder.R</w:t>
      </w:r>
    </w:p>
    <w:p w14:paraId="13D9707D" w14:textId="77777777" w:rsidR="00094127" w:rsidRDefault="00094127" w:rsidP="00094127"/>
    <w:p w14:paraId="17BD330B" w14:textId="77777777" w:rsidR="00094127" w:rsidRDefault="00094127" w:rsidP="00094127"/>
    <w:p w14:paraId="505BF959" w14:textId="77777777" w:rsidR="00094127" w:rsidRDefault="00094127" w:rsidP="00094127">
      <w:r>
        <w:t>5. Conclusion</w:t>
      </w:r>
    </w:p>
    <w:p w14:paraId="4E0D70EB" w14:textId="1D497495" w:rsidR="00B82FB7" w:rsidRDefault="00094127" w:rsidP="00094127">
      <w:r>
        <w:t>This assignment demonstrated how technical analysis indicators can be implemented manually using R. The functions were written according to the provided formulas and pseudocode. Each function was tested with sample data, and the outputs were reviewed for accuracy and functionality.</w:t>
      </w:r>
    </w:p>
    <w:sectPr w:rsidR="00B82FB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127"/>
    <w:rsid w:val="00094127"/>
    <w:rsid w:val="003B0D4C"/>
    <w:rsid w:val="00440F95"/>
    <w:rsid w:val="007029D5"/>
    <w:rsid w:val="009F0816"/>
    <w:rsid w:val="00B82FB7"/>
    <w:rsid w:val="00C66BC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4B791"/>
  <w15:chartTrackingRefBased/>
  <w15:docId w15:val="{FA30D8FE-AD3E-4AA8-9F55-6F477B97E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41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41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41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41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41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41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1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1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1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1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41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41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41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41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41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1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1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127"/>
    <w:rPr>
      <w:rFonts w:eastAsiaTheme="majorEastAsia" w:cstheme="majorBidi"/>
      <w:color w:val="272727" w:themeColor="text1" w:themeTint="D8"/>
    </w:rPr>
  </w:style>
  <w:style w:type="paragraph" w:styleId="Title">
    <w:name w:val="Title"/>
    <w:basedOn w:val="Normal"/>
    <w:next w:val="Normal"/>
    <w:link w:val="TitleChar"/>
    <w:uiPriority w:val="10"/>
    <w:qFormat/>
    <w:rsid w:val="000941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1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1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1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127"/>
    <w:pPr>
      <w:spacing w:before="160"/>
      <w:jc w:val="center"/>
    </w:pPr>
    <w:rPr>
      <w:i/>
      <w:iCs/>
      <w:color w:val="404040" w:themeColor="text1" w:themeTint="BF"/>
    </w:rPr>
  </w:style>
  <w:style w:type="character" w:customStyle="1" w:styleId="QuoteChar">
    <w:name w:val="Quote Char"/>
    <w:basedOn w:val="DefaultParagraphFont"/>
    <w:link w:val="Quote"/>
    <w:uiPriority w:val="29"/>
    <w:rsid w:val="00094127"/>
    <w:rPr>
      <w:i/>
      <w:iCs/>
      <w:color w:val="404040" w:themeColor="text1" w:themeTint="BF"/>
    </w:rPr>
  </w:style>
  <w:style w:type="paragraph" w:styleId="ListParagraph">
    <w:name w:val="List Paragraph"/>
    <w:basedOn w:val="Normal"/>
    <w:uiPriority w:val="34"/>
    <w:qFormat/>
    <w:rsid w:val="00094127"/>
    <w:pPr>
      <w:ind w:left="720"/>
      <w:contextualSpacing/>
    </w:pPr>
  </w:style>
  <w:style w:type="character" w:styleId="IntenseEmphasis">
    <w:name w:val="Intense Emphasis"/>
    <w:basedOn w:val="DefaultParagraphFont"/>
    <w:uiPriority w:val="21"/>
    <w:qFormat/>
    <w:rsid w:val="00094127"/>
    <w:rPr>
      <w:i/>
      <w:iCs/>
      <w:color w:val="2F5496" w:themeColor="accent1" w:themeShade="BF"/>
    </w:rPr>
  </w:style>
  <w:style w:type="paragraph" w:styleId="IntenseQuote">
    <w:name w:val="Intense Quote"/>
    <w:basedOn w:val="Normal"/>
    <w:next w:val="Normal"/>
    <w:link w:val="IntenseQuoteChar"/>
    <w:uiPriority w:val="30"/>
    <w:qFormat/>
    <w:rsid w:val="000941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4127"/>
    <w:rPr>
      <w:i/>
      <w:iCs/>
      <w:color w:val="2F5496" w:themeColor="accent1" w:themeShade="BF"/>
    </w:rPr>
  </w:style>
  <w:style w:type="character" w:styleId="IntenseReference">
    <w:name w:val="Intense Reference"/>
    <w:basedOn w:val="DefaultParagraphFont"/>
    <w:uiPriority w:val="32"/>
    <w:qFormat/>
    <w:rsid w:val="00094127"/>
    <w:rPr>
      <w:b/>
      <w:bCs/>
      <w:smallCaps/>
      <w:color w:val="2F5496" w:themeColor="accent1" w:themeShade="BF"/>
      <w:spacing w:val="5"/>
    </w:rPr>
  </w:style>
  <w:style w:type="character" w:styleId="Hyperlink">
    <w:name w:val="Hyperlink"/>
    <w:basedOn w:val="DefaultParagraphFont"/>
    <w:uiPriority w:val="99"/>
    <w:unhideWhenUsed/>
    <w:rsid w:val="007029D5"/>
    <w:rPr>
      <w:color w:val="0563C1" w:themeColor="hyperlink"/>
      <w:u w:val="single"/>
    </w:rPr>
  </w:style>
  <w:style w:type="character" w:styleId="UnresolvedMention">
    <w:name w:val="Unresolved Mention"/>
    <w:basedOn w:val="DefaultParagraphFont"/>
    <w:uiPriority w:val="99"/>
    <w:semiHidden/>
    <w:unhideWhenUsed/>
    <w:rsid w:val="007029D5"/>
    <w:rPr>
      <w:color w:val="605E5C"/>
      <w:shd w:val="clear" w:color="auto" w:fill="E1DFDD"/>
    </w:rPr>
  </w:style>
  <w:style w:type="character" w:styleId="FollowedHyperlink">
    <w:name w:val="FollowedHyperlink"/>
    <w:basedOn w:val="DefaultParagraphFont"/>
    <w:uiPriority w:val="99"/>
    <w:semiHidden/>
    <w:unhideWhenUsed/>
    <w:rsid w:val="00C66BC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vrushabhpatel8597-ai/TechnicalAnaly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688</Words>
  <Characters>3923</Characters>
  <Application>Microsoft Office Word</Application>
  <DocSecurity>0</DocSecurity>
  <Lines>32</Lines>
  <Paragraphs>9</Paragraphs>
  <ScaleCrop>false</ScaleCrop>
  <Company/>
  <LinksUpToDate>false</LinksUpToDate>
  <CharactersWithSpaces>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vrushabh patel</dc:creator>
  <cp:keywords/>
  <dc:description/>
  <cp:lastModifiedBy>vrushabh patel</cp:lastModifiedBy>
  <cp:revision>4</cp:revision>
  <dcterms:created xsi:type="dcterms:W3CDTF">2026-10-02T13:40:00Z</dcterms:created>
  <dcterms:modified xsi:type="dcterms:W3CDTF">2026-10-02T13:47:00Z</dcterms:modified>
</cp:coreProperties>
</file>