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2AB6A" w14:textId="506F9F62" w:rsidR="001130A5" w:rsidRPr="001130A5" w:rsidRDefault="003D3541" w:rsidP="003D3541">
      <w:pPr>
        <w:shd w:val="clear" w:color="auto" w:fill="FFFFFF"/>
        <w:spacing w:after="240" w:line="240" w:lineRule="auto"/>
        <w:contextualSpacing w:val="0"/>
        <w:jc w:val="center"/>
        <w:outlineLvl w:val="0"/>
        <w:rPr>
          <w:rFonts w:ascii="Segoe UI" w:eastAsia="Times New Roman" w:hAnsi="Segoe UI" w:cs="Segoe UI"/>
          <w:b/>
          <w:bCs/>
          <w:color w:val="1F2328"/>
          <w:kern w:val="36"/>
          <w:sz w:val="48"/>
          <w:szCs w:val="48"/>
        </w:rPr>
      </w:pPr>
      <w:r>
        <w:rPr>
          <w:rFonts w:ascii="Segoe UI" w:eastAsia="Times New Roman" w:hAnsi="Segoe UI" w:cs="Segoe UI"/>
          <w:b/>
          <w:bCs/>
          <w:color w:val="1F2328"/>
          <w:kern w:val="36"/>
          <w:sz w:val="48"/>
          <w:szCs w:val="48"/>
        </w:rPr>
        <w:t>KODE_Labs_Assignment_Report</w:t>
      </w:r>
    </w:p>
    <w:p w14:paraId="5D56E7A2" w14:textId="0179F7B0" w:rsidR="001130A5" w:rsidRDefault="003D3541" w:rsidP="001130A5">
      <w:pPr>
        <w:shd w:val="clear" w:color="auto" w:fill="FFFFFF"/>
        <w:spacing w:before="360" w:after="240" w:line="240" w:lineRule="auto"/>
        <w:contextualSpacing w:val="0"/>
        <w:outlineLvl w:val="2"/>
        <w:rPr>
          <w:rFonts w:ascii="Segoe UI" w:eastAsia="Times New Roman" w:hAnsi="Segoe UI" w:cs="Segoe UI"/>
          <w:b/>
          <w:bCs/>
          <w:color w:val="1F2328"/>
          <w:sz w:val="30"/>
          <w:szCs w:val="30"/>
        </w:rPr>
      </w:pPr>
      <w:r>
        <w:rPr>
          <w:rFonts w:ascii="Segoe UI" w:eastAsia="Times New Roman" w:hAnsi="Segoe UI" w:cs="Segoe UI"/>
          <w:b/>
          <w:bCs/>
          <w:color w:val="1F2328"/>
          <w:sz w:val="30"/>
          <w:szCs w:val="30"/>
        </w:rPr>
        <w:t>Cover Page</w:t>
      </w:r>
    </w:p>
    <w:p w14:paraId="2C8FAFBF" w14:textId="77777777" w:rsidR="003D3541" w:rsidRPr="003D3541" w:rsidRDefault="003D3541" w:rsidP="003D3541">
      <w:pPr>
        <w:shd w:val="clear" w:color="auto" w:fill="FFFFFF"/>
        <w:spacing w:after="100" w:afterAutospacing="1" w:line="240" w:lineRule="auto"/>
        <w:contextualSpacing w:val="0"/>
        <w:rPr>
          <w:rFonts w:ascii="Segoe UI" w:eastAsia="Times New Roman" w:hAnsi="Segoe UI" w:cs="Segoe UI"/>
          <w:color w:val="1F2328"/>
          <w:sz w:val="24"/>
          <w:szCs w:val="24"/>
        </w:rPr>
      </w:pPr>
      <w:r w:rsidRPr="003D3541">
        <w:rPr>
          <w:rFonts w:ascii="Segoe UI" w:eastAsia="Times New Roman" w:hAnsi="Segoe UI" w:cs="Segoe UI"/>
          <w:color w:val="1F2328"/>
          <w:sz w:val="24"/>
          <w:szCs w:val="24"/>
        </w:rPr>
        <w:t>KODE Labs Data Analyst Assignment</w:t>
      </w:r>
    </w:p>
    <w:p w14:paraId="25F381CF" w14:textId="77777777" w:rsidR="00C91721" w:rsidRDefault="003D3541" w:rsidP="00C91721">
      <w:pPr>
        <w:shd w:val="clear" w:color="auto" w:fill="FFFFFF"/>
        <w:spacing w:before="100" w:beforeAutospacing="1" w:after="100" w:afterAutospacing="1" w:line="240" w:lineRule="auto"/>
        <w:contextualSpacing w:val="0"/>
        <w:rPr>
          <w:rFonts w:ascii="Segoe UI" w:eastAsia="Times New Roman" w:hAnsi="Segoe UI" w:cs="Segoe UI"/>
          <w:color w:val="1F2328"/>
          <w:sz w:val="24"/>
          <w:szCs w:val="24"/>
        </w:rPr>
      </w:pPr>
      <w:r w:rsidRPr="00C91721">
        <w:rPr>
          <w:rFonts w:ascii="Segoe UI" w:eastAsia="Times New Roman" w:hAnsi="Segoe UI" w:cs="Segoe UI"/>
          <w:color w:val="1F2328"/>
          <w:sz w:val="24"/>
          <w:szCs w:val="24"/>
        </w:rPr>
        <w:t>Submitted By:</w:t>
      </w:r>
    </w:p>
    <w:p w14:paraId="7CE0323D" w14:textId="35E82580" w:rsidR="003D3541" w:rsidRPr="00C91721" w:rsidRDefault="003D3541" w:rsidP="00C91721">
      <w:pPr>
        <w:shd w:val="clear" w:color="auto" w:fill="FFFFFF"/>
        <w:spacing w:before="100" w:beforeAutospacing="1" w:after="100" w:afterAutospacing="1" w:line="240" w:lineRule="auto"/>
        <w:contextualSpacing w:val="0"/>
        <w:rPr>
          <w:rFonts w:ascii="Segoe UI" w:eastAsia="Times New Roman" w:hAnsi="Segoe UI" w:cs="Segoe UI"/>
          <w:color w:val="1F2328"/>
          <w:sz w:val="24"/>
          <w:szCs w:val="24"/>
        </w:rPr>
      </w:pPr>
      <w:r w:rsidRPr="00C91721">
        <w:rPr>
          <w:rFonts w:ascii="Segoe UI" w:eastAsia="Times New Roman" w:hAnsi="Segoe UI" w:cs="Segoe UI"/>
          <w:color w:val="1F2328"/>
          <w:sz w:val="24"/>
          <w:szCs w:val="24"/>
        </w:rPr>
        <w:t>Vrushali Pavitrakar</w:t>
      </w:r>
    </w:p>
    <w:p w14:paraId="18B70459" w14:textId="21A0F042" w:rsidR="003D3541" w:rsidRPr="00C91721" w:rsidRDefault="003D3541" w:rsidP="00C91721">
      <w:pPr>
        <w:shd w:val="clear" w:color="auto" w:fill="FFFFFF"/>
        <w:spacing w:before="100" w:beforeAutospacing="1" w:after="100" w:afterAutospacing="1" w:line="240" w:lineRule="auto"/>
        <w:contextualSpacing w:val="0"/>
        <w:rPr>
          <w:rFonts w:ascii="Segoe UI" w:eastAsia="Times New Roman" w:hAnsi="Segoe UI" w:cs="Segoe UI"/>
          <w:color w:val="1F2328"/>
          <w:sz w:val="24"/>
          <w:szCs w:val="24"/>
        </w:rPr>
      </w:pPr>
      <w:r w:rsidRPr="00C91721">
        <w:rPr>
          <w:rFonts w:ascii="Segoe UI" w:eastAsia="Times New Roman" w:hAnsi="Segoe UI" w:cs="Segoe UI"/>
          <w:color w:val="1F2328"/>
          <w:sz w:val="24"/>
          <w:szCs w:val="24"/>
        </w:rPr>
        <w:t>Date: June 26,2026</w:t>
      </w:r>
    </w:p>
    <w:p w14:paraId="4BE5C69C" w14:textId="3C7453F5" w:rsidR="001130A5" w:rsidRPr="001130A5" w:rsidRDefault="00BF396B" w:rsidP="001130A5">
      <w:pPr>
        <w:spacing w:before="360" w:after="360" w:line="240" w:lineRule="auto"/>
        <w:contextualSpacing w:val="0"/>
        <w:rPr>
          <w:rFonts w:ascii="Segoe UI" w:eastAsia="Times New Roman" w:hAnsi="Segoe UI" w:cs="Segoe UI"/>
          <w:sz w:val="24"/>
          <w:szCs w:val="24"/>
        </w:rPr>
      </w:pPr>
      <w:r w:rsidRPr="00BF396B">
        <w:rPr>
          <w:rFonts w:ascii="Times New Roman" w:eastAsia="Times New Roman" w:hAnsi="Times New Roman" w:cs="Times New Roman"/>
          <w:noProof/>
          <w:sz w:val="24"/>
          <w:szCs w:val="24"/>
        </w:rPr>
        <w:pict w14:anchorId="07353D71">
          <v:rect id="_x0000_i1027" alt="" style="width:468pt;height:.05pt;mso-width-percent:0;mso-height-percent:0;mso-width-percent:0;mso-height-percent:0" o:hralign="center" o:hrstd="t" o:hr="t" fillcolor="#a0a0a0" stroked="f"/>
        </w:pict>
      </w:r>
    </w:p>
    <w:p w14:paraId="4901334D" w14:textId="77777777" w:rsidR="001130A5" w:rsidRPr="001130A5" w:rsidRDefault="001130A5" w:rsidP="001130A5">
      <w:pPr>
        <w:shd w:val="clear" w:color="auto" w:fill="FFFFFF"/>
        <w:spacing w:before="360" w:after="240" w:line="240" w:lineRule="auto"/>
        <w:contextualSpacing w:val="0"/>
        <w:outlineLvl w:val="1"/>
        <w:rPr>
          <w:rFonts w:ascii="Segoe UI" w:eastAsia="Times New Roman" w:hAnsi="Segoe UI" w:cs="Segoe UI"/>
          <w:b/>
          <w:bCs/>
          <w:color w:val="1F2328"/>
          <w:sz w:val="36"/>
          <w:szCs w:val="36"/>
        </w:rPr>
      </w:pPr>
      <w:r w:rsidRPr="001130A5">
        <w:rPr>
          <w:rFonts w:ascii="Segoe UI" w:eastAsia="Times New Roman" w:hAnsi="Segoe UI" w:cs="Segoe UI"/>
          <w:b/>
          <w:bCs/>
          <w:color w:val="1F2328"/>
          <w:sz w:val="36"/>
          <w:szCs w:val="36"/>
        </w:rPr>
        <w:t>Problems / Tasks</w:t>
      </w:r>
    </w:p>
    <w:p w14:paraId="4E19E8A3" w14:textId="77777777" w:rsidR="001130A5" w:rsidRPr="001130A5" w:rsidRDefault="001130A5" w:rsidP="001130A5">
      <w:pPr>
        <w:shd w:val="clear" w:color="auto" w:fill="FFFFFF"/>
        <w:spacing w:before="360" w:after="240" w:line="240" w:lineRule="auto"/>
        <w:contextualSpacing w:val="0"/>
        <w:outlineLvl w:val="2"/>
        <w:rPr>
          <w:rFonts w:ascii="Segoe UI" w:eastAsia="Times New Roman" w:hAnsi="Segoe UI" w:cs="Segoe UI"/>
          <w:b/>
          <w:bCs/>
          <w:color w:val="1F2328"/>
          <w:sz w:val="30"/>
          <w:szCs w:val="30"/>
        </w:rPr>
      </w:pPr>
      <w:r w:rsidRPr="001130A5">
        <w:rPr>
          <w:rFonts w:ascii="Segoe UI" w:eastAsia="Times New Roman" w:hAnsi="Segoe UI" w:cs="Segoe UI"/>
          <w:b/>
          <w:bCs/>
          <w:color w:val="1F2328"/>
          <w:sz w:val="30"/>
          <w:szCs w:val="30"/>
        </w:rPr>
        <w:t>Problem 1: Hourly temperature performance by occupied mode</w:t>
      </w:r>
    </w:p>
    <w:p w14:paraId="52FEA2FC" w14:textId="77777777" w:rsidR="001130A5" w:rsidRPr="001130A5" w:rsidRDefault="001130A5">
      <w:pPr>
        <w:numPr>
          <w:ilvl w:val="0"/>
          <w:numId w:val="5"/>
        </w:numPr>
        <w:shd w:val="clear" w:color="auto" w:fill="FFFFFF"/>
        <w:spacing w:before="100" w:beforeAutospacing="1" w:after="100" w:afterAutospacing="1" w:line="240" w:lineRule="auto"/>
        <w:contextualSpacing w:val="0"/>
        <w:rPr>
          <w:rFonts w:ascii="Segoe UI" w:eastAsia="Times New Roman" w:hAnsi="Segoe UI" w:cs="Segoe UI"/>
          <w:color w:val="1F2328"/>
          <w:sz w:val="24"/>
          <w:szCs w:val="24"/>
        </w:rPr>
      </w:pPr>
      <w:r w:rsidRPr="001130A5">
        <w:rPr>
          <w:rFonts w:ascii="Segoe UI" w:eastAsia="Times New Roman" w:hAnsi="Segoe UI" w:cs="Segoe UI"/>
          <w:b/>
          <w:bCs/>
          <w:color w:val="1F2328"/>
          <w:sz w:val="24"/>
          <w:szCs w:val="24"/>
        </w:rPr>
        <w:t>Goal:</w:t>
      </w:r>
      <w:r w:rsidRPr="001130A5">
        <w:rPr>
          <w:rFonts w:ascii="Segoe UI" w:eastAsia="Times New Roman" w:hAnsi="Segoe UI" w:cs="Segoe UI"/>
          <w:color w:val="1F2328"/>
          <w:sz w:val="24"/>
          <w:szCs w:val="24"/>
        </w:rPr>
        <w:t> Analyze how well a device maintained its target temperature on an hourly basis, split by occupied modes (e.g., Occupied vs Unoccupied).</w:t>
      </w:r>
    </w:p>
    <w:p w14:paraId="0DBF7B5C" w14:textId="77777777" w:rsidR="001130A5" w:rsidRPr="001130A5" w:rsidRDefault="001130A5">
      <w:pPr>
        <w:numPr>
          <w:ilvl w:val="0"/>
          <w:numId w:val="5"/>
        </w:numPr>
        <w:shd w:val="clear" w:color="auto" w:fill="FFFFFF"/>
        <w:spacing w:before="60" w:after="100" w:afterAutospacing="1" w:line="240" w:lineRule="auto"/>
        <w:contextualSpacing w:val="0"/>
        <w:rPr>
          <w:rFonts w:ascii="Segoe UI" w:eastAsia="Times New Roman" w:hAnsi="Segoe UI" w:cs="Segoe UI"/>
          <w:color w:val="1F2328"/>
          <w:sz w:val="24"/>
          <w:szCs w:val="24"/>
        </w:rPr>
      </w:pPr>
      <w:r w:rsidRPr="001130A5">
        <w:rPr>
          <w:rFonts w:ascii="Segoe UI" w:eastAsia="Times New Roman" w:hAnsi="Segoe UI" w:cs="Segoe UI"/>
          <w:b/>
          <w:bCs/>
          <w:color w:val="1F2328"/>
          <w:sz w:val="24"/>
          <w:szCs w:val="24"/>
        </w:rPr>
        <w:t>Key concerns:</w:t>
      </w:r>
      <w:r w:rsidRPr="001130A5">
        <w:rPr>
          <w:rFonts w:ascii="Segoe UI" w:eastAsia="Times New Roman" w:hAnsi="Segoe UI" w:cs="Segoe UI"/>
          <w:color w:val="1F2328"/>
          <w:sz w:val="24"/>
          <w:szCs w:val="24"/>
        </w:rPr>
        <w:t> time-series alignment, handling missing values, resampling/aggregation to hourly windows.</w:t>
      </w:r>
    </w:p>
    <w:p w14:paraId="05EC3BC9" w14:textId="77777777" w:rsidR="001130A5" w:rsidRDefault="001130A5" w:rsidP="001130A5">
      <w:pPr>
        <w:shd w:val="clear" w:color="auto" w:fill="FFFFFF"/>
        <w:spacing w:after="240" w:line="240" w:lineRule="auto"/>
        <w:contextualSpacing w:val="0"/>
        <w:rPr>
          <w:rFonts w:ascii="Segoe UI" w:eastAsia="Times New Roman" w:hAnsi="Segoe UI" w:cs="Segoe UI"/>
          <w:color w:val="1F2328"/>
          <w:sz w:val="24"/>
          <w:szCs w:val="24"/>
        </w:rPr>
      </w:pPr>
      <w:r w:rsidRPr="001130A5">
        <w:rPr>
          <w:rFonts w:ascii="Segoe UI" w:eastAsia="Times New Roman" w:hAnsi="Segoe UI" w:cs="Segoe UI"/>
          <w:b/>
          <w:bCs/>
          <w:color w:val="1F2328"/>
          <w:sz w:val="24"/>
          <w:szCs w:val="24"/>
        </w:rPr>
        <w:t>Expansion:</w:t>
      </w:r>
      <w:r w:rsidRPr="001130A5">
        <w:rPr>
          <w:rFonts w:ascii="Segoe UI" w:eastAsia="Times New Roman" w:hAnsi="Segoe UI" w:cs="Segoe UI"/>
          <w:color w:val="1F2328"/>
          <w:sz w:val="24"/>
          <w:szCs w:val="24"/>
        </w:rPr>
        <w:t> Why is it important to monitor or analyze temperature fluctuations when a space is unoccupied? What does the change in temperature tell us when the AHU is not running?</w:t>
      </w:r>
    </w:p>
    <w:p w14:paraId="300D8029" w14:textId="387F23D4" w:rsidR="009219AA" w:rsidRPr="00B74A6C" w:rsidRDefault="00B74A6C" w:rsidP="009219AA">
      <w:pPr>
        <w:shd w:val="clear" w:color="auto" w:fill="FFFFFF"/>
        <w:spacing w:after="240" w:line="240" w:lineRule="auto"/>
        <w:contextualSpacing w:val="0"/>
        <w:rPr>
          <w:rFonts w:ascii="Segoe UI" w:eastAsia="Times New Roman" w:hAnsi="Segoe UI" w:cs="Segoe UI"/>
          <w:b/>
          <w:bCs/>
          <w:color w:val="1F2328"/>
          <w:sz w:val="24"/>
          <w:szCs w:val="24"/>
        </w:rPr>
      </w:pPr>
      <w:r w:rsidRPr="00B74A6C">
        <w:rPr>
          <w:rFonts w:ascii="Segoe UI" w:eastAsia="Times New Roman" w:hAnsi="Segoe UI" w:cs="Segoe UI"/>
          <w:b/>
          <w:bCs/>
          <w:color w:val="1F2328"/>
          <w:sz w:val="24"/>
          <w:szCs w:val="24"/>
          <w:highlight w:val="cyan"/>
        </w:rPr>
        <w:t>Analysis -&gt;</w:t>
      </w:r>
    </w:p>
    <w:p w14:paraId="6DA359B2" w14:textId="3C13D085" w:rsidR="00B74A6C" w:rsidRDefault="006E713C" w:rsidP="009219AA">
      <w:pPr>
        <w:shd w:val="clear" w:color="auto" w:fill="FFFFFF"/>
        <w:spacing w:after="240" w:line="240" w:lineRule="auto"/>
        <w:contextualSpacing w:val="0"/>
        <w:rPr>
          <w:rFonts w:ascii="Segoe UI" w:eastAsia="Times New Roman" w:hAnsi="Segoe UI" w:cs="Segoe UI"/>
          <w:color w:val="1F2328"/>
          <w:sz w:val="24"/>
          <w:szCs w:val="24"/>
        </w:rPr>
      </w:pPr>
      <w:r w:rsidRPr="006E713C">
        <w:rPr>
          <w:rFonts w:ascii="Segoe UI" w:eastAsia="Times New Roman" w:hAnsi="Segoe UI" w:cs="Segoe UI"/>
          <w:b/>
          <w:bCs/>
          <w:color w:val="1F2328"/>
          <w:sz w:val="24"/>
          <w:szCs w:val="24"/>
          <w:u w:val="single"/>
        </w:rPr>
        <w:t>Objective -&gt;</w:t>
      </w:r>
      <w:r>
        <w:rPr>
          <w:rFonts w:ascii="Segoe UI" w:eastAsia="Times New Roman" w:hAnsi="Segoe UI" w:cs="Segoe UI"/>
          <w:color w:val="1F2328"/>
          <w:sz w:val="24"/>
          <w:szCs w:val="24"/>
        </w:rPr>
        <w:t xml:space="preserve"> </w:t>
      </w:r>
      <w:r w:rsidR="00B74A6C">
        <w:rPr>
          <w:rFonts w:ascii="Segoe UI" w:eastAsia="Times New Roman" w:hAnsi="Segoe UI" w:cs="Segoe UI"/>
          <w:color w:val="1F2328"/>
          <w:sz w:val="24"/>
          <w:szCs w:val="24"/>
        </w:rPr>
        <w:t>Analyze hourly temperature by occupied mode.</w:t>
      </w:r>
    </w:p>
    <w:p w14:paraId="478F752A" w14:textId="6BFC9EDC" w:rsidR="00B74A6C" w:rsidRDefault="00B74A6C" w:rsidP="009219AA">
      <w:pPr>
        <w:shd w:val="clear" w:color="auto" w:fill="FFFFFF"/>
        <w:spacing w:after="240" w:line="240" w:lineRule="auto"/>
        <w:contextualSpacing w:val="0"/>
        <w:rPr>
          <w:rFonts w:ascii="Segoe UI" w:eastAsia="Times New Roman" w:hAnsi="Segoe UI" w:cs="Segoe UI"/>
          <w:color w:val="1F2328"/>
          <w:sz w:val="24"/>
          <w:szCs w:val="24"/>
        </w:rPr>
      </w:pPr>
      <w:r w:rsidRPr="006E713C">
        <w:rPr>
          <w:rFonts w:ascii="Segoe UI" w:eastAsia="Times New Roman" w:hAnsi="Segoe UI" w:cs="Segoe UI"/>
          <w:b/>
          <w:bCs/>
          <w:color w:val="1F2328"/>
          <w:sz w:val="24"/>
          <w:szCs w:val="24"/>
          <w:u w:val="single"/>
        </w:rPr>
        <w:t>Solution</w:t>
      </w:r>
      <w:r w:rsidRPr="006E713C">
        <w:rPr>
          <w:rFonts w:ascii="Segoe UI" w:eastAsia="Times New Roman" w:hAnsi="Segoe UI" w:cs="Segoe UI"/>
          <w:b/>
          <w:bCs/>
          <w:color w:val="1F2328"/>
          <w:sz w:val="24"/>
          <w:szCs w:val="24"/>
        </w:rPr>
        <w:t xml:space="preserve"> -&gt;</w:t>
      </w:r>
      <w:r>
        <w:rPr>
          <w:rFonts w:ascii="Segoe UI" w:eastAsia="Times New Roman" w:hAnsi="Segoe UI" w:cs="Segoe UI"/>
          <w:color w:val="1F2328"/>
          <w:sz w:val="24"/>
          <w:szCs w:val="24"/>
        </w:rPr>
        <w:t xml:space="preserve"> 1) Filtered required points from timeseries dataset.</w:t>
      </w:r>
    </w:p>
    <w:p w14:paraId="7864F0DF" w14:textId="60263E93" w:rsidR="00B74A6C" w:rsidRDefault="00B74A6C" w:rsidP="009219AA">
      <w:pPr>
        <w:shd w:val="clear" w:color="auto" w:fill="FFFFFF"/>
        <w:spacing w:after="240"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2) As data is not is a proper format so pivoted time series data.</w:t>
      </w:r>
    </w:p>
    <w:p w14:paraId="210B5AA7" w14:textId="7EC57761" w:rsidR="00B74A6C" w:rsidRDefault="00B74A6C" w:rsidP="009219AA">
      <w:pPr>
        <w:shd w:val="clear" w:color="auto" w:fill="FFFFFF"/>
        <w:spacing w:after="240"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3) Calculated temperature difference:</w:t>
      </w:r>
    </w:p>
    <w:p w14:paraId="2514F7E7" w14:textId="6AE7ACD6" w:rsidR="00B74A6C" w:rsidRDefault="00B74A6C" w:rsidP="009219AA">
      <w:pPr>
        <w:shd w:val="clear" w:color="auto" w:fill="FFFFFF"/>
        <w:spacing w:after="240"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4) Compared performance during occupied and unoccupied modes.</w:t>
      </w:r>
    </w:p>
    <w:p w14:paraId="7751C198" w14:textId="10267B6E" w:rsidR="00B74A6C" w:rsidRDefault="00B74A6C" w:rsidP="009219AA">
      <w:pPr>
        <w:shd w:val="clear" w:color="auto" w:fill="FFFFFF"/>
        <w:spacing w:after="240" w:line="240" w:lineRule="auto"/>
        <w:contextualSpacing w:val="0"/>
        <w:rPr>
          <w:rFonts w:ascii="Segoe UI" w:eastAsia="Times New Roman" w:hAnsi="Segoe UI" w:cs="Segoe UI"/>
          <w:color w:val="1F2328"/>
          <w:sz w:val="24"/>
          <w:szCs w:val="24"/>
        </w:rPr>
      </w:pPr>
      <w:r w:rsidRPr="006E713C">
        <w:rPr>
          <w:rFonts w:ascii="Segoe UI" w:eastAsia="Times New Roman" w:hAnsi="Segoe UI" w:cs="Segoe UI"/>
          <w:b/>
          <w:bCs/>
          <w:color w:val="1F2328"/>
          <w:sz w:val="24"/>
          <w:szCs w:val="24"/>
          <w:u w:val="single"/>
        </w:rPr>
        <w:lastRenderedPageBreak/>
        <w:t>Findings</w:t>
      </w:r>
      <w:r w:rsidRPr="006E713C">
        <w:rPr>
          <w:rFonts w:ascii="Segoe UI" w:eastAsia="Times New Roman" w:hAnsi="Segoe UI" w:cs="Segoe UI"/>
          <w:color w:val="1F2328"/>
          <w:sz w:val="24"/>
          <w:szCs w:val="24"/>
          <w:u w:val="single"/>
        </w:rPr>
        <w:t>:-</w:t>
      </w:r>
      <w:r>
        <w:rPr>
          <w:rFonts w:ascii="Segoe UI" w:eastAsia="Times New Roman" w:hAnsi="Segoe UI" w:cs="Segoe UI"/>
          <w:color w:val="1F2328"/>
          <w:sz w:val="24"/>
          <w:szCs w:val="24"/>
        </w:rPr>
        <w:t xml:space="preserve"> Temperature were better controlled during the occupied phase whereas deviations were higher during unoccupied phases.</w:t>
      </w:r>
    </w:p>
    <w:p w14:paraId="3B042E0D" w14:textId="2F59E9C1" w:rsidR="00B74A6C" w:rsidRPr="001130A5" w:rsidRDefault="00B74A6C" w:rsidP="009219AA">
      <w:pPr>
        <w:shd w:val="clear" w:color="auto" w:fill="FFFFFF"/>
        <w:spacing w:after="240" w:line="240" w:lineRule="auto"/>
        <w:contextualSpacing w:val="0"/>
        <w:rPr>
          <w:rFonts w:ascii="Segoe UI" w:eastAsia="Times New Roman" w:hAnsi="Segoe UI" w:cs="Segoe UI"/>
          <w:color w:val="1F2328"/>
          <w:sz w:val="24"/>
          <w:szCs w:val="24"/>
        </w:rPr>
      </w:pPr>
      <w:r w:rsidRPr="006E713C">
        <w:rPr>
          <w:rFonts w:ascii="Segoe UI" w:eastAsia="Times New Roman" w:hAnsi="Segoe UI" w:cs="Segoe UI"/>
          <w:b/>
          <w:bCs/>
          <w:color w:val="1F2328"/>
          <w:sz w:val="24"/>
          <w:szCs w:val="24"/>
          <w:u w:val="single"/>
        </w:rPr>
        <w:t>Business Insights</w:t>
      </w:r>
      <w:r>
        <w:rPr>
          <w:rFonts w:ascii="Segoe UI" w:eastAsia="Times New Roman" w:hAnsi="Segoe UI" w:cs="Segoe UI"/>
          <w:color w:val="1F2328"/>
          <w:sz w:val="24"/>
          <w:szCs w:val="24"/>
        </w:rPr>
        <w:t>:- It means there was less operation performed by HVAC Unoccupied temperature are useful for detecting HVAC problems.</w:t>
      </w:r>
    </w:p>
    <w:p w14:paraId="52BE4CCF" w14:textId="77777777" w:rsidR="001130A5" w:rsidRPr="001130A5" w:rsidRDefault="00BF396B" w:rsidP="001130A5">
      <w:pPr>
        <w:spacing w:before="360" w:after="360" w:line="240" w:lineRule="auto"/>
        <w:contextualSpacing w:val="0"/>
        <w:rPr>
          <w:rFonts w:ascii="Segoe UI" w:eastAsia="Times New Roman" w:hAnsi="Segoe UI" w:cs="Segoe UI"/>
          <w:sz w:val="24"/>
          <w:szCs w:val="24"/>
        </w:rPr>
      </w:pPr>
      <w:r w:rsidRPr="00BF396B">
        <w:rPr>
          <w:rFonts w:ascii="Times New Roman" w:eastAsia="Times New Roman" w:hAnsi="Times New Roman" w:cs="Times New Roman"/>
          <w:noProof/>
          <w:sz w:val="24"/>
          <w:szCs w:val="24"/>
        </w:rPr>
        <w:pict w14:anchorId="4D1774D0">
          <v:rect id="_x0000_i1026" alt="" style="width:468pt;height:.05pt;mso-width-percent:0;mso-height-percent:0;mso-width-percent:0;mso-height-percent:0" o:hralign="center" o:hrstd="t" o:hr="t" fillcolor="#a0a0a0" stroked="f"/>
        </w:pict>
      </w:r>
    </w:p>
    <w:p w14:paraId="69958347" w14:textId="77777777" w:rsidR="001130A5" w:rsidRPr="001130A5" w:rsidRDefault="001130A5" w:rsidP="001130A5">
      <w:pPr>
        <w:shd w:val="clear" w:color="auto" w:fill="FFFFFF"/>
        <w:spacing w:before="360" w:after="240" w:line="240" w:lineRule="auto"/>
        <w:contextualSpacing w:val="0"/>
        <w:outlineLvl w:val="2"/>
        <w:rPr>
          <w:rFonts w:ascii="Segoe UI" w:eastAsia="Times New Roman" w:hAnsi="Segoe UI" w:cs="Segoe UI"/>
          <w:b/>
          <w:bCs/>
          <w:color w:val="1F2328"/>
          <w:sz w:val="30"/>
          <w:szCs w:val="30"/>
        </w:rPr>
      </w:pPr>
      <w:r w:rsidRPr="001130A5">
        <w:rPr>
          <w:rFonts w:ascii="Segoe UI" w:eastAsia="Times New Roman" w:hAnsi="Segoe UI" w:cs="Segoe UI"/>
          <w:b/>
          <w:bCs/>
          <w:color w:val="1F2328"/>
          <w:sz w:val="30"/>
          <w:szCs w:val="30"/>
        </w:rPr>
        <w:t>Problem 2: Time to reach setpoint after turning on</w:t>
      </w:r>
    </w:p>
    <w:p w14:paraId="27DA3215" w14:textId="77777777" w:rsidR="001130A5" w:rsidRPr="001130A5" w:rsidRDefault="001130A5">
      <w:pPr>
        <w:numPr>
          <w:ilvl w:val="0"/>
          <w:numId w:val="6"/>
        </w:numPr>
        <w:shd w:val="clear" w:color="auto" w:fill="FFFFFF"/>
        <w:spacing w:beforeAutospacing="1" w:afterAutospacing="1" w:line="240" w:lineRule="auto"/>
        <w:contextualSpacing w:val="0"/>
        <w:rPr>
          <w:rFonts w:ascii="Segoe UI" w:eastAsia="Times New Roman" w:hAnsi="Segoe UI" w:cs="Segoe UI"/>
          <w:color w:val="1F2328"/>
          <w:sz w:val="24"/>
          <w:szCs w:val="24"/>
        </w:rPr>
      </w:pPr>
      <w:r w:rsidRPr="001130A5">
        <w:rPr>
          <w:rFonts w:ascii="Segoe UI" w:eastAsia="Times New Roman" w:hAnsi="Segoe UI" w:cs="Segoe UI"/>
          <w:b/>
          <w:bCs/>
          <w:color w:val="1F2328"/>
          <w:sz w:val="24"/>
          <w:szCs w:val="24"/>
        </w:rPr>
        <w:t>Goal:</w:t>
      </w:r>
      <w:r w:rsidRPr="001130A5">
        <w:rPr>
          <w:rFonts w:ascii="Segoe UI" w:eastAsia="Times New Roman" w:hAnsi="Segoe UI" w:cs="Segoe UI"/>
          <w:color w:val="1F2328"/>
          <w:sz w:val="24"/>
          <w:szCs w:val="24"/>
        </w:rPr>
        <w:t> For events when </w:t>
      </w:r>
      <w:r w:rsidRPr="001130A5">
        <w:rPr>
          <w:rFonts w:ascii="Menlo" w:eastAsia="Times New Roman" w:hAnsi="Menlo" w:cs="Menlo"/>
          <w:color w:val="1F2328"/>
          <w:sz w:val="20"/>
          <w:szCs w:val="20"/>
        </w:rPr>
        <w:t>occupied_mode</w:t>
      </w:r>
      <w:r w:rsidRPr="001130A5">
        <w:rPr>
          <w:rFonts w:ascii="Segoe UI" w:eastAsia="Times New Roman" w:hAnsi="Segoe UI" w:cs="Segoe UI"/>
          <w:color w:val="1F2328"/>
          <w:sz w:val="24"/>
          <w:szCs w:val="24"/>
        </w:rPr>
        <w:t> transitions from Unoccupied → Occupied, compute the time taken for the device (zone temperature) to reach the setpoint.</w:t>
      </w:r>
    </w:p>
    <w:p w14:paraId="78C009B2" w14:textId="77777777" w:rsidR="001130A5" w:rsidRPr="001130A5" w:rsidRDefault="001130A5">
      <w:pPr>
        <w:numPr>
          <w:ilvl w:val="0"/>
          <w:numId w:val="6"/>
        </w:numPr>
        <w:shd w:val="clear" w:color="auto" w:fill="FFFFFF"/>
        <w:spacing w:before="60" w:after="100" w:afterAutospacing="1" w:line="240" w:lineRule="auto"/>
        <w:contextualSpacing w:val="0"/>
        <w:rPr>
          <w:rFonts w:ascii="Segoe UI" w:eastAsia="Times New Roman" w:hAnsi="Segoe UI" w:cs="Segoe UI"/>
          <w:color w:val="1F2328"/>
          <w:sz w:val="24"/>
          <w:szCs w:val="24"/>
        </w:rPr>
      </w:pPr>
      <w:r w:rsidRPr="001130A5">
        <w:rPr>
          <w:rFonts w:ascii="Segoe UI" w:eastAsia="Times New Roman" w:hAnsi="Segoe UI" w:cs="Segoe UI"/>
          <w:b/>
          <w:bCs/>
          <w:color w:val="1F2328"/>
          <w:sz w:val="24"/>
          <w:szCs w:val="24"/>
        </w:rPr>
        <w:t>Key concerns:</w:t>
      </w:r>
      <w:r w:rsidRPr="001130A5">
        <w:rPr>
          <w:rFonts w:ascii="Segoe UI" w:eastAsia="Times New Roman" w:hAnsi="Segoe UI" w:cs="Segoe UI"/>
          <w:color w:val="1F2328"/>
          <w:sz w:val="24"/>
          <w:szCs w:val="24"/>
        </w:rPr>
        <w:t> event-aligned timeseries, interpolation and missing values, defining “reach” (first time within X°F/°C of setpoint, or sustained for N minutes).</w:t>
      </w:r>
    </w:p>
    <w:p w14:paraId="7A40E919" w14:textId="77777777" w:rsidR="001130A5" w:rsidRDefault="001130A5" w:rsidP="001130A5">
      <w:pPr>
        <w:shd w:val="clear" w:color="auto" w:fill="FFFFFF"/>
        <w:spacing w:after="240" w:line="240" w:lineRule="auto"/>
        <w:contextualSpacing w:val="0"/>
        <w:rPr>
          <w:rFonts w:ascii="Segoe UI" w:eastAsia="Times New Roman" w:hAnsi="Segoe UI" w:cs="Segoe UI"/>
          <w:color w:val="1F2328"/>
          <w:sz w:val="24"/>
          <w:szCs w:val="24"/>
        </w:rPr>
      </w:pPr>
      <w:r w:rsidRPr="001130A5">
        <w:rPr>
          <w:rFonts w:ascii="Segoe UI" w:eastAsia="Times New Roman" w:hAnsi="Segoe UI" w:cs="Segoe UI"/>
          <w:b/>
          <w:bCs/>
          <w:color w:val="1F2328"/>
          <w:sz w:val="24"/>
          <w:szCs w:val="24"/>
        </w:rPr>
        <w:t>Expansion:</w:t>
      </w:r>
      <w:r w:rsidRPr="001130A5">
        <w:rPr>
          <w:rFonts w:ascii="Segoe UI" w:eastAsia="Times New Roman" w:hAnsi="Segoe UI" w:cs="Segoe UI"/>
          <w:color w:val="1F2328"/>
          <w:sz w:val="24"/>
          <w:szCs w:val="24"/>
        </w:rPr>
        <w:t> For devices that never reached setpoint, estimate the observed heating/cooling rate and project how long it would take to reach the setpoint if the observed rate persisted. Also evaluate whether the setpoint is realistically reachable and explain why it might never reach setpoint.</w:t>
      </w:r>
    </w:p>
    <w:p w14:paraId="528CF3C8" w14:textId="0275E89B" w:rsidR="006E713C" w:rsidRPr="006E713C" w:rsidRDefault="006E713C" w:rsidP="001130A5">
      <w:pPr>
        <w:shd w:val="clear" w:color="auto" w:fill="FFFFFF"/>
        <w:spacing w:after="240" w:line="240" w:lineRule="auto"/>
        <w:contextualSpacing w:val="0"/>
        <w:rPr>
          <w:rFonts w:ascii="Segoe UI" w:eastAsia="Times New Roman" w:hAnsi="Segoe UI" w:cs="Segoe UI"/>
          <w:b/>
          <w:bCs/>
          <w:color w:val="1F2328"/>
          <w:sz w:val="24"/>
          <w:szCs w:val="24"/>
        </w:rPr>
      </w:pPr>
      <w:r w:rsidRPr="00B74A6C">
        <w:rPr>
          <w:rFonts w:ascii="Segoe UI" w:eastAsia="Times New Roman" w:hAnsi="Segoe UI" w:cs="Segoe UI"/>
          <w:b/>
          <w:bCs/>
          <w:color w:val="1F2328"/>
          <w:sz w:val="24"/>
          <w:szCs w:val="24"/>
          <w:highlight w:val="cyan"/>
        </w:rPr>
        <w:t>Analysis :-&gt;</w:t>
      </w:r>
    </w:p>
    <w:p w14:paraId="4811F440" w14:textId="4E4AD309" w:rsidR="006E713C" w:rsidRPr="006E713C" w:rsidRDefault="006E713C" w:rsidP="001130A5">
      <w:pPr>
        <w:shd w:val="clear" w:color="auto" w:fill="FFFFFF"/>
        <w:spacing w:after="240" w:line="240" w:lineRule="auto"/>
        <w:contextualSpacing w:val="0"/>
        <w:rPr>
          <w:rFonts w:ascii="Segoe UI" w:eastAsia="Times New Roman" w:hAnsi="Segoe UI" w:cs="Segoe UI"/>
          <w:b/>
          <w:bCs/>
          <w:color w:val="1F2328"/>
          <w:sz w:val="24"/>
          <w:szCs w:val="24"/>
        </w:rPr>
      </w:pPr>
      <w:r w:rsidRPr="006E713C">
        <w:rPr>
          <w:rFonts w:ascii="Segoe UI" w:eastAsia="Times New Roman" w:hAnsi="Segoe UI" w:cs="Segoe UI"/>
          <w:b/>
          <w:bCs/>
          <w:color w:val="1F2328"/>
          <w:sz w:val="24"/>
          <w:szCs w:val="24"/>
        </w:rPr>
        <w:t>Objective</w:t>
      </w:r>
      <w:r>
        <w:rPr>
          <w:rFonts w:ascii="Segoe UI" w:eastAsia="Times New Roman" w:hAnsi="Segoe UI" w:cs="Segoe UI"/>
          <w:b/>
          <w:bCs/>
          <w:color w:val="1F2328"/>
          <w:sz w:val="24"/>
          <w:szCs w:val="24"/>
        </w:rPr>
        <w:t xml:space="preserve"> :- </w:t>
      </w:r>
      <w:r w:rsidRPr="006E713C">
        <w:rPr>
          <w:rFonts w:ascii="Segoe UI" w:eastAsia="Times New Roman" w:hAnsi="Segoe UI" w:cs="Segoe UI"/>
          <w:color w:val="1F2328"/>
          <w:sz w:val="24"/>
          <w:szCs w:val="24"/>
        </w:rPr>
        <w:t>Calculate the time taken to reach temperature set point after switching from unoccupied to occupied mode.</w:t>
      </w:r>
    </w:p>
    <w:p w14:paraId="40DE9255" w14:textId="163CC055" w:rsidR="00B74A6C" w:rsidRDefault="006E713C" w:rsidP="001130A5">
      <w:pPr>
        <w:shd w:val="clear" w:color="auto" w:fill="FFFFFF"/>
        <w:spacing w:after="240" w:line="240" w:lineRule="auto"/>
        <w:contextualSpacing w:val="0"/>
        <w:rPr>
          <w:rFonts w:ascii="Segoe UI" w:eastAsia="Times New Roman" w:hAnsi="Segoe UI" w:cs="Segoe UI"/>
          <w:color w:val="1F2328"/>
          <w:sz w:val="24"/>
          <w:szCs w:val="24"/>
        </w:rPr>
      </w:pPr>
      <w:r>
        <w:rPr>
          <w:rFonts w:ascii="Segoe UI" w:eastAsia="Times New Roman" w:hAnsi="Segoe UI" w:cs="Segoe UI"/>
          <w:b/>
          <w:bCs/>
          <w:color w:val="1F2328"/>
          <w:sz w:val="24"/>
          <w:szCs w:val="24"/>
        </w:rPr>
        <w:t xml:space="preserve">Solution :- 1) </w:t>
      </w:r>
      <w:r w:rsidRPr="006E713C">
        <w:rPr>
          <w:rFonts w:ascii="Segoe UI" w:eastAsia="Times New Roman" w:hAnsi="Segoe UI" w:cs="Segoe UI"/>
          <w:color w:val="1F2328"/>
          <w:sz w:val="24"/>
          <w:szCs w:val="24"/>
        </w:rPr>
        <w:t>Identified Occupancy changes.</w:t>
      </w:r>
    </w:p>
    <w:p w14:paraId="4D3D458F" w14:textId="7D9BB07E" w:rsidR="006E713C" w:rsidRDefault="006E713C" w:rsidP="001130A5">
      <w:pPr>
        <w:shd w:val="clear" w:color="auto" w:fill="FFFFFF"/>
        <w:spacing w:after="240"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2) Found first timestamp when the temperature was set point.</w:t>
      </w:r>
    </w:p>
    <w:p w14:paraId="119C5285" w14:textId="7A4F121F" w:rsidR="006E713C" w:rsidRDefault="006E713C" w:rsidP="001130A5">
      <w:pPr>
        <w:shd w:val="clear" w:color="auto" w:fill="FFFFFF"/>
        <w:spacing w:after="240" w:line="240" w:lineRule="auto"/>
        <w:contextualSpacing w:val="0"/>
        <w:rPr>
          <w:rFonts w:ascii="Segoe UI" w:eastAsia="Times New Roman" w:hAnsi="Segoe UI" w:cs="Segoe UI"/>
          <w:b/>
          <w:bCs/>
          <w:color w:val="1F2328"/>
          <w:sz w:val="24"/>
          <w:szCs w:val="24"/>
        </w:rPr>
      </w:pPr>
      <w:r>
        <w:rPr>
          <w:rFonts w:ascii="Segoe UI" w:eastAsia="Times New Roman" w:hAnsi="Segoe UI" w:cs="Segoe UI"/>
          <w:color w:val="1F2328"/>
          <w:sz w:val="24"/>
          <w:szCs w:val="24"/>
        </w:rPr>
        <w:t>3) Measured time taken.</w:t>
      </w:r>
    </w:p>
    <w:p w14:paraId="150C6ADE" w14:textId="62396458" w:rsidR="006E713C" w:rsidRDefault="006E713C" w:rsidP="006E713C">
      <w:pPr>
        <w:shd w:val="clear" w:color="auto" w:fill="FFFFFF"/>
        <w:spacing w:after="240" w:line="240" w:lineRule="auto"/>
        <w:contextualSpacing w:val="0"/>
        <w:rPr>
          <w:rFonts w:ascii="Segoe UI" w:eastAsia="Times New Roman" w:hAnsi="Segoe UI" w:cs="Segoe UI"/>
          <w:color w:val="1F2328"/>
          <w:sz w:val="24"/>
          <w:szCs w:val="24"/>
        </w:rPr>
      </w:pPr>
      <w:r w:rsidRPr="006E713C">
        <w:rPr>
          <w:rFonts w:ascii="Segoe UI" w:eastAsia="Times New Roman" w:hAnsi="Segoe UI" w:cs="Segoe UI"/>
          <w:b/>
          <w:bCs/>
          <w:color w:val="1F2328"/>
          <w:sz w:val="24"/>
          <w:szCs w:val="24"/>
          <w:u w:val="single"/>
        </w:rPr>
        <w:t>Findings</w:t>
      </w:r>
      <w:r w:rsidRPr="006E713C">
        <w:rPr>
          <w:rFonts w:ascii="Segoe UI" w:eastAsia="Times New Roman" w:hAnsi="Segoe UI" w:cs="Segoe UI"/>
          <w:color w:val="1F2328"/>
          <w:sz w:val="24"/>
          <w:szCs w:val="24"/>
          <w:u w:val="single"/>
        </w:rPr>
        <w:t>:-</w:t>
      </w:r>
      <w:r>
        <w:rPr>
          <w:rFonts w:ascii="Segoe UI" w:eastAsia="Times New Roman" w:hAnsi="Segoe UI" w:cs="Segoe UI"/>
          <w:color w:val="1F2328"/>
          <w:sz w:val="24"/>
          <w:szCs w:val="24"/>
        </w:rPr>
        <w:t xml:space="preserve"> The device that has been analyzed took about 5 hours to each the set point after occupancy.</w:t>
      </w:r>
    </w:p>
    <w:p w14:paraId="14442357" w14:textId="186C8B36" w:rsidR="006E713C" w:rsidRDefault="006E713C" w:rsidP="006E713C">
      <w:pPr>
        <w:shd w:val="clear" w:color="auto" w:fill="FFFFFF"/>
        <w:spacing w:after="240" w:line="240" w:lineRule="auto"/>
        <w:contextualSpacing w:val="0"/>
        <w:rPr>
          <w:rFonts w:ascii="Segoe UI" w:eastAsia="Times New Roman" w:hAnsi="Segoe UI" w:cs="Segoe UI"/>
          <w:color w:val="1F2328"/>
          <w:sz w:val="24"/>
          <w:szCs w:val="24"/>
        </w:rPr>
      </w:pPr>
      <w:r w:rsidRPr="006E713C">
        <w:rPr>
          <w:rFonts w:ascii="Segoe UI" w:eastAsia="Times New Roman" w:hAnsi="Segoe UI" w:cs="Segoe UI"/>
          <w:b/>
          <w:bCs/>
          <w:color w:val="1F2328"/>
          <w:sz w:val="24"/>
          <w:szCs w:val="24"/>
          <w:u w:val="single"/>
        </w:rPr>
        <w:t>Business Insights</w:t>
      </w:r>
      <w:r>
        <w:rPr>
          <w:rFonts w:ascii="Segoe UI" w:eastAsia="Times New Roman" w:hAnsi="Segoe UI" w:cs="Segoe UI"/>
          <w:color w:val="1F2328"/>
          <w:sz w:val="24"/>
          <w:szCs w:val="24"/>
        </w:rPr>
        <w:t>:-</w:t>
      </w:r>
    </w:p>
    <w:p w14:paraId="6D7861BC" w14:textId="3413B166" w:rsidR="006E713C" w:rsidRDefault="006E713C" w:rsidP="006E713C">
      <w:pPr>
        <w:shd w:val="clear" w:color="auto" w:fill="FFFFFF"/>
        <w:spacing w:after="240"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Possible reasons for delay.</w:t>
      </w:r>
    </w:p>
    <w:p w14:paraId="1CECDD7F" w14:textId="2DB20126" w:rsidR="006E713C" w:rsidRDefault="006E713C" w:rsidP="006E713C">
      <w:pPr>
        <w:pStyle w:val="ListParagraph"/>
        <w:numPr>
          <w:ilvl w:val="0"/>
          <w:numId w:val="10"/>
        </w:numPr>
        <w:shd w:val="clear" w:color="auto" w:fill="FFFFFF"/>
        <w:spacing w:after="240" w:line="240" w:lineRule="auto"/>
        <w:contextualSpacing w:val="0"/>
        <w:rPr>
          <w:rFonts w:ascii="Segoe UI" w:eastAsia="Times New Roman" w:hAnsi="Segoe UI" w:cs="Segoe UI"/>
          <w:color w:val="1F2328"/>
          <w:sz w:val="24"/>
          <w:szCs w:val="24"/>
        </w:rPr>
      </w:pPr>
      <w:r w:rsidRPr="006E713C">
        <w:rPr>
          <w:rFonts w:ascii="Segoe UI" w:eastAsia="Times New Roman" w:hAnsi="Segoe UI" w:cs="Segoe UI"/>
          <w:color w:val="1F2328"/>
          <w:sz w:val="24"/>
          <w:szCs w:val="24"/>
        </w:rPr>
        <w:t>Undersized HVAC</w:t>
      </w:r>
    </w:p>
    <w:p w14:paraId="12249779" w14:textId="47E15C96" w:rsidR="006E713C" w:rsidRDefault="006E713C" w:rsidP="006E713C">
      <w:pPr>
        <w:pStyle w:val="ListParagraph"/>
        <w:numPr>
          <w:ilvl w:val="0"/>
          <w:numId w:val="10"/>
        </w:numPr>
        <w:shd w:val="clear" w:color="auto" w:fill="FFFFFF"/>
        <w:spacing w:after="240"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Equipment malfunction</w:t>
      </w:r>
    </w:p>
    <w:p w14:paraId="2B4CC2A8" w14:textId="16A28FEE" w:rsidR="006E713C" w:rsidRPr="006E713C" w:rsidRDefault="006E713C" w:rsidP="006E713C">
      <w:pPr>
        <w:pStyle w:val="ListParagraph"/>
        <w:numPr>
          <w:ilvl w:val="0"/>
          <w:numId w:val="10"/>
        </w:numPr>
        <w:shd w:val="clear" w:color="auto" w:fill="FFFFFF"/>
        <w:spacing w:after="240"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Unfavorable outdoor condition.</w:t>
      </w:r>
    </w:p>
    <w:p w14:paraId="273B5274" w14:textId="77777777" w:rsidR="001130A5" w:rsidRPr="001130A5" w:rsidRDefault="00BF396B" w:rsidP="001130A5">
      <w:pPr>
        <w:spacing w:before="360" w:after="360" w:line="240" w:lineRule="auto"/>
        <w:contextualSpacing w:val="0"/>
        <w:rPr>
          <w:rFonts w:ascii="Segoe UI" w:eastAsia="Times New Roman" w:hAnsi="Segoe UI" w:cs="Segoe UI"/>
          <w:sz w:val="24"/>
          <w:szCs w:val="24"/>
        </w:rPr>
      </w:pPr>
      <w:r w:rsidRPr="00BF396B">
        <w:rPr>
          <w:rFonts w:ascii="Times New Roman" w:eastAsia="Times New Roman" w:hAnsi="Times New Roman" w:cs="Times New Roman"/>
          <w:noProof/>
          <w:sz w:val="24"/>
          <w:szCs w:val="24"/>
        </w:rPr>
        <w:lastRenderedPageBreak/>
        <w:pict w14:anchorId="0CD43482">
          <v:rect id="_x0000_i1025" alt="" style="width:468pt;height:.05pt;mso-width-percent:0;mso-height-percent:0;mso-width-percent:0;mso-height-percent:0" o:hralign="center" o:hrstd="t" o:hr="t" fillcolor="#a0a0a0" stroked="f"/>
        </w:pict>
      </w:r>
    </w:p>
    <w:p w14:paraId="29D6F50C" w14:textId="77777777" w:rsidR="001130A5" w:rsidRPr="001130A5" w:rsidRDefault="001130A5" w:rsidP="001130A5">
      <w:pPr>
        <w:shd w:val="clear" w:color="auto" w:fill="FFFFFF"/>
        <w:spacing w:before="360" w:after="240" w:line="240" w:lineRule="auto"/>
        <w:contextualSpacing w:val="0"/>
        <w:outlineLvl w:val="2"/>
        <w:rPr>
          <w:rFonts w:ascii="Segoe UI" w:eastAsia="Times New Roman" w:hAnsi="Segoe UI" w:cs="Segoe UI"/>
          <w:b/>
          <w:bCs/>
          <w:color w:val="1F2328"/>
          <w:sz w:val="30"/>
          <w:szCs w:val="30"/>
        </w:rPr>
      </w:pPr>
      <w:r w:rsidRPr="001130A5">
        <w:rPr>
          <w:rFonts w:ascii="Segoe UI" w:eastAsia="Times New Roman" w:hAnsi="Segoe UI" w:cs="Segoe UI"/>
          <w:b/>
          <w:bCs/>
          <w:color w:val="1F2328"/>
          <w:sz w:val="30"/>
          <w:szCs w:val="30"/>
        </w:rPr>
        <w:t>Problem 3: Dashboard design</w:t>
      </w:r>
    </w:p>
    <w:p w14:paraId="36839D15" w14:textId="77777777" w:rsidR="001130A5" w:rsidRPr="001130A5" w:rsidRDefault="001130A5">
      <w:pPr>
        <w:numPr>
          <w:ilvl w:val="0"/>
          <w:numId w:val="7"/>
        </w:numPr>
        <w:shd w:val="clear" w:color="auto" w:fill="FFFFFF"/>
        <w:spacing w:beforeAutospacing="1" w:afterAutospacing="1" w:line="240" w:lineRule="auto"/>
        <w:contextualSpacing w:val="0"/>
        <w:rPr>
          <w:rFonts w:ascii="Segoe UI" w:eastAsia="Times New Roman" w:hAnsi="Segoe UI" w:cs="Segoe UI"/>
          <w:color w:val="1F2328"/>
          <w:sz w:val="24"/>
          <w:szCs w:val="24"/>
        </w:rPr>
      </w:pPr>
      <w:r w:rsidRPr="001130A5">
        <w:rPr>
          <w:rFonts w:ascii="Segoe UI" w:eastAsia="Times New Roman" w:hAnsi="Segoe UI" w:cs="Segoe UI"/>
          <w:b/>
          <w:bCs/>
          <w:color w:val="1F2328"/>
          <w:sz w:val="24"/>
          <w:szCs w:val="24"/>
        </w:rPr>
        <w:t>Goal:</w:t>
      </w:r>
      <w:r w:rsidRPr="001130A5">
        <w:rPr>
          <w:rFonts w:ascii="Segoe UI" w:eastAsia="Times New Roman" w:hAnsi="Segoe UI" w:cs="Segoe UI"/>
          <w:color w:val="1F2328"/>
          <w:sz w:val="24"/>
          <w:szCs w:val="24"/>
        </w:rPr>
        <w:t> Design 2 dashboards for historical analysis of </w:t>
      </w:r>
      <w:r w:rsidRPr="001130A5">
        <w:rPr>
          <w:rFonts w:ascii="Menlo" w:eastAsia="Times New Roman" w:hAnsi="Menlo" w:cs="Menlo"/>
          <w:color w:val="1F2328"/>
          <w:sz w:val="20"/>
          <w:szCs w:val="20"/>
        </w:rPr>
        <w:t>occupancy.parquet</w:t>
      </w:r>
      <w:r w:rsidRPr="001130A5">
        <w:rPr>
          <w:rFonts w:ascii="Segoe UI" w:eastAsia="Times New Roman" w:hAnsi="Segoe UI" w:cs="Segoe UI"/>
          <w:color w:val="1F2328"/>
          <w:sz w:val="24"/>
          <w:szCs w:val="24"/>
        </w:rPr>
        <w:t> to surface trends, comparisons, and anomalies. The first should be geared for an operator and the second for an executive persona. How would these dashboards differ in terms of metrics, charts, and level of detail?</w:t>
      </w:r>
    </w:p>
    <w:p w14:paraId="722E12A8" w14:textId="77777777" w:rsidR="001130A5" w:rsidRDefault="001130A5" w:rsidP="001130A5">
      <w:pPr>
        <w:shd w:val="clear" w:color="auto" w:fill="FFFFFF"/>
        <w:spacing w:after="240" w:line="240" w:lineRule="auto"/>
        <w:contextualSpacing w:val="0"/>
        <w:rPr>
          <w:rFonts w:ascii="Segoe UI" w:eastAsia="Times New Roman" w:hAnsi="Segoe UI" w:cs="Segoe UI"/>
          <w:color w:val="1F2328"/>
          <w:sz w:val="24"/>
          <w:szCs w:val="24"/>
        </w:rPr>
      </w:pPr>
      <w:r w:rsidRPr="001130A5">
        <w:rPr>
          <w:rFonts w:ascii="Segoe UI" w:eastAsia="Times New Roman" w:hAnsi="Segoe UI" w:cs="Segoe UI"/>
          <w:b/>
          <w:bCs/>
          <w:color w:val="1F2328"/>
          <w:sz w:val="24"/>
          <w:szCs w:val="24"/>
        </w:rPr>
        <w:t>Expansion:</w:t>
      </w:r>
      <w:r w:rsidRPr="001130A5">
        <w:rPr>
          <w:rFonts w:ascii="Segoe UI" w:eastAsia="Times New Roman" w:hAnsi="Segoe UI" w:cs="Segoe UI"/>
          <w:color w:val="1F2328"/>
          <w:sz w:val="24"/>
          <w:szCs w:val="24"/>
        </w:rPr>
        <w:t> Define and implement a logic to identify outliers and spikes in occupancy data (e.g., sudden unrealistic jumps, values above capacity, negative occupancy). Surface these anomalies appropriately in each dashboard.</w:t>
      </w:r>
    </w:p>
    <w:p w14:paraId="71012557" w14:textId="7C44BE19" w:rsidR="003E086A" w:rsidRPr="00C91721" w:rsidRDefault="003E086A" w:rsidP="001130A5">
      <w:pPr>
        <w:shd w:val="clear" w:color="auto" w:fill="FFFFFF"/>
        <w:spacing w:after="240" w:line="240" w:lineRule="auto"/>
        <w:contextualSpacing w:val="0"/>
        <w:rPr>
          <w:rFonts w:ascii="Segoe UI" w:eastAsia="Times New Roman" w:hAnsi="Segoe UI" w:cs="Segoe UI"/>
          <w:color w:val="1F2328"/>
          <w:sz w:val="24"/>
          <w:szCs w:val="24"/>
          <w:u w:val="single"/>
        </w:rPr>
      </w:pPr>
      <w:r w:rsidRPr="00C91721">
        <w:rPr>
          <w:rFonts w:ascii="Segoe UI" w:eastAsia="Times New Roman" w:hAnsi="Segoe UI" w:cs="Segoe UI"/>
          <w:color w:val="1F2328"/>
          <w:sz w:val="24"/>
          <w:szCs w:val="24"/>
          <w:u w:val="single"/>
        </w:rPr>
        <w:t>Dashboard 1 -&gt; Operator Dashboard</w:t>
      </w:r>
    </w:p>
    <w:p w14:paraId="7ECF49D2" w14:textId="3629F4AB" w:rsidR="003E086A" w:rsidRDefault="003E086A" w:rsidP="001130A5">
      <w:pPr>
        <w:shd w:val="clear" w:color="auto" w:fill="FFFFFF"/>
        <w:spacing w:after="240"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Purpose-&gt; This dashboard will provide facility operators with detail operational visibility.</w:t>
      </w:r>
    </w:p>
    <w:p w14:paraId="5E4987EE" w14:textId="177796F8" w:rsidR="003E086A" w:rsidRDefault="003E086A" w:rsidP="001130A5">
      <w:pPr>
        <w:shd w:val="clear" w:color="auto" w:fill="FFFFFF"/>
        <w:spacing w:after="240"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Key Metrics-&gt;</w:t>
      </w:r>
    </w:p>
    <w:p w14:paraId="04B935D1" w14:textId="19B38DBD" w:rsidR="003E086A" w:rsidRDefault="003E086A" w:rsidP="003E086A">
      <w:pPr>
        <w:pStyle w:val="ListParagraph"/>
        <w:numPr>
          <w:ilvl w:val="0"/>
          <w:numId w:val="11"/>
        </w:numPr>
        <w:shd w:val="clear" w:color="auto" w:fill="FFFFFF"/>
        <w:spacing w:after="100" w:afterAutospacing="1"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Total Occupancy</w:t>
      </w:r>
    </w:p>
    <w:p w14:paraId="03038FF5" w14:textId="7E9C0888" w:rsidR="003E086A" w:rsidRDefault="003E086A" w:rsidP="003E086A">
      <w:pPr>
        <w:pStyle w:val="ListParagraph"/>
        <w:numPr>
          <w:ilvl w:val="0"/>
          <w:numId w:val="11"/>
        </w:numPr>
        <w:shd w:val="clear" w:color="auto" w:fill="FFFFFF"/>
        <w:spacing w:after="100" w:afterAutospacing="1"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Traffic</w:t>
      </w:r>
    </w:p>
    <w:p w14:paraId="7E200B50" w14:textId="7F16C06D" w:rsidR="003E086A" w:rsidRDefault="003E086A" w:rsidP="003E086A">
      <w:pPr>
        <w:pStyle w:val="ListParagraph"/>
        <w:numPr>
          <w:ilvl w:val="0"/>
          <w:numId w:val="11"/>
        </w:numPr>
        <w:shd w:val="clear" w:color="auto" w:fill="FFFFFF"/>
        <w:spacing w:after="100" w:afterAutospacing="1"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Peak Occupancy</w:t>
      </w:r>
    </w:p>
    <w:p w14:paraId="24C902BE" w14:textId="02862083" w:rsidR="003E086A" w:rsidRDefault="003E086A" w:rsidP="003E086A">
      <w:pPr>
        <w:pStyle w:val="ListParagraph"/>
        <w:numPr>
          <w:ilvl w:val="0"/>
          <w:numId w:val="11"/>
        </w:numPr>
        <w:shd w:val="clear" w:color="auto" w:fill="FFFFFF"/>
        <w:spacing w:after="100" w:afterAutospacing="1"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Utilization</w:t>
      </w:r>
    </w:p>
    <w:p w14:paraId="25B703B2" w14:textId="4DC95A06" w:rsidR="003E086A" w:rsidRDefault="003E086A" w:rsidP="003E086A">
      <w:pPr>
        <w:pStyle w:val="ListParagraph"/>
        <w:numPr>
          <w:ilvl w:val="0"/>
          <w:numId w:val="11"/>
        </w:numPr>
        <w:shd w:val="clear" w:color="auto" w:fill="FFFFFF"/>
        <w:spacing w:after="100" w:afterAutospacing="1"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Trends</w:t>
      </w:r>
    </w:p>
    <w:p w14:paraId="59528448" w14:textId="63DF68CF" w:rsidR="003E086A" w:rsidRDefault="003E086A" w:rsidP="003E086A">
      <w:pPr>
        <w:pStyle w:val="ListParagraph"/>
        <w:numPr>
          <w:ilvl w:val="0"/>
          <w:numId w:val="11"/>
        </w:numPr>
        <w:shd w:val="clear" w:color="auto" w:fill="FFFFFF"/>
        <w:spacing w:after="100" w:afterAutospacing="1"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Anomalies</w:t>
      </w:r>
    </w:p>
    <w:p w14:paraId="373F5A2F" w14:textId="64EC96E6" w:rsidR="003E086A" w:rsidRPr="00C91721" w:rsidRDefault="003D3541" w:rsidP="003E086A">
      <w:pPr>
        <w:shd w:val="clear" w:color="auto" w:fill="FFFFFF"/>
        <w:spacing w:after="100" w:afterAutospacing="1" w:line="240" w:lineRule="auto"/>
        <w:contextualSpacing w:val="0"/>
        <w:rPr>
          <w:rFonts w:ascii="Segoe UI" w:eastAsia="Times New Roman" w:hAnsi="Segoe UI" w:cs="Segoe UI"/>
          <w:color w:val="1F2328"/>
          <w:sz w:val="24"/>
          <w:szCs w:val="24"/>
          <w:u w:val="single"/>
        </w:rPr>
      </w:pPr>
      <w:r w:rsidRPr="00C91721">
        <w:rPr>
          <w:rFonts w:ascii="Segoe UI" w:eastAsia="Times New Roman" w:hAnsi="Segoe UI" w:cs="Segoe UI"/>
          <w:color w:val="1F2328"/>
          <w:sz w:val="24"/>
          <w:szCs w:val="24"/>
          <w:u w:val="single"/>
        </w:rPr>
        <w:t xml:space="preserve">Dashboard 2 -&gt; </w:t>
      </w:r>
      <w:r w:rsidR="003E086A" w:rsidRPr="00C91721">
        <w:rPr>
          <w:rFonts w:ascii="Segoe UI" w:eastAsia="Times New Roman" w:hAnsi="Segoe UI" w:cs="Segoe UI"/>
          <w:color w:val="1F2328"/>
          <w:sz w:val="24"/>
          <w:szCs w:val="24"/>
          <w:u w:val="single"/>
        </w:rPr>
        <w:t>Executive Dashboard</w:t>
      </w:r>
    </w:p>
    <w:p w14:paraId="176AE588" w14:textId="1D7A0C7D" w:rsidR="003E086A" w:rsidRDefault="003E086A" w:rsidP="003E086A">
      <w:pPr>
        <w:shd w:val="clear" w:color="auto" w:fill="FFFFFF"/>
        <w:spacing w:after="100" w:afterAutospacing="1"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Purpose-&gt; Provide high level insights for strategic decision making.</w:t>
      </w:r>
    </w:p>
    <w:p w14:paraId="50C68EC5" w14:textId="77777777" w:rsidR="003E086A" w:rsidRDefault="003E086A" w:rsidP="003E086A">
      <w:pPr>
        <w:shd w:val="clear" w:color="auto" w:fill="FFFFFF"/>
        <w:spacing w:after="240"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Key Metrics-&gt;</w:t>
      </w:r>
    </w:p>
    <w:p w14:paraId="6C5FFA46" w14:textId="37332D4A" w:rsidR="003E086A" w:rsidRDefault="003E086A" w:rsidP="003E086A">
      <w:pPr>
        <w:pStyle w:val="ListParagraph"/>
        <w:numPr>
          <w:ilvl w:val="0"/>
          <w:numId w:val="11"/>
        </w:numPr>
        <w:shd w:val="clear" w:color="auto" w:fill="FFFFFF"/>
        <w:spacing w:after="100" w:afterAutospacing="1"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Occupancy Trends</w:t>
      </w:r>
    </w:p>
    <w:p w14:paraId="32A67B31" w14:textId="77777777" w:rsidR="003E086A" w:rsidRDefault="003E086A" w:rsidP="003E086A">
      <w:pPr>
        <w:pStyle w:val="ListParagraph"/>
        <w:numPr>
          <w:ilvl w:val="0"/>
          <w:numId w:val="11"/>
        </w:numPr>
        <w:shd w:val="clear" w:color="auto" w:fill="FFFFFF"/>
        <w:spacing w:after="100" w:afterAutospacing="1"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Space Utilization</w:t>
      </w:r>
    </w:p>
    <w:p w14:paraId="3911400C" w14:textId="424D50D2" w:rsidR="003E086A" w:rsidRDefault="003E086A" w:rsidP="003E086A">
      <w:pPr>
        <w:pStyle w:val="ListParagraph"/>
        <w:numPr>
          <w:ilvl w:val="0"/>
          <w:numId w:val="11"/>
        </w:numPr>
        <w:shd w:val="clear" w:color="auto" w:fill="FFFFFF"/>
        <w:spacing w:after="100" w:afterAutospacing="1"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Building Comparisons</w:t>
      </w:r>
    </w:p>
    <w:p w14:paraId="674B4C7B" w14:textId="77777777" w:rsidR="00D1241D" w:rsidRDefault="003E086A" w:rsidP="00D1241D">
      <w:pPr>
        <w:pStyle w:val="ListParagraph"/>
        <w:numPr>
          <w:ilvl w:val="0"/>
          <w:numId w:val="11"/>
        </w:numPr>
        <w:shd w:val="clear" w:color="auto" w:fill="FFFFFF"/>
        <w:spacing w:after="100" w:afterAutospacing="1" w:line="240" w:lineRule="auto"/>
        <w:contextualSpacing w:val="0"/>
        <w:rPr>
          <w:rFonts w:ascii="Segoe UI" w:eastAsia="Times New Roman" w:hAnsi="Segoe UI" w:cs="Segoe UI"/>
          <w:color w:val="1F2328"/>
          <w:sz w:val="24"/>
          <w:szCs w:val="24"/>
        </w:rPr>
      </w:pPr>
      <w:r>
        <w:rPr>
          <w:rFonts w:ascii="Segoe UI" w:eastAsia="Times New Roman" w:hAnsi="Segoe UI" w:cs="Segoe UI"/>
          <w:color w:val="1F2328"/>
          <w:sz w:val="24"/>
          <w:szCs w:val="24"/>
        </w:rPr>
        <w:t>Capacity Analysis</w:t>
      </w:r>
    </w:p>
    <w:p w14:paraId="02375A06" w14:textId="77777777" w:rsidR="00D1241D" w:rsidRDefault="00D1241D" w:rsidP="00D1241D">
      <w:pPr>
        <w:pStyle w:val="ListParagraph"/>
        <w:shd w:val="clear" w:color="auto" w:fill="FFFFFF"/>
        <w:spacing w:after="100" w:afterAutospacing="1" w:line="240" w:lineRule="auto"/>
        <w:contextualSpacing w:val="0"/>
        <w:rPr>
          <w:rFonts w:ascii="Segoe UI" w:eastAsia="Times New Roman" w:hAnsi="Segoe UI" w:cs="Segoe UI"/>
          <w:color w:val="1F2328"/>
          <w:sz w:val="24"/>
          <w:szCs w:val="24"/>
        </w:rPr>
      </w:pPr>
    </w:p>
    <w:p w14:paraId="6E70C9DE" w14:textId="77777777" w:rsidR="00A91FC1" w:rsidRDefault="00A91FC1" w:rsidP="00D1241D">
      <w:pPr>
        <w:pStyle w:val="ListParagraph"/>
        <w:shd w:val="clear" w:color="auto" w:fill="FFFFFF"/>
        <w:spacing w:after="100" w:afterAutospacing="1" w:line="240" w:lineRule="auto"/>
        <w:contextualSpacing w:val="0"/>
        <w:rPr>
          <w:rFonts w:ascii="Segoe UI" w:eastAsia="Times New Roman" w:hAnsi="Segoe UI" w:cs="Segoe UI"/>
          <w:color w:val="1F2328"/>
          <w:sz w:val="24"/>
          <w:szCs w:val="24"/>
        </w:rPr>
      </w:pPr>
    </w:p>
    <w:p w14:paraId="4749CCEF" w14:textId="77777777" w:rsidR="00A91FC1" w:rsidRDefault="00A91FC1" w:rsidP="00D1241D">
      <w:pPr>
        <w:pStyle w:val="ListParagraph"/>
        <w:shd w:val="clear" w:color="auto" w:fill="FFFFFF"/>
        <w:spacing w:after="100" w:afterAutospacing="1" w:line="240" w:lineRule="auto"/>
        <w:contextualSpacing w:val="0"/>
        <w:rPr>
          <w:rFonts w:ascii="Segoe UI" w:eastAsia="Times New Roman" w:hAnsi="Segoe UI" w:cs="Segoe UI"/>
          <w:color w:val="1F2328"/>
          <w:sz w:val="24"/>
          <w:szCs w:val="24"/>
        </w:rPr>
      </w:pPr>
    </w:p>
    <w:p w14:paraId="141B5465" w14:textId="3F449DD9" w:rsidR="00D1241D" w:rsidRDefault="00D1241D" w:rsidP="00D1241D">
      <w:pPr>
        <w:shd w:val="clear" w:color="auto" w:fill="FFFFFF"/>
        <w:spacing w:after="100" w:afterAutospacing="1" w:line="240" w:lineRule="auto"/>
        <w:contextualSpacing w:val="0"/>
        <w:rPr>
          <w:rFonts w:ascii="Segoe UI" w:eastAsia="Times New Roman" w:hAnsi="Segoe UI" w:cs="Segoe UI"/>
          <w:b/>
          <w:bCs/>
          <w:color w:val="1F2328"/>
          <w:sz w:val="24"/>
          <w:szCs w:val="24"/>
        </w:rPr>
      </w:pPr>
      <w:r w:rsidRPr="00D1241D">
        <w:rPr>
          <w:rFonts w:ascii="Segoe UI" w:eastAsia="Times New Roman" w:hAnsi="Segoe UI" w:cs="Segoe UI"/>
          <w:b/>
          <w:bCs/>
          <w:color w:val="1F2328"/>
          <w:sz w:val="24"/>
          <w:szCs w:val="24"/>
        </w:rPr>
        <w:lastRenderedPageBreak/>
        <w:t>Assumptions</w:t>
      </w:r>
      <w:r>
        <w:rPr>
          <w:rFonts w:ascii="Segoe UI" w:eastAsia="Times New Roman" w:hAnsi="Segoe UI" w:cs="Segoe UI"/>
          <w:b/>
          <w:bCs/>
          <w:color w:val="1F2328"/>
          <w:sz w:val="24"/>
          <w:szCs w:val="24"/>
        </w:rPr>
        <w:t xml:space="preserve"> :-</w:t>
      </w:r>
    </w:p>
    <w:p w14:paraId="2F4F784B" w14:textId="374DE88C" w:rsidR="00D1241D" w:rsidRPr="00D1241D" w:rsidRDefault="00D1241D" w:rsidP="00D1241D">
      <w:pPr>
        <w:pStyle w:val="ListParagraph"/>
        <w:numPr>
          <w:ilvl w:val="0"/>
          <w:numId w:val="12"/>
        </w:numPr>
        <w:shd w:val="clear" w:color="auto" w:fill="FFFFFF"/>
        <w:spacing w:after="100" w:afterAutospacing="1" w:line="240" w:lineRule="auto"/>
        <w:contextualSpacing w:val="0"/>
        <w:rPr>
          <w:rFonts w:ascii="Segoe UI" w:eastAsia="Times New Roman" w:hAnsi="Segoe UI" w:cs="Segoe UI"/>
          <w:b/>
          <w:bCs/>
          <w:color w:val="1F2328"/>
          <w:sz w:val="24"/>
          <w:szCs w:val="24"/>
        </w:rPr>
      </w:pPr>
      <w:r>
        <w:rPr>
          <w:rFonts w:ascii="Segoe UI" w:eastAsia="Times New Roman" w:hAnsi="Segoe UI" w:cs="Segoe UI"/>
          <w:color w:val="1F2328"/>
          <w:sz w:val="24"/>
          <w:szCs w:val="24"/>
        </w:rPr>
        <w:t>CSV and Parquet datasets contained equivalent information.</w:t>
      </w:r>
    </w:p>
    <w:p w14:paraId="41DD5D0A" w14:textId="75CAAC9E" w:rsidR="00D1241D" w:rsidRPr="00D1241D" w:rsidRDefault="00D1241D" w:rsidP="00D1241D">
      <w:pPr>
        <w:pStyle w:val="ListParagraph"/>
        <w:numPr>
          <w:ilvl w:val="0"/>
          <w:numId w:val="12"/>
        </w:numPr>
        <w:shd w:val="clear" w:color="auto" w:fill="FFFFFF"/>
        <w:spacing w:after="100" w:afterAutospacing="1" w:line="240" w:lineRule="auto"/>
        <w:contextualSpacing w:val="0"/>
        <w:rPr>
          <w:rFonts w:ascii="Segoe UI" w:eastAsia="Times New Roman" w:hAnsi="Segoe UI" w:cs="Segoe UI"/>
          <w:b/>
          <w:bCs/>
          <w:color w:val="1F2328"/>
          <w:sz w:val="24"/>
          <w:szCs w:val="24"/>
        </w:rPr>
      </w:pPr>
      <w:r>
        <w:rPr>
          <w:rFonts w:ascii="Segoe UI" w:eastAsia="Times New Roman" w:hAnsi="Segoe UI" w:cs="Segoe UI"/>
          <w:color w:val="1F2328"/>
          <w:sz w:val="24"/>
          <w:szCs w:val="24"/>
        </w:rPr>
        <w:t>Missing values were excluded from analysis.</w:t>
      </w:r>
    </w:p>
    <w:p w14:paraId="445DD368" w14:textId="34DDF6AE" w:rsidR="003E086A" w:rsidRPr="003E086A" w:rsidRDefault="003E086A" w:rsidP="003E086A">
      <w:pPr>
        <w:pStyle w:val="ListParagraph"/>
        <w:shd w:val="clear" w:color="auto" w:fill="FFFFFF"/>
        <w:spacing w:after="100" w:afterAutospacing="1" w:line="240" w:lineRule="auto"/>
        <w:contextualSpacing w:val="0"/>
        <w:rPr>
          <w:rFonts w:ascii="Segoe UI" w:eastAsia="Times New Roman" w:hAnsi="Segoe UI" w:cs="Segoe UI"/>
          <w:color w:val="1F2328"/>
          <w:sz w:val="24"/>
          <w:szCs w:val="24"/>
        </w:rPr>
      </w:pPr>
    </w:p>
    <w:p w14:paraId="5806E54F" w14:textId="77777777" w:rsidR="003E086A" w:rsidRPr="003E086A" w:rsidRDefault="003E086A" w:rsidP="003E086A">
      <w:pPr>
        <w:shd w:val="clear" w:color="auto" w:fill="FFFFFF"/>
        <w:spacing w:after="100" w:afterAutospacing="1" w:line="240" w:lineRule="auto"/>
        <w:contextualSpacing w:val="0"/>
        <w:rPr>
          <w:rFonts w:ascii="Segoe UI" w:eastAsia="Times New Roman" w:hAnsi="Segoe UI" w:cs="Segoe UI"/>
          <w:color w:val="1F2328"/>
          <w:sz w:val="24"/>
          <w:szCs w:val="24"/>
        </w:rPr>
      </w:pPr>
    </w:p>
    <w:sectPr w:rsidR="003E086A" w:rsidRPr="003E086A" w:rsidSect="00C045B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58FB7" w14:textId="77777777" w:rsidR="00BF396B" w:rsidRDefault="00BF396B" w:rsidP="00BE66D6">
      <w:pPr>
        <w:spacing w:line="240" w:lineRule="auto"/>
      </w:pPr>
      <w:r>
        <w:separator/>
      </w:r>
    </w:p>
  </w:endnote>
  <w:endnote w:type="continuationSeparator" w:id="0">
    <w:p w14:paraId="515FCF5E" w14:textId="77777777" w:rsidR="00BF396B" w:rsidRDefault="00BF396B" w:rsidP="00BE66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05C35" w14:textId="77777777" w:rsidR="00BF396B" w:rsidRDefault="00BF396B" w:rsidP="00BE66D6">
      <w:pPr>
        <w:spacing w:line="240" w:lineRule="auto"/>
      </w:pPr>
      <w:r>
        <w:separator/>
      </w:r>
    </w:p>
  </w:footnote>
  <w:footnote w:type="continuationSeparator" w:id="0">
    <w:p w14:paraId="4AF420D3" w14:textId="77777777" w:rsidR="00BF396B" w:rsidRDefault="00BF396B" w:rsidP="00BE66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7AE1B" w14:textId="77777777" w:rsidR="00BE66D6" w:rsidRPr="00BE66D6" w:rsidRDefault="00BE66D6" w:rsidP="00BE66D6">
    <w:pPr>
      <w:pStyle w:val="Normal1"/>
      <w:tabs>
        <w:tab w:val="right" w:pos="10080"/>
      </w:tabs>
      <w:contextualSpacing w:val="0"/>
      <w:jc w:val="center"/>
      <w:rPr>
        <w:rFonts w:eastAsia="Times New Roman"/>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7B22"/>
    <w:multiLevelType w:val="multilevel"/>
    <w:tmpl w:val="2666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97A41"/>
    <w:multiLevelType w:val="multilevel"/>
    <w:tmpl w:val="C9A20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C6C9E"/>
    <w:multiLevelType w:val="hybridMultilevel"/>
    <w:tmpl w:val="5BAA2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A7010"/>
    <w:multiLevelType w:val="multilevel"/>
    <w:tmpl w:val="AA9E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44EF2"/>
    <w:multiLevelType w:val="multilevel"/>
    <w:tmpl w:val="D41E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E0528"/>
    <w:multiLevelType w:val="multilevel"/>
    <w:tmpl w:val="FDB6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926DC"/>
    <w:multiLevelType w:val="multilevel"/>
    <w:tmpl w:val="148A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D4000"/>
    <w:multiLevelType w:val="multilevel"/>
    <w:tmpl w:val="248A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B221B"/>
    <w:multiLevelType w:val="multilevel"/>
    <w:tmpl w:val="19F2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84DE5"/>
    <w:multiLevelType w:val="multilevel"/>
    <w:tmpl w:val="40DE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7F20FD"/>
    <w:multiLevelType w:val="hybridMultilevel"/>
    <w:tmpl w:val="337C82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A77A0C"/>
    <w:multiLevelType w:val="hybridMultilevel"/>
    <w:tmpl w:val="D450BA30"/>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6557502">
    <w:abstractNumId w:val="7"/>
  </w:num>
  <w:num w:numId="2" w16cid:durableId="1282878293">
    <w:abstractNumId w:val="3"/>
  </w:num>
  <w:num w:numId="3" w16cid:durableId="848177539">
    <w:abstractNumId w:val="1"/>
  </w:num>
  <w:num w:numId="4" w16cid:durableId="1675112961">
    <w:abstractNumId w:val="8"/>
  </w:num>
  <w:num w:numId="5" w16cid:durableId="809711329">
    <w:abstractNumId w:val="0"/>
  </w:num>
  <w:num w:numId="6" w16cid:durableId="110785482">
    <w:abstractNumId w:val="4"/>
  </w:num>
  <w:num w:numId="7" w16cid:durableId="2114863892">
    <w:abstractNumId w:val="9"/>
  </w:num>
  <w:num w:numId="8" w16cid:durableId="349183967">
    <w:abstractNumId w:val="5"/>
  </w:num>
  <w:num w:numId="9" w16cid:durableId="1812408445">
    <w:abstractNumId w:val="6"/>
  </w:num>
  <w:num w:numId="10" w16cid:durableId="954943832">
    <w:abstractNumId w:val="11"/>
  </w:num>
  <w:num w:numId="11" w16cid:durableId="1797017992">
    <w:abstractNumId w:val="2"/>
  </w:num>
  <w:num w:numId="12" w16cid:durableId="606044022">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141"/>
    <w:rsid w:val="0001267C"/>
    <w:rsid w:val="0001728B"/>
    <w:rsid w:val="0002321D"/>
    <w:rsid w:val="000343E2"/>
    <w:rsid w:val="00037E65"/>
    <w:rsid w:val="00051678"/>
    <w:rsid w:val="00062251"/>
    <w:rsid w:val="000765DE"/>
    <w:rsid w:val="00083684"/>
    <w:rsid w:val="00084FA3"/>
    <w:rsid w:val="0009766E"/>
    <w:rsid w:val="000B0743"/>
    <w:rsid w:val="000B57C6"/>
    <w:rsid w:val="000B79FF"/>
    <w:rsid w:val="000C27F4"/>
    <w:rsid w:val="000C6DFA"/>
    <w:rsid w:val="000D2606"/>
    <w:rsid w:val="000E1C8E"/>
    <w:rsid w:val="000E1F00"/>
    <w:rsid w:val="000E6BC5"/>
    <w:rsid w:val="000F29A5"/>
    <w:rsid w:val="000F5BAC"/>
    <w:rsid w:val="00100F17"/>
    <w:rsid w:val="00105F5B"/>
    <w:rsid w:val="001130A5"/>
    <w:rsid w:val="00116B28"/>
    <w:rsid w:val="0013423E"/>
    <w:rsid w:val="0013546E"/>
    <w:rsid w:val="0013645E"/>
    <w:rsid w:val="0014137A"/>
    <w:rsid w:val="00146AE9"/>
    <w:rsid w:val="00146DE4"/>
    <w:rsid w:val="001828A1"/>
    <w:rsid w:val="00183644"/>
    <w:rsid w:val="00191190"/>
    <w:rsid w:val="001958C6"/>
    <w:rsid w:val="001B061E"/>
    <w:rsid w:val="001B189B"/>
    <w:rsid w:val="001B1C45"/>
    <w:rsid w:val="001B30CF"/>
    <w:rsid w:val="001C35F1"/>
    <w:rsid w:val="001C4A82"/>
    <w:rsid w:val="001D1D33"/>
    <w:rsid w:val="001E0BB0"/>
    <w:rsid w:val="001E1B6E"/>
    <w:rsid w:val="001E2DA7"/>
    <w:rsid w:val="00205437"/>
    <w:rsid w:val="00206486"/>
    <w:rsid w:val="00210A06"/>
    <w:rsid w:val="002306D2"/>
    <w:rsid w:val="00230D27"/>
    <w:rsid w:val="00232F17"/>
    <w:rsid w:val="00233215"/>
    <w:rsid w:val="002357FC"/>
    <w:rsid w:val="00235A3F"/>
    <w:rsid w:val="00237157"/>
    <w:rsid w:val="002461F2"/>
    <w:rsid w:val="002476E4"/>
    <w:rsid w:val="00251C97"/>
    <w:rsid w:val="00251E03"/>
    <w:rsid w:val="002520DA"/>
    <w:rsid w:val="00257C21"/>
    <w:rsid w:val="00266AE3"/>
    <w:rsid w:val="00275C9F"/>
    <w:rsid w:val="00282ECB"/>
    <w:rsid w:val="002864BA"/>
    <w:rsid w:val="00287DEE"/>
    <w:rsid w:val="002B478E"/>
    <w:rsid w:val="002C2174"/>
    <w:rsid w:val="002D329C"/>
    <w:rsid w:val="002D38ED"/>
    <w:rsid w:val="002F4CFF"/>
    <w:rsid w:val="003101C2"/>
    <w:rsid w:val="003122AE"/>
    <w:rsid w:val="00312430"/>
    <w:rsid w:val="003152D1"/>
    <w:rsid w:val="00317141"/>
    <w:rsid w:val="00322A32"/>
    <w:rsid w:val="003260B8"/>
    <w:rsid w:val="00335B6F"/>
    <w:rsid w:val="00337DF3"/>
    <w:rsid w:val="00356B03"/>
    <w:rsid w:val="00356F90"/>
    <w:rsid w:val="0037597A"/>
    <w:rsid w:val="003809C3"/>
    <w:rsid w:val="00390BC0"/>
    <w:rsid w:val="003A5B92"/>
    <w:rsid w:val="003A7A25"/>
    <w:rsid w:val="003C1F12"/>
    <w:rsid w:val="003C2731"/>
    <w:rsid w:val="003C65BE"/>
    <w:rsid w:val="003D1788"/>
    <w:rsid w:val="003D3541"/>
    <w:rsid w:val="003D4E4E"/>
    <w:rsid w:val="003D7CDC"/>
    <w:rsid w:val="003E086A"/>
    <w:rsid w:val="003E7F41"/>
    <w:rsid w:val="004004B5"/>
    <w:rsid w:val="00402311"/>
    <w:rsid w:val="00402692"/>
    <w:rsid w:val="00402F17"/>
    <w:rsid w:val="00403FF3"/>
    <w:rsid w:val="00405DE3"/>
    <w:rsid w:val="0040684C"/>
    <w:rsid w:val="0042109B"/>
    <w:rsid w:val="00443953"/>
    <w:rsid w:val="0045592E"/>
    <w:rsid w:val="00463ABC"/>
    <w:rsid w:val="0047265C"/>
    <w:rsid w:val="00472A83"/>
    <w:rsid w:val="00476620"/>
    <w:rsid w:val="0047698E"/>
    <w:rsid w:val="00477782"/>
    <w:rsid w:val="0048698E"/>
    <w:rsid w:val="004874EC"/>
    <w:rsid w:val="0049710B"/>
    <w:rsid w:val="00497261"/>
    <w:rsid w:val="004A5758"/>
    <w:rsid w:val="004D0BE2"/>
    <w:rsid w:val="004D663F"/>
    <w:rsid w:val="004E1818"/>
    <w:rsid w:val="0050102A"/>
    <w:rsid w:val="00506480"/>
    <w:rsid w:val="005103AF"/>
    <w:rsid w:val="00512085"/>
    <w:rsid w:val="00523FFB"/>
    <w:rsid w:val="005303C2"/>
    <w:rsid w:val="00552F17"/>
    <w:rsid w:val="0055459D"/>
    <w:rsid w:val="00561283"/>
    <w:rsid w:val="00561901"/>
    <w:rsid w:val="005619EA"/>
    <w:rsid w:val="00574312"/>
    <w:rsid w:val="00593C2F"/>
    <w:rsid w:val="005B3A9D"/>
    <w:rsid w:val="005B4295"/>
    <w:rsid w:val="005C2458"/>
    <w:rsid w:val="005D0BD1"/>
    <w:rsid w:val="005E7734"/>
    <w:rsid w:val="005F3940"/>
    <w:rsid w:val="006007B5"/>
    <w:rsid w:val="00617D56"/>
    <w:rsid w:val="0064504F"/>
    <w:rsid w:val="006455A1"/>
    <w:rsid w:val="006629E4"/>
    <w:rsid w:val="006674BB"/>
    <w:rsid w:val="006745BF"/>
    <w:rsid w:val="00685A68"/>
    <w:rsid w:val="00691A6D"/>
    <w:rsid w:val="006A1926"/>
    <w:rsid w:val="006A3DF6"/>
    <w:rsid w:val="006A7E1B"/>
    <w:rsid w:val="006B048D"/>
    <w:rsid w:val="006C06EC"/>
    <w:rsid w:val="006C21CD"/>
    <w:rsid w:val="006C2796"/>
    <w:rsid w:val="006C481E"/>
    <w:rsid w:val="006D76A0"/>
    <w:rsid w:val="006E168B"/>
    <w:rsid w:val="006E27B3"/>
    <w:rsid w:val="006E713C"/>
    <w:rsid w:val="006F796A"/>
    <w:rsid w:val="00722CAE"/>
    <w:rsid w:val="007339E8"/>
    <w:rsid w:val="00747FB4"/>
    <w:rsid w:val="0075202C"/>
    <w:rsid w:val="00754D96"/>
    <w:rsid w:val="00756447"/>
    <w:rsid w:val="007705E9"/>
    <w:rsid w:val="00772778"/>
    <w:rsid w:val="00774517"/>
    <w:rsid w:val="00774EE8"/>
    <w:rsid w:val="007B2AD3"/>
    <w:rsid w:val="007D05A7"/>
    <w:rsid w:val="007D1FC8"/>
    <w:rsid w:val="008029F8"/>
    <w:rsid w:val="0080453A"/>
    <w:rsid w:val="00807760"/>
    <w:rsid w:val="00807B51"/>
    <w:rsid w:val="00820D8A"/>
    <w:rsid w:val="00840940"/>
    <w:rsid w:val="00851014"/>
    <w:rsid w:val="00851714"/>
    <w:rsid w:val="00865FBA"/>
    <w:rsid w:val="00866EEC"/>
    <w:rsid w:val="00867DD9"/>
    <w:rsid w:val="00875C0E"/>
    <w:rsid w:val="0087777F"/>
    <w:rsid w:val="008A7F93"/>
    <w:rsid w:val="008B0B45"/>
    <w:rsid w:val="008B31C5"/>
    <w:rsid w:val="008B6FC6"/>
    <w:rsid w:val="008C2500"/>
    <w:rsid w:val="008D1DDD"/>
    <w:rsid w:val="00910F3E"/>
    <w:rsid w:val="009138F0"/>
    <w:rsid w:val="009219AA"/>
    <w:rsid w:val="00922DB3"/>
    <w:rsid w:val="00926763"/>
    <w:rsid w:val="0093012F"/>
    <w:rsid w:val="0093036C"/>
    <w:rsid w:val="0094014A"/>
    <w:rsid w:val="00953D73"/>
    <w:rsid w:val="00956DC2"/>
    <w:rsid w:val="0096399E"/>
    <w:rsid w:val="009648A5"/>
    <w:rsid w:val="00976E85"/>
    <w:rsid w:val="00990F52"/>
    <w:rsid w:val="009A4A72"/>
    <w:rsid w:val="009B0225"/>
    <w:rsid w:val="009C55D2"/>
    <w:rsid w:val="009D7373"/>
    <w:rsid w:val="009E408F"/>
    <w:rsid w:val="009E6F99"/>
    <w:rsid w:val="00A018A0"/>
    <w:rsid w:val="00A0275F"/>
    <w:rsid w:val="00A10618"/>
    <w:rsid w:val="00A13B4F"/>
    <w:rsid w:val="00A20A9B"/>
    <w:rsid w:val="00A25174"/>
    <w:rsid w:val="00A25C14"/>
    <w:rsid w:val="00A42409"/>
    <w:rsid w:val="00A47C05"/>
    <w:rsid w:val="00A615FC"/>
    <w:rsid w:val="00A85BF2"/>
    <w:rsid w:val="00A917AE"/>
    <w:rsid w:val="00A91FC1"/>
    <w:rsid w:val="00AA08BB"/>
    <w:rsid w:val="00AA2E57"/>
    <w:rsid w:val="00AA5294"/>
    <w:rsid w:val="00AB5335"/>
    <w:rsid w:val="00AB794F"/>
    <w:rsid w:val="00AC1591"/>
    <w:rsid w:val="00AC4AE4"/>
    <w:rsid w:val="00AC73E3"/>
    <w:rsid w:val="00AD49E4"/>
    <w:rsid w:val="00AF78B0"/>
    <w:rsid w:val="00B00CD0"/>
    <w:rsid w:val="00B0306C"/>
    <w:rsid w:val="00B03B4F"/>
    <w:rsid w:val="00B14251"/>
    <w:rsid w:val="00B15465"/>
    <w:rsid w:val="00B258E0"/>
    <w:rsid w:val="00B26511"/>
    <w:rsid w:val="00B26FA0"/>
    <w:rsid w:val="00B31256"/>
    <w:rsid w:val="00B31B02"/>
    <w:rsid w:val="00B3201B"/>
    <w:rsid w:val="00B35D73"/>
    <w:rsid w:val="00B50B8C"/>
    <w:rsid w:val="00B656E9"/>
    <w:rsid w:val="00B6771F"/>
    <w:rsid w:val="00B67EBA"/>
    <w:rsid w:val="00B74A6C"/>
    <w:rsid w:val="00B7730A"/>
    <w:rsid w:val="00B77E02"/>
    <w:rsid w:val="00B83394"/>
    <w:rsid w:val="00B84FA6"/>
    <w:rsid w:val="00BA5462"/>
    <w:rsid w:val="00BA5A7C"/>
    <w:rsid w:val="00BB0720"/>
    <w:rsid w:val="00BD514B"/>
    <w:rsid w:val="00BE22B6"/>
    <w:rsid w:val="00BE2C34"/>
    <w:rsid w:val="00BE62FA"/>
    <w:rsid w:val="00BE66D6"/>
    <w:rsid w:val="00BF396B"/>
    <w:rsid w:val="00C0115B"/>
    <w:rsid w:val="00C045B6"/>
    <w:rsid w:val="00C268BF"/>
    <w:rsid w:val="00C40B04"/>
    <w:rsid w:val="00C6404B"/>
    <w:rsid w:val="00C6579E"/>
    <w:rsid w:val="00C65E5D"/>
    <w:rsid w:val="00C7144B"/>
    <w:rsid w:val="00C817FF"/>
    <w:rsid w:val="00C8376B"/>
    <w:rsid w:val="00C91721"/>
    <w:rsid w:val="00C92F7D"/>
    <w:rsid w:val="00C94B83"/>
    <w:rsid w:val="00C95FB1"/>
    <w:rsid w:val="00C9790B"/>
    <w:rsid w:val="00CB3BCD"/>
    <w:rsid w:val="00CC10CA"/>
    <w:rsid w:val="00CC2839"/>
    <w:rsid w:val="00CC56D8"/>
    <w:rsid w:val="00CF2264"/>
    <w:rsid w:val="00CF32F6"/>
    <w:rsid w:val="00CF657E"/>
    <w:rsid w:val="00D01103"/>
    <w:rsid w:val="00D1241D"/>
    <w:rsid w:val="00D22F1F"/>
    <w:rsid w:val="00D25414"/>
    <w:rsid w:val="00D26BF7"/>
    <w:rsid w:val="00D26C6A"/>
    <w:rsid w:val="00D31A59"/>
    <w:rsid w:val="00D61BCA"/>
    <w:rsid w:val="00D75A51"/>
    <w:rsid w:val="00D77B51"/>
    <w:rsid w:val="00D85639"/>
    <w:rsid w:val="00D967C3"/>
    <w:rsid w:val="00DA13D6"/>
    <w:rsid w:val="00DB2188"/>
    <w:rsid w:val="00DD6CBA"/>
    <w:rsid w:val="00DE5C10"/>
    <w:rsid w:val="00DF3316"/>
    <w:rsid w:val="00DF3D2F"/>
    <w:rsid w:val="00DF4B76"/>
    <w:rsid w:val="00E14E77"/>
    <w:rsid w:val="00E32FF2"/>
    <w:rsid w:val="00E331B0"/>
    <w:rsid w:val="00E332CC"/>
    <w:rsid w:val="00E400CE"/>
    <w:rsid w:val="00E4171D"/>
    <w:rsid w:val="00E51C26"/>
    <w:rsid w:val="00E545BB"/>
    <w:rsid w:val="00E63F08"/>
    <w:rsid w:val="00E64ED3"/>
    <w:rsid w:val="00E65891"/>
    <w:rsid w:val="00E659F6"/>
    <w:rsid w:val="00E679D4"/>
    <w:rsid w:val="00E73631"/>
    <w:rsid w:val="00E77370"/>
    <w:rsid w:val="00EA0392"/>
    <w:rsid w:val="00EA630E"/>
    <w:rsid w:val="00EB0462"/>
    <w:rsid w:val="00EB1AED"/>
    <w:rsid w:val="00EC5549"/>
    <w:rsid w:val="00ED0C1A"/>
    <w:rsid w:val="00ED6AF9"/>
    <w:rsid w:val="00EF057D"/>
    <w:rsid w:val="00EF7C67"/>
    <w:rsid w:val="00F00B9E"/>
    <w:rsid w:val="00F0282C"/>
    <w:rsid w:val="00F051DE"/>
    <w:rsid w:val="00F170FA"/>
    <w:rsid w:val="00F20A8E"/>
    <w:rsid w:val="00F20A97"/>
    <w:rsid w:val="00F2452A"/>
    <w:rsid w:val="00F358A7"/>
    <w:rsid w:val="00F36AFD"/>
    <w:rsid w:val="00F60A6C"/>
    <w:rsid w:val="00F63828"/>
    <w:rsid w:val="00F7750A"/>
    <w:rsid w:val="00F91D76"/>
    <w:rsid w:val="00FA0613"/>
    <w:rsid w:val="00FC0D9A"/>
    <w:rsid w:val="00FD0CCD"/>
    <w:rsid w:val="00FD3C97"/>
    <w:rsid w:val="00FD69E6"/>
    <w:rsid w:val="00FF3B7C"/>
    <w:rsid w:val="00FF47B8"/>
    <w:rsid w:val="00FF5FD0"/>
    <w:rsid w:val="00FF6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139236"/>
  <w15:docId w15:val="{63115C55-1ED1-D14C-89AA-66A7C6627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3E3"/>
    <w:pPr>
      <w:spacing w:after="0"/>
      <w:contextualSpacing/>
    </w:pPr>
    <w:rPr>
      <w:rFonts w:ascii="Arial" w:eastAsia="Arial" w:hAnsi="Arial" w:cs="Arial"/>
    </w:rPr>
  </w:style>
  <w:style w:type="paragraph" w:styleId="Heading1">
    <w:name w:val="heading 1"/>
    <w:basedOn w:val="Normal"/>
    <w:link w:val="Heading1Char"/>
    <w:uiPriority w:val="9"/>
    <w:qFormat/>
    <w:rsid w:val="001130A5"/>
    <w:pPr>
      <w:spacing w:before="100" w:beforeAutospacing="1" w:after="100" w:afterAutospacing="1" w:line="240" w:lineRule="auto"/>
      <w:contextualSpacing w:val="0"/>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130A5"/>
    <w:pPr>
      <w:spacing w:before="100" w:beforeAutospacing="1" w:after="100" w:afterAutospacing="1" w:line="240" w:lineRule="auto"/>
      <w:contextualSpacing w:val="0"/>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30A5"/>
    <w:pPr>
      <w:spacing w:before="100" w:beforeAutospacing="1" w:after="100" w:afterAutospacing="1" w:line="240" w:lineRule="auto"/>
      <w:contextualSpacing w:val="0"/>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130A5"/>
    <w:pPr>
      <w:spacing w:before="100" w:beforeAutospacing="1" w:after="100" w:afterAutospacing="1" w:line="240" w:lineRule="auto"/>
      <w:contextualSpacing w:val="0"/>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C73E3"/>
    <w:pPr>
      <w:spacing w:after="0"/>
      <w:contextualSpacing/>
    </w:pPr>
    <w:rPr>
      <w:rFonts w:ascii="Arial" w:eastAsia="Arial" w:hAnsi="Arial" w:cs="Arial"/>
    </w:rPr>
  </w:style>
  <w:style w:type="character" w:styleId="Hyperlink">
    <w:name w:val="Hyperlink"/>
    <w:basedOn w:val="DefaultParagraphFont"/>
    <w:uiPriority w:val="99"/>
    <w:unhideWhenUsed/>
    <w:rsid w:val="00AC73E3"/>
    <w:rPr>
      <w:color w:val="0000FF" w:themeColor="hyperlink"/>
      <w:u w:val="single"/>
    </w:rPr>
  </w:style>
  <w:style w:type="paragraph" w:styleId="BodyText">
    <w:name w:val="Body Text"/>
    <w:basedOn w:val="Normal"/>
    <w:link w:val="BodyTextChar"/>
    <w:uiPriority w:val="1"/>
    <w:qFormat/>
    <w:rsid w:val="00AC73E3"/>
    <w:pPr>
      <w:widowControl w:val="0"/>
      <w:autoSpaceDE w:val="0"/>
      <w:autoSpaceDN w:val="0"/>
      <w:spacing w:line="240" w:lineRule="auto"/>
      <w:contextualSpacing w:val="0"/>
    </w:pPr>
    <w:rPr>
      <w:sz w:val="24"/>
      <w:szCs w:val="24"/>
      <w:lang w:val="en-GB" w:eastAsia="en-GB" w:bidi="en-GB"/>
    </w:rPr>
  </w:style>
  <w:style w:type="character" w:customStyle="1" w:styleId="BodyTextChar">
    <w:name w:val="Body Text Char"/>
    <w:basedOn w:val="DefaultParagraphFont"/>
    <w:link w:val="BodyText"/>
    <w:uiPriority w:val="1"/>
    <w:rsid w:val="00AC73E3"/>
    <w:rPr>
      <w:rFonts w:ascii="Arial" w:eastAsia="Arial" w:hAnsi="Arial" w:cs="Arial"/>
      <w:sz w:val="24"/>
      <w:szCs w:val="24"/>
      <w:lang w:val="en-GB" w:eastAsia="en-GB" w:bidi="en-GB"/>
    </w:rPr>
  </w:style>
  <w:style w:type="paragraph" w:styleId="ListParagraph">
    <w:name w:val="List Paragraph"/>
    <w:aliases w:val="List Paragraph1,List Paragraph Char Char,numbered,Equipment,List Paragraph11,List 1 Paragraph,Colorful List - Accent 11,List Paragraph111,Table Txt,Figure_name,Use Case List Paragraph,Normal Sentence,lp1,Heading2,Bullet List,FooterText"/>
    <w:basedOn w:val="Normal"/>
    <w:link w:val="ListParagraphChar"/>
    <w:uiPriority w:val="34"/>
    <w:qFormat/>
    <w:rsid w:val="00AC73E3"/>
    <w:pPr>
      <w:ind w:left="720"/>
    </w:pPr>
  </w:style>
  <w:style w:type="paragraph" w:styleId="Header">
    <w:name w:val="header"/>
    <w:basedOn w:val="Normal"/>
    <w:link w:val="HeaderChar"/>
    <w:uiPriority w:val="99"/>
    <w:unhideWhenUsed/>
    <w:rsid w:val="00BE66D6"/>
    <w:pPr>
      <w:tabs>
        <w:tab w:val="center" w:pos="4680"/>
        <w:tab w:val="right" w:pos="9360"/>
      </w:tabs>
      <w:spacing w:line="240" w:lineRule="auto"/>
    </w:pPr>
  </w:style>
  <w:style w:type="character" w:customStyle="1" w:styleId="HeaderChar">
    <w:name w:val="Header Char"/>
    <w:basedOn w:val="DefaultParagraphFont"/>
    <w:link w:val="Header"/>
    <w:uiPriority w:val="99"/>
    <w:rsid w:val="00BE66D6"/>
    <w:rPr>
      <w:rFonts w:ascii="Arial" w:eastAsia="Arial" w:hAnsi="Arial" w:cs="Arial"/>
    </w:rPr>
  </w:style>
  <w:style w:type="paragraph" w:styleId="Footer">
    <w:name w:val="footer"/>
    <w:basedOn w:val="Normal"/>
    <w:link w:val="FooterChar"/>
    <w:uiPriority w:val="99"/>
    <w:unhideWhenUsed/>
    <w:rsid w:val="00BE66D6"/>
    <w:pPr>
      <w:tabs>
        <w:tab w:val="center" w:pos="4680"/>
        <w:tab w:val="right" w:pos="9360"/>
      </w:tabs>
      <w:spacing w:line="240" w:lineRule="auto"/>
    </w:pPr>
  </w:style>
  <w:style w:type="character" w:customStyle="1" w:styleId="FooterChar">
    <w:name w:val="Footer Char"/>
    <w:basedOn w:val="DefaultParagraphFont"/>
    <w:link w:val="Footer"/>
    <w:uiPriority w:val="99"/>
    <w:rsid w:val="00BE66D6"/>
    <w:rPr>
      <w:rFonts w:ascii="Arial" w:eastAsia="Arial" w:hAnsi="Arial" w:cs="Arial"/>
    </w:rPr>
  </w:style>
  <w:style w:type="character" w:styleId="UnresolvedMention">
    <w:name w:val="Unresolved Mention"/>
    <w:basedOn w:val="DefaultParagraphFont"/>
    <w:uiPriority w:val="99"/>
    <w:semiHidden/>
    <w:unhideWhenUsed/>
    <w:rsid w:val="00E659F6"/>
    <w:rPr>
      <w:color w:val="605E5C"/>
      <w:shd w:val="clear" w:color="auto" w:fill="E1DFDD"/>
    </w:rPr>
  </w:style>
  <w:style w:type="character" w:styleId="FollowedHyperlink">
    <w:name w:val="FollowedHyperlink"/>
    <w:basedOn w:val="DefaultParagraphFont"/>
    <w:uiPriority w:val="99"/>
    <w:semiHidden/>
    <w:unhideWhenUsed/>
    <w:rsid w:val="0014137A"/>
    <w:rPr>
      <w:color w:val="800080" w:themeColor="followedHyperlink"/>
      <w:u w:val="single"/>
    </w:rPr>
  </w:style>
  <w:style w:type="paragraph" w:customStyle="1" w:styleId="NoSpacing1">
    <w:name w:val="No Spacing1"/>
    <w:qFormat/>
    <w:rsid w:val="0014137A"/>
    <w:pPr>
      <w:spacing w:after="0" w:line="240" w:lineRule="auto"/>
    </w:pPr>
    <w:rPr>
      <w:rFonts w:ascii="Calibri" w:eastAsia="MS Mincho" w:hAnsi="Calibri" w:cs="Times New Roman"/>
    </w:rPr>
  </w:style>
  <w:style w:type="table" w:styleId="TableGrid">
    <w:name w:val="Table Grid"/>
    <w:basedOn w:val="TableNormal"/>
    <w:uiPriority w:val="39"/>
    <w:rsid w:val="0014137A"/>
    <w:pPr>
      <w:spacing w:after="0" w:line="240" w:lineRule="auto"/>
    </w:pPr>
    <w:rPr>
      <w:rFonts w:ascii="Microsoft YaHei UI" w:eastAsia="Microsoft YaHei UI" w:hAnsi="Microsoft YaHei UI"/>
      <w:sz w:val="19"/>
      <w:szCs w:val="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1 Char,List Paragraph Char Char Char,numbered Char,Equipment Char,List Paragraph11 Char,List 1 Paragraph Char,Colorful List - Accent 11 Char,List Paragraph111 Char,Table Txt Char,Figure_name Char,Normal Sentence Char"/>
    <w:link w:val="ListParagraph"/>
    <w:uiPriority w:val="34"/>
    <w:locked/>
    <w:rsid w:val="00402F17"/>
    <w:rPr>
      <w:rFonts w:ascii="Arial" w:eastAsia="Arial" w:hAnsi="Arial" w:cs="Arial"/>
    </w:rPr>
  </w:style>
  <w:style w:type="paragraph" w:customStyle="1" w:styleId="p1">
    <w:name w:val="p1"/>
    <w:basedOn w:val="Normal"/>
    <w:rsid w:val="00722CAE"/>
    <w:pPr>
      <w:spacing w:before="100" w:beforeAutospacing="1" w:after="100" w:afterAutospacing="1" w:line="240" w:lineRule="auto"/>
      <w:contextualSpacing w:val="0"/>
    </w:pPr>
    <w:rPr>
      <w:rFonts w:ascii="Times New Roman" w:eastAsia="Times New Roman" w:hAnsi="Times New Roman" w:cs="Times New Roman"/>
      <w:sz w:val="24"/>
      <w:szCs w:val="24"/>
    </w:rPr>
  </w:style>
  <w:style w:type="character" w:customStyle="1" w:styleId="s1">
    <w:name w:val="s1"/>
    <w:basedOn w:val="DefaultParagraphFont"/>
    <w:rsid w:val="00722CAE"/>
  </w:style>
  <w:style w:type="paragraph" w:customStyle="1" w:styleId="Body">
    <w:name w:val="Body"/>
    <w:rsid w:val="00956DC2"/>
    <w:pPr>
      <w:pBdr>
        <w:top w:val="nil"/>
        <w:left w:val="nil"/>
        <w:bottom w:val="nil"/>
        <w:right w:val="nil"/>
        <w:between w:val="nil"/>
        <w:bar w:val="nil"/>
      </w:pBdr>
      <w:spacing w:after="0" w:line="240" w:lineRule="auto"/>
    </w:pPr>
    <w:rPr>
      <w:rFonts w:ascii="Cambria" w:eastAsia="Arial Unicode MS" w:hAnsi="Cambria" w:cs="Arial Unicode MS"/>
      <w:color w:val="000000"/>
      <w:sz w:val="24"/>
      <w:szCs w:val="24"/>
      <w:u w:color="000000"/>
      <w:bdr w:val="nil"/>
      <w:lang w:val="de-DE"/>
      <w14:textOutline w14:w="0" w14:cap="flat" w14:cmpd="sng" w14:algn="ctr">
        <w14:noFill/>
        <w14:prstDash w14:val="solid"/>
        <w14:bevel/>
      </w14:textOutline>
    </w:rPr>
  </w:style>
  <w:style w:type="character" w:customStyle="1" w:styleId="Heading1Char">
    <w:name w:val="Heading 1 Char"/>
    <w:basedOn w:val="DefaultParagraphFont"/>
    <w:link w:val="Heading1"/>
    <w:uiPriority w:val="9"/>
    <w:rsid w:val="001130A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130A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30A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130A5"/>
    <w:rPr>
      <w:rFonts w:ascii="Times New Roman" w:eastAsia="Times New Roman" w:hAnsi="Times New Roman" w:cs="Times New Roman"/>
      <w:b/>
      <w:bCs/>
      <w:sz w:val="24"/>
      <w:szCs w:val="24"/>
    </w:rPr>
  </w:style>
  <w:style w:type="paragraph" w:styleId="NormalWeb">
    <w:name w:val="Normal (Web)"/>
    <w:basedOn w:val="Normal"/>
    <w:uiPriority w:val="99"/>
    <w:unhideWhenUsed/>
    <w:rsid w:val="001130A5"/>
    <w:pPr>
      <w:spacing w:before="100" w:beforeAutospacing="1" w:after="100" w:afterAutospacing="1" w:line="240" w:lineRule="auto"/>
      <w:contextualSpacing w:val="0"/>
    </w:pPr>
    <w:rPr>
      <w:rFonts w:ascii="Times New Roman" w:eastAsia="Times New Roman" w:hAnsi="Times New Roman" w:cs="Times New Roman"/>
      <w:sz w:val="24"/>
      <w:szCs w:val="24"/>
    </w:rPr>
  </w:style>
  <w:style w:type="character" w:styleId="Strong">
    <w:name w:val="Strong"/>
    <w:basedOn w:val="DefaultParagraphFont"/>
    <w:uiPriority w:val="22"/>
    <w:qFormat/>
    <w:rsid w:val="001130A5"/>
    <w:rPr>
      <w:b/>
      <w:bCs/>
    </w:rPr>
  </w:style>
  <w:style w:type="character" w:styleId="HTMLCode">
    <w:name w:val="HTML Code"/>
    <w:basedOn w:val="DefaultParagraphFont"/>
    <w:uiPriority w:val="99"/>
    <w:semiHidden/>
    <w:unhideWhenUsed/>
    <w:rsid w:val="001130A5"/>
    <w:rPr>
      <w:rFonts w:ascii="Courier New" w:eastAsia="Times New Roman" w:hAnsi="Courier New" w:cs="Courier New"/>
      <w:sz w:val="20"/>
      <w:szCs w:val="20"/>
    </w:rPr>
  </w:style>
  <w:style w:type="character" w:customStyle="1" w:styleId="j">
    <w:name w:val="ͼj"/>
    <w:basedOn w:val="DefaultParagraphFont"/>
    <w:rsid w:val="009219AA"/>
  </w:style>
  <w:style w:type="character" w:customStyle="1" w:styleId="g">
    <w:name w:val="ͼg"/>
    <w:basedOn w:val="DefaultParagraphFont"/>
    <w:rsid w:val="009219AA"/>
  </w:style>
  <w:style w:type="character" w:customStyle="1" w:styleId="m">
    <w:name w:val="ͼm"/>
    <w:basedOn w:val="DefaultParagraphFont"/>
    <w:rsid w:val="009219AA"/>
  </w:style>
  <w:style w:type="paragraph" w:styleId="HTMLPreformatted">
    <w:name w:val="HTML Preformatted"/>
    <w:basedOn w:val="Normal"/>
    <w:link w:val="HTMLPreformattedChar"/>
    <w:uiPriority w:val="99"/>
    <w:semiHidden/>
    <w:unhideWhenUsed/>
    <w:rsid w:val="00084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contextualSpacing w:val="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84F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50317">
      <w:bodyDiv w:val="1"/>
      <w:marLeft w:val="0"/>
      <w:marRight w:val="0"/>
      <w:marTop w:val="0"/>
      <w:marBottom w:val="0"/>
      <w:divBdr>
        <w:top w:val="none" w:sz="0" w:space="0" w:color="auto"/>
        <w:left w:val="none" w:sz="0" w:space="0" w:color="auto"/>
        <w:bottom w:val="none" w:sz="0" w:space="0" w:color="auto"/>
        <w:right w:val="none" w:sz="0" w:space="0" w:color="auto"/>
      </w:divBdr>
    </w:div>
    <w:div w:id="220560112">
      <w:bodyDiv w:val="1"/>
      <w:marLeft w:val="0"/>
      <w:marRight w:val="0"/>
      <w:marTop w:val="0"/>
      <w:marBottom w:val="0"/>
      <w:divBdr>
        <w:top w:val="none" w:sz="0" w:space="0" w:color="auto"/>
        <w:left w:val="none" w:sz="0" w:space="0" w:color="auto"/>
        <w:bottom w:val="none" w:sz="0" w:space="0" w:color="auto"/>
        <w:right w:val="none" w:sz="0" w:space="0" w:color="auto"/>
      </w:divBdr>
    </w:div>
    <w:div w:id="224606637">
      <w:bodyDiv w:val="1"/>
      <w:marLeft w:val="0"/>
      <w:marRight w:val="0"/>
      <w:marTop w:val="0"/>
      <w:marBottom w:val="0"/>
      <w:divBdr>
        <w:top w:val="none" w:sz="0" w:space="0" w:color="auto"/>
        <w:left w:val="none" w:sz="0" w:space="0" w:color="auto"/>
        <w:bottom w:val="none" w:sz="0" w:space="0" w:color="auto"/>
        <w:right w:val="none" w:sz="0" w:space="0" w:color="auto"/>
      </w:divBdr>
    </w:div>
    <w:div w:id="264851397">
      <w:bodyDiv w:val="1"/>
      <w:marLeft w:val="0"/>
      <w:marRight w:val="0"/>
      <w:marTop w:val="0"/>
      <w:marBottom w:val="0"/>
      <w:divBdr>
        <w:top w:val="none" w:sz="0" w:space="0" w:color="auto"/>
        <w:left w:val="none" w:sz="0" w:space="0" w:color="auto"/>
        <w:bottom w:val="none" w:sz="0" w:space="0" w:color="auto"/>
        <w:right w:val="none" w:sz="0" w:space="0" w:color="auto"/>
      </w:divBdr>
    </w:div>
    <w:div w:id="316108179">
      <w:bodyDiv w:val="1"/>
      <w:marLeft w:val="0"/>
      <w:marRight w:val="0"/>
      <w:marTop w:val="0"/>
      <w:marBottom w:val="0"/>
      <w:divBdr>
        <w:top w:val="none" w:sz="0" w:space="0" w:color="auto"/>
        <w:left w:val="none" w:sz="0" w:space="0" w:color="auto"/>
        <w:bottom w:val="none" w:sz="0" w:space="0" w:color="auto"/>
        <w:right w:val="none" w:sz="0" w:space="0" w:color="auto"/>
      </w:divBdr>
    </w:div>
    <w:div w:id="339040472">
      <w:bodyDiv w:val="1"/>
      <w:marLeft w:val="0"/>
      <w:marRight w:val="0"/>
      <w:marTop w:val="0"/>
      <w:marBottom w:val="0"/>
      <w:divBdr>
        <w:top w:val="none" w:sz="0" w:space="0" w:color="auto"/>
        <w:left w:val="none" w:sz="0" w:space="0" w:color="auto"/>
        <w:bottom w:val="none" w:sz="0" w:space="0" w:color="auto"/>
        <w:right w:val="none" w:sz="0" w:space="0" w:color="auto"/>
      </w:divBdr>
    </w:div>
    <w:div w:id="345793651">
      <w:bodyDiv w:val="1"/>
      <w:marLeft w:val="0"/>
      <w:marRight w:val="0"/>
      <w:marTop w:val="0"/>
      <w:marBottom w:val="0"/>
      <w:divBdr>
        <w:top w:val="none" w:sz="0" w:space="0" w:color="auto"/>
        <w:left w:val="none" w:sz="0" w:space="0" w:color="auto"/>
        <w:bottom w:val="none" w:sz="0" w:space="0" w:color="auto"/>
        <w:right w:val="none" w:sz="0" w:space="0" w:color="auto"/>
      </w:divBdr>
    </w:div>
    <w:div w:id="353919050">
      <w:bodyDiv w:val="1"/>
      <w:marLeft w:val="0"/>
      <w:marRight w:val="0"/>
      <w:marTop w:val="0"/>
      <w:marBottom w:val="0"/>
      <w:divBdr>
        <w:top w:val="none" w:sz="0" w:space="0" w:color="auto"/>
        <w:left w:val="none" w:sz="0" w:space="0" w:color="auto"/>
        <w:bottom w:val="none" w:sz="0" w:space="0" w:color="auto"/>
        <w:right w:val="none" w:sz="0" w:space="0" w:color="auto"/>
      </w:divBdr>
    </w:div>
    <w:div w:id="437453613">
      <w:bodyDiv w:val="1"/>
      <w:marLeft w:val="0"/>
      <w:marRight w:val="0"/>
      <w:marTop w:val="0"/>
      <w:marBottom w:val="0"/>
      <w:divBdr>
        <w:top w:val="none" w:sz="0" w:space="0" w:color="auto"/>
        <w:left w:val="none" w:sz="0" w:space="0" w:color="auto"/>
        <w:bottom w:val="none" w:sz="0" w:space="0" w:color="auto"/>
        <w:right w:val="none" w:sz="0" w:space="0" w:color="auto"/>
      </w:divBdr>
    </w:div>
    <w:div w:id="461312121">
      <w:bodyDiv w:val="1"/>
      <w:marLeft w:val="0"/>
      <w:marRight w:val="0"/>
      <w:marTop w:val="0"/>
      <w:marBottom w:val="0"/>
      <w:divBdr>
        <w:top w:val="none" w:sz="0" w:space="0" w:color="auto"/>
        <w:left w:val="none" w:sz="0" w:space="0" w:color="auto"/>
        <w:bottom w:val="none" w:sz="0" w:space="0" w:color="auto"/>
        <w:right w:val="none" w:sz="0" w:space="0" w:color="auto"/>
      </w:divBdr>
    </w:div>
    <w:div w:id="474683385">
      <w:bodyDiv w:val="1"/>
      <w:marLeft w:val="0"/>
      <w:marRight w:val="0"/>
      <w:marTop w:val="0"/>
      <w:marBottom w:val="0"/>
      <w:divBdr>
        <w:top w:val="none" w:sz="0" w:space="0" w:color="auto"/>
        <w:left w:val="none" w:sz="0" w:space="0" w:color="auto"/>
        <w:bottom w:val="none" w:sz="0" w:space="0" w:color="auto"/>
        <w:right w:val="none" w:sz="0" w:space="0" w:color="auto"/>
      </w:divBdr>
    </w:div>
    <w:div w:id="542988019">
      <w:bodyDiv w:val="1"/>
      <w:marLeft w:val="0"/>
      <w:marRight w:val="0"/>
      <w:marTop w:val="0"/>
      <w:marBottom w:val="0"/>
      <w:divBdr>
        <w:top w:val="none" w:sz="0" w:space="0" w:color="auto"/>
        <w:left w:val="none" w:sz="0" w:space="0" w:color="auto"/>
        <w:bottom w:val="none" w:sz="0" w:space="0" w:color="auto"/>
        <w:right w:val="none" w:sz="0" w:space="0" w:color="auto"/>
      </w:divBdr>
    </w:div>
    <w:div w:id="591158542">
      <w:bodyDiv w:val="1"/>
      <w:marLeft w:val="0"/>
      <w:marRight w:val="0"/>
      <w:marTop w:val="0"/>
      <w:marBottom w:val="0"/>
      <w:divBdr>
        <w:top w:val="none" w:sz="0" w:space="0" w:color="auto"/>
        <w:left w:val="none" w:sz="0" w:space="0" w:color="auto"/>
        <w:bottom w:val="none" w:sz="0" w:space="0" w:color="auto"/>
        <w:right w:val="none" w:sz="0" w:space="0" w:color="auto"/>
      </w:divBdr>
    </w:div>
    <w:div w:id="620258604">
      <w:bodyDiv w:val="1"/>
      <w:marLeft w:val="0"/>
      <w:marRight w:val="0"/>
      <w:marTop w:val="0"/>
      <w:marBottom w:val="0"/>
      <w:divBdr>
        <w:top w:val="none" w:sz="0" w:space="0" w:color="auto"/>
        <w:left w:val="none" w:sz="0" w:space="0" w:color="auto"/>
        <w:bottom w:val="none" w:sz="0" w:space="0" w:color="auto"/>
        <w:right w:val="none" w:sz="0" w:space="0" w:color="auto"/>
      </w:divBdr>
    </w:div>
    <w:div w:id="661355733">
      <w:bodyDiv w:val="1"/>
      <w:marLeft w:val="0"/>
      <w:marRight w:val="0"/>
      <w:marTop w:val="0"/>
      <w:marBottom w:val="0"/>
      <w:divBdr>
        <w:top w:val="none" w:sz="0" w:space="0" w:color="auto"/>
        <w:left w:val="none" w:sz="0" w:space="0" w:color="auto"/>
        <w:bottom w:val="none" w:sz="0" w:space="0" w:color="auto"/>
        <w:right w:val="none" w:sz="0" w:space="0" w:color="auto"/>
      </w:divBdr>
    </w:div>
    <w:div w:id="663318129">
      <w:bodyDiv w:val="1"/>
      <w:marLeft w:val="0"/>
      <w:marRight w:val="0"/>
      <w:marTop w:val="0"/>
      <w:marBottom w:val="0"/>
      <w:divBdr>
        <w:top w:val="none" w:sz="0" w:space="0" w:color="auto"/>
        <w:left w:val="none" w:sz="0" w:space="0" w:color="auto"/>
        <w:bottom w:val="none" w:sz="0" w:space="0" w:color="auto"/>
        <w:right w:val="none" w:sz="0" w:space="0" w:color="auto"/>
      </w:divBdr>
    </w:div>
    <w:div w:id="687830769">
      <w:bodyDiv w:val="1"/>
      <w:marLeft w:val="0"/>
      <w:marRight w:val="0"/>
      <w:marTop w:val="0"/>
      <w:marBottom w:val="0"/>
      <w:divBdr>
        <w:top w:val="none" w:sz="0" w:space="0" w:color="auto"/>
        <w:left w:val="none" w:sz="0" w:space="0" w:color="auto"/>
        <w:bottom w:val="none" w:sz="0" w:space="0" w:color="auto"/>
        <w:right w:val="none" w:sz="0" w:space="0" w:color="auto"/>
      </w:divBdr>
    </w:div>
    <w:div w:id="708994276">
      <w:bodyDiv w:val="1"/>
      <w:marLeft w:val="0"/>
      <w:marRight w:val="0"/>
      <w:marTop w:val="0"/>
      <w:marBottom w:val="0"/>
      <w:divBdr>
        <w:top w:val="none" w:sz="0" w:space="0" w:color="auto"/>
        <w:left w:val="none" w:sz="0" w:space="0" w:color="auto"/>
        <w:bottom w:val="none" w:sz="0" w:space="0" w:color="auto"/>
        <w:right w:val="none" w:sz="0" w:space="0" w:color="auto"/>
      </w:divBdr>
    </w:div>
    <w:div w:id="728698339">
      <w:bodyDiv w:val="1"/>
      <w:marLeft w:val="0"/>
      <w:marRight w:val="0"/>
      <w:marTop w:val="0"/>
      <w:marBottom w:val="0"/>
      <w:divBdr>
        <w:top w:val="none" w:sz="0" w:space="0" w:color="auto"/>
        <w:left w:val="none" w:sz="0" w:space="0" w:color="auto"/>
        <w:bottom w:val="none" w:sz="0" w:space="0" w:color="auto"/>
        <w:right w:val="none" w:sz="0" w:space="0" w:color="auto"/>
      </w:divBdr>
    </w:div>
    <w:div w:id="757364860">
      <w:bodyDiv w:val="1"/>
      <w:marLeft w:val="0"/>
      <w:marRight w:val="0"/>
      <w:marTop w:val="0"/>
      <w:marBottom w:val="0"/>
      <w:divBdr>
        <w:top w:val="none" w:sz="0" w:space="0" w:color="auto"/>
        <w:left w:val="none" w:sz="0" w:space="0" w:color="auto"/>
        <w:bottom w:val="none" w:sz="0" w:space="0" w:color="auto"/>
        <w:right w:val="none" w:sz="0" w:space="0" w:color="auto"/>
      </w:divBdr>
    </w:div>
    <w:div w:id="991909058">
      <w:bodyDiv w:val="1"/>
      <w:marLeft w:val="0"/>
      <w:marRight w:val="0"/>
      <w:marTop w:val="0"/>
      <w:marBottom w:val="0"/>
      <w:divBdr>
        <w:top w:val="none" w:sz="0" w:space="0" w:color="auto"/>
        <w:left w:val="none" w:sz="0" w:space="0" w:color="auto"/>
        <w:bottom w:val="none" w:sz="0" w:space="0" w:color="auto"/>
        <w:right w:val="none" w:sz="0" w:space="0" w:color="auto"/>
      </w:divBdr>
    </w:div>
    <w:div w:id="1024983088">
      <w:bodyDiv w:val="1"/>
      <w:marLeft w:val="0"/>
      <w:marRight w:val="0"/>
      <w:marTop w:val="0"/>
      <w:marBottom w:val="0"/>
      <w:divBdr>
        <w:top w:val="none" w:sz="0" w:space="0" w:color="auto"/>
        <w:left w:val="none" w:sz="0" w:space="0" w:color="auto"/>
        <w:bottom w:val="none" w:sz="0" w:space="0" w:color="auto"/>
        <w:right w:val="none" w:sz="0" w:space="0" w:color="auto"/>
      </w:divBdr>
    </w:div>
    <w:div w:id="1108309953">
      <w:bodyDiv w:val="1"/>
      <w:marLeft w:val="0"/>
      <w:marRight w:val="0"/>
      <w:marTop w:val="0"/>
      <w:marBottom w:val="0"/>
      <w:divBdr>
        <w:top w:val="none" w:sz="0" w:space="0" w:color="auto"/>
        <w:left w:val="none" w:sz="0" w:space="0" w:color="auto"/>
        <w:bottom w:val="none" w:sz="0" w:space="0" w:color="auto"/>
        <w:right w:val="none" w:sz="0" w:space="0" w:color="auto"/>
      </w:divBdr>
    </w:div>
    <w:div w:id="1140072932">
      <w:bodyDiv w:val="1"/>
      <w:marLeft w:val="0"/>
      <w:marRight w:val="0"/>
      <w:marTop w:val="0"/>
      <w:marBottom w:val="0"/>
      <w:divBdr>
        <w:top w:val="none" w:sz="0" w:space="0" w:color="auto"/>
        <w:left w:val="none" w:sz="0" w:space="0" w:color="auto"/>
        <w:bottom w:val="none" w:sz="0" w:space="0" w:color="auto"/>
        <w:right w:val="none" w:sz="0" w:space="0" w:color="auto"/>
      </w:divBdr>
    </w:div>
    <w:div w:id="1174609204">
      <w:bodyDiv w:val="1"/>
      <w:marLeft w:val="0"/>
      <w:marRight w:val="0"/>
      <w:marTop w:val="0"/>
      <w:marBottom w:val="0"/>
      <w:divBdr>
        <w:top w:val="none" w:sz="0" w:space="0" w:color="auto"/>
        <w:left w:val="none" w:sz="0" w:space="0" w:color="auto"/>
        <w:bottom w:val="none" w:sz="0" w:space="0" w:color="auto"/>
        <w:right w:val="none" w:sz="0" w:space="0" w:color="auto"/>
      </w:divBdr>
    </w:div>
    <w:div w:id="1215192420">
      <w:bodyDiv w:val="1"/>
      <w:marLeft w:val="0"/>
      <w:marRight w:val="0"/>
      <w:marTop w:val="0"/>
      <w:marBottom w:val="0"/>
      <w:divBdr>
        <w:top w:val="none" w:sz="0" w:space="0" w:color="auto"/>
        <w:left w:val="none" w:sz="0" w:space="0" w:color="auto"/>
        <w:bottom w:val="none" w:sz="0" w:space="0" w:color="auto"/>
        <w:right w:val="none" w:sz="0" w:space="0" w:color="auto"/>
      </w:divBdr>
    </w:div>
    <w:div w:id="1251768208">
      <w:bodyDiv w:val="1"/>
      <w:marLeft w:val="0"/>
      <w:marRight w:val="0"/>
      <w:marTop w:val="0"/>
      <w:marBottom w:val="0"/>
      <w:divBdr>
        <w:top w:val="none" w:sz="0" w:space="0" w:color="auto"/>
        <w:left w:val="none" w:sz="0" w:space="0" w:color="auto"/>
        <w:bottom w:val="none" w:sz="0" w:space="0" w:color="auto"/>
        <w:right w:val="none" w:sz="0" w:space="0" w:color="auto"/>
      </w:divBdr>
    </w:div>
    <w:div w:id="1394962175">
      <w:bodyDiv w:val="1"/>
      <w:marLeft w:val="0"/>
      <w:marRight w:val="0"/>
      <w:marTop w:val="0"/>
      <w:marBottom w:val="0"/>
      <w:divBdr>
        <w:top w:val="none" w:sz="0" w:space="0" w:color="auto"/>
        <w:left w:val="none" w:sz="0" w:space="0" w:color="auto"/>
        <w:bottom w:val="none" w:sz="0" w:space="0" w:color="auto"/>
        <w:right w:val="none" w:sz="0" w:space="0" w:color="auto"/>
      </w:divBdr>
    </w:div>
    <w:div w:id="1431661005">
      <w:bodyDiv w:val="1"/>
      <w:marLeft w:val="0"/>
      <w:marRight w:val="0"/>
      <w:marTop w:val="0"/>
      <w:marBottom w:val="0"/>
      <w:divBdr>
        <w:top w:val="none" w:sz="0" w:space="0" w:color="auto"/>
        <w:left w:val="none" w:sz="0" w:space="0" w:color="auto"/>
        <w:bottom w:val="none" w:sz="0" w:space="0" w:color="auto"/>
        <w:right w:val="none" w:sz="0" w:space="0" w:color="auto"/>
      </w:divBdr>
    </w:div>
    <w:div w:id="1504399488">
      <w:bodyDiv w:val="1"/>
      <w:marLeft w:val="0"/>
      <w:marRight w:val="0"/>
      <w:marTop w:val="0"/>
      <w:marBottom w:val="0"/>
      <w:divBdr>
        <w:top w:val="none" w:sz="0" w:space="0" w:color="auto"/>
        <w:left w:val="none" w:sz="0" w:space="0" w:color="auto"/>
        <w:bottom w:val="none" w:sz="0" w:space="0" w:color="auto"/>
        <w:right w:val="none" w:sz="0" w:space="0" w:color="auto"/>
      </w:divBdr>
    </w:div>
    <w:div w:id="1670447462">
      <w:bodyDiv w:val="1"/>
      <w:marLeft w:val="0"/>
      <w:marRight w:val="0"/>
      <w:marTop w:val="0"/>
      <w:marBottom w:val="0"/>
      <w:divBdr>
        <w:top w:val="none" w:sz="0" w:space="0" w:color="auto"/>
        <w:left w:val="none" w:sz="0" w:space="0" w:color="auto"/>
        <w:bottom w:val="none" w:sz="0" w:space="0" w:color="auto"/>
        <w:right w:val="none" w:sz="0" w:space="0" w:color="auto"/>
      </w:divBdr>
    </w:div>
    <w:div w:id="1808038419">
      <w:bodyDiv w:val="1"/>
      <w:marLeft w:val="0"/>
      <w:marRight w:val="0"/>
      <w:marTop w:val="0"/>
      <w:marBottom w:val="0"/>
      <w:divBdr>
        <w:top w:val="none" w:sz="0" w:space="0" w:color="auto"/>
        <w:left w:val="none" w:sz="0" w:space="0" w:color="auto"/>
        <w:bottom w:val="none" w:sz="0" w:space="0" w:color="auto"/>
        <w:right w:val="none" w:sz="0" w:space="0" w:color="auto"/>
      </w:divBdr>
    </w:div>
    <w:div w:id="1867526021">
      <w:bodyDiv w:val="1"/>
      <w:marLeft w:val="0"/>
      <w:marRight w:val="0"/>
      <w:marTop w:val="0"/>
      <w:marBottom w:val="0"/>
      <w:divBdr>
        <w:top w:val="none" w:sz="0" w:space="0" w:color="auto"/>
        <w:left w:val="none" w:sz="0" w:space="0" w:color="auto"/>
        <w:bottom w:val="none" w:sz="0" w:space="0" w:color="auto"/>
        <w:right w:val="none" w:sz="0" w:space="0" w:color="auto"/>
      </w:divBdr>
    </w:div>
    <w:div w:id="2020158119">
      <w:bodyDiv w:val="1"/>
      <w:marLeft w:val="0"/>
      <w:marRight w:val="0"/>
      <w:marTop w:val="0"/>
      <w:marBottom w:val="0"/>
      <w:divBdr>
        <w:top w:val="none" w:sz="0" w:space="0" w:color="auto"/>
        <w:left w:val="none" w:sz="0" w:space="0" w:color="auto"/>
        <w:bottom w:val="none" w:sz="0" w:space="0" w:color="auto"/>
        <w:right w:val="none" w:sz="0" w:space="0" w:color="auto"/>
      </w:divBdr>
    </w:div>
    <w:div w:id="2045594280">
      <w:bodyDiv w:val="1"/>
      <w:marLeft w:val="0"/>
      <w:marRight w:val="0"/>
      <w:marTop w:val="0"/>
      <w:marBottom w:val="0"/>
      <w:divBdr>
        <w:top w:val="none" w:sz="0" w:space="0" w:color="auto"/>
        <w:left w:val="none" w:sz="0" w:space="0" w:color="auto"/>
        <w:bottom w:val="none" w:sz="0" w:space="0" w:color="auto"/>
        <w:right w:val="none" w:sz="0" w:space="0" w:color="auto"/>
      </w:divBdr>
    </w:div>
    <w:div w:id="2122338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_activity xmlns="37b0659c-4e38-42a2-b76d-6701038f768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A2FCDA4FEAD1A46BCD5B3B9A9B344D8" ma:contentTypeVersion="15" ma:contentTypeDescription="Create a new document." ma:contentTypeScope="" ma:versionID="7344fdc811b672d9306850e839f84688">
  <xsd:schema xmlns:xsd="http://www.w3.org/2001/XMLSchema" xmlns:xs="http://www.w3.org/2001/XMLSchema" xmlns:p="http://schemas.microsoft.com/office/2006/metadata/properties" xmlns:ns3="37b0659c-4e38-42a2-b76d-6701038f7687" xmlns:ns4="a042f395-9b2e-4acd-ae45-22f26ebc4ed7" targetNamespace="http://schemas.microsoft.com/office/2006/metadata/properties" ma:root="true" ma:fieldsID="683a1ef9c3dad4238033995355c51787" ns3:_="" ns4:_="">
    <xsd:import namespace="37b0659c-4e38-42a2-b76d-6701038f7687"/>
    <xsd:import namespace="a042f395-9b2e-4acd-ae45-22f26ebc4ed7"/>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b0659c-4e38-42a2-b76d-6701038f76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042f395-9b2e-4acd-ae45-22f26ebc4ed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B6F4DC-A1AD-42AD-BE8B-AC5D4EA9B9A0}">
  <ds:schemaRefs>
    <ds:schemaRef ds:uri="http://schemas.openxmlformats.org/officeDocument/2006/bibliography"/>
  </ds:schemaRefs>
</ds:datastoreItem>
</file>

<file path=customXml/itemProps2.xml><?xml version="1.0" encoding="utf-8"?>
<ds:datastoreItem xmlns:ds="http://schemas.openxmlformats.org/officeDocument/2006/customXml" ds:itemID="{5260CBB3-702B-4565-9475-3B64D57419A2}">
  <ds:schemaRefs>
    <ds:schemaRef ds:uri="http://schemas.microsoft.com/office/2006/metadata/properties"/>
    <ds:schemaRef ds:uri="http://schemas.microsoft.com/office/infopath/2007/PartnerControls"/>
    <ds:schemaRef ds:uri="37b0659c-4e38-42a2-b76d-6701038f7687"/>
  </ds:schemaRefs>
</ds:datastoreItem>
</file>

<file path=customXml/itemProps3.xml><?xml version="1.0" encoding="utf-8"?>
<ds:datastoreItem xmlns:ds="http://schemas.openxmlformats.org/officeDocument/2006/customXml" ds:itemID="{676E586B-08E2-41C4-9074-0BC30C4564CA}">
  <ds:schemaRefs>
    <ds:schemaRef ds:uri="http://schemas.microsoft.com/sharepoint/v3/contenttype/forms"/>
  </ds:schemaRefs>
</ds:datastoreItem>
</file>

<file path=customXml/itemProps4.xml><?xml version="1.0" encoding="utf-8"?>
<ds:datastoreItem xmlns:ds="http://schemas.openxmlformats.org/officeDocument/2006/customXml" ds:itemID="{709A7701-D4FE-4EDA-BDDF-63C40F079F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b0659c-4e38-42a2-b76d-6701038f7687"/>
    <ds:schemaRef ds:uri="a042f395-9b2e-4acd-ae45-22f26ebc4e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4</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Vrushali Pavitrakar</dc:creator>
  <cp:keywords/>
  <dc:description/>
  <cp:lastModifiedBy>12697693748</cp:lastModifiedBy>
  <cp:revision>10</cp:revision>
  <dcterms:created xsi:type="dcterms:W3CDTF">2025-10-24T13:36:00Z</dcterms:created>
  <dcterms:modified xsi:type="dcterms:W3CDTF">2026-06-27T11:57:00Z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d09bac01-89c6-49a6-b7b7-dfde22623d9e</vt:lpwstr>
  </property>
  <property fmtid="{D5CDD505-2E9C-101B-9397-08002B2CF9AE}" pid="3" name="ContentTypeId">
    <vt:lpwstr>0x0101007A2FCDA4FEAD1A46BCD5B3B9A9B344D8</vt:lpwstr>
  </property>
</Properties>
</file>