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right="-720" w:firstLine="0"/>
        <w:jc w:val="center"/>
        <w:rPr>
          <w:b w:val="1"/>
          <w:sz w:val="30"/>
          <w:szCs w:val="30"/>
        </w:rPr>
      </w:pPr>
      <w:bookmarkStart w:colFirst="0" w:colLast="0" w:name="_4t3q7joihqlf" w:id="0"/>
      <w:bookmarkEnd w:id="0"/>
      <w:r w:rsidDel="00000000" w:rsidR="00000000" w:rsidRPr="00000000">
        <w:rPr>
          <w:b w:val="1"/>
          <w:sz w:val="30"/>
          <w:szCs w:val="30"/>
          <w:rtl w:val="0"/>
        </w:rPr>
        <w:t xml:space="preserve">Accident Data Analysis</w:t>
      </w:r>
    </w:p>
    <w:p w:rsidR="00000000" w:rsidDel="00000000" w:rsidP="00000000" w:rsidRDefault="00000000" w:rsidRPr="00000000" w14:paraId="00000002">
      <w:pPr>
        <w:pStyle w:val="Heading2"/>
        <w:keepNext w:val="0"/>
        <w:keepLines w:val="0"/>
        <w:spacing w:after="80" w:lineRule="auto"/>
        <w:ind w:left="-720" w:right="-720" w:firstLine="0"/>
        <w:rPr>
          <w:b w:val="1"/>
          <w:sz w:val="26"/>
          <w:szCs w:val="26"/>
        </w:rPr>
      </w:pPr>
      <w:bookmarkStart w:colFirst="0" w:colLast="0" w:name="_rx8vtdg8nei4" w:id="1"/>
      <w:bookmarkEnd w:id="1"/>
      <w:r w:rsidDel="00000000" w:rsidR="00000000" w:rsidRPr="00000000">
        <w:rPr>
          <w:b w:val="1"/>
          <w:sz w:val="26"/>
          <w:szCs w:val="26"/>
          <w:rtl w:val="0"/>
        </w:rPr>
        <w:br w:type="textWrapping"/>
        <w:t xml:space="preserve">Introduction</w:t>
      </w:r>
    </w:p>
    <w:p w:rsidR="00000000" w:rsidDel="00000000" w:rsidP="00000000" w:rsidRDefault="00000000" w:rsidRPr="00000000" w14:paraId="00000003">
      <w:pPr>
        <w:spacing w:after="240" w:before="240" w:lineRule="auto"/>
        <w:ind w:left="-720" w:right="-720" w:firstLine="0"/>
        <w:rPr/>
      </w:pPr>
      <w:r w:rsidDel="00000000" w:rsidR="00000000" w:rsidRPr="00000000">
        <w:rPr>
          <w:rtl w:val="0"/>
        </w:rPr>
        <w:t xml:space="preserve">Understanding traffic accidents is essential for improving road safety, optimizing emergency response, and shaping effective policies. This project aims to analyze traffic accident data to identify patterns in accident severity, locations, contributing factors, and police response times. By leveraging interactive dashboards, this analysis will provide valuable insights for policymakers, urban planners, law enforcement, and researchers to enhance road safety and accident prevention strategies.</w:t>
      </w:r>
    </w:p>
    <w:p w:rsidR="00000000" w:rsidDel="00000000" w:rsidP="00000000" w:rsidRDefault="00000000" w:rsidRPr="00000000" w14:paraId="00000004">
      <w:pPr>
        <w:pStyle w:val="Heading2"/>
        <w:keepNext w:val="0"/>
        <w:keepLines w:val="0"/>
        <w:spacing w:after="80" w:lineRule="auto"/>
        <w:ind w:left="-720" w:right="-720" w:firstLine="0"/>
        <w:rPr>
          <w:b w:val="1"/>
          <w:sz w:val="26"/>
          <w:szCs w:val="26"/>
        </w:rPr>
      </w:pPr>
      <w:bookmarkStart w:colFirst="0" w:colLast="0" w:name="_v93n7zvyshww" w:id="2"/>
      <w:bookmarkEnd w:id="2"/>
      <w:r w:rsidDel="00000000" w:rsidR="00000000" w:rsidRPr="00000000">
        <w:rPr>
          <w:b w:val="1"/>
          <w:sz w:val="26"/>
          <w:szCs w:val="26"/>
          <w:rtl w:val="0"/>
        </w:rPr>
        <w:t xml:space="preserve">Project Overview</w:t>
      </w:r>
    </w:p>
    <w:p w:rsidR="00000000" w:rsidDel="00000000" w:rsidP="00000000" w:rsidRDefault="00000000" w:rsidRPr="00000000" w14:paraId="00000005">
      <w:pPr>
        <w:spacing w:after="240" w:before="240" w:lineRule="auto"/>
        <w:ind w:left="-720" w:right="-720" w:firstLine="0"/>
        <w:rPr/>
      </w:pPr>
      <w:r w:rsidDel="00000000" w:rsidR="00000000" w:rsidRPr="00000000">
        <w:rPr>
          <w:rtl w:val="0"/>
        </w:rPr>
        <w:t xml:space="preserve">This project will analyze a dataset containing details of reported road accidents, including </w:t>
      </w:r>
      <w:r w:rsidDel="00000000" w:rsidR="00000000" w:rsidRPr="00000000">
        <w:rPr>
          <w:b w:val="1"/>
          <w:rtl w:val="0"/>
        </w:rPr>
        <w:t xml:space="preserve">accident severity, number of vehicles involved, casualties, geographic location, road conditions, weather conditions, and police response data</w:t>
      </w:r>
      <w:r w:rsidDel="00000000" w:rsidR="00000000" w:rsidRPr="00000000">
        <w:rPr>
          <w:rtl w:val="0"/>
        </w:rPr>
        <w:t xml:space="preserve">. The objective is to create an interactive </w:t>
      </w:r>
      <w:r w:rsidDel="00000000" w:rsidR="00000000" w:rsidRPr="00000000">
        <w:rPr>
          <w:b w:val="1"/>
          <w:rtl w:val="0"/>
        </w:rPr>
        <w:t xml:space="preserve">dashboard</w:t>
      </w:r>
      <w:r w:rsidDel="00000000" w:rsidR="00000000" w:rsidRPr="00000000">
        <w:rPr>
          <w:rtl w:val="0"/>
        </w:rPr>
        <w:t xml:space="preserve"> that visualizes accident trends, identifies high-risk areas, and helps in data-driven decision-making for traffic management and safety improvements.</w:t>
      </w:r>
    </w:p>
    <w:p w:rsidR="00000000" w:rsidDel="00000000" w:rsidP="00000000" w:rsidRDefault="00000000" w:rsidRPr="00000000" w14:paraId="00000006">
      <w:pPr>
        <w:pStyle w:val="Heading2"/>
        <w:keepNext w:val="0"/>
        <w:keepLines w:val="0"/>
        <w:spacing w:after="80" w:lineRule="auto"/>
        <w:ind w:left="-720" w:right="-720" w:firstLine="0"/>
        <w:rPr>
          <w:b w:val="1"/>
          <w:sz w:val="26"/>
          <w:szCs w:val="26"/>
        </w:rPr>
      </w:pPr>
      <w:bookmarkStart w:colFirst="0" w:colLast="0" w:name="_4y0vmgy4xohn" w:id="3"/>
      <w:bookmarkEnd w:id="3"/>
      <w:r w:rsidDel="00000000" w:rsidR="00000000" w:rsidRPr="00000000">
        <w:rPr>
          <w:b w:val="1"/>
          <w:sz w:val="26"/>
          <w:szCs w:val="26"/>
          <w:rtl w:val="0"/>
        </w:rPr>
        <w:t xml:space="preserve">Key Objectives</w:t>
      </w:r>
    </w:p>
    <w:p w:rsidR="00000000" w:rsidDel="00000000" w:rsidP="00000000" w:rsidRDefault="00000000" w:rsidRPr="00000000" w14:paraId="00000007">
      <w:pPr>
        <w:numPr>
          <w:ilvl w:val="0"/>
          <w:numId w:val="3"/>
        </w:numPr>
        <w:spacing w:after="0" w:afterAutospacing="0" w:before="240" w:lineRule="auto"/>
        <w:ind w:left="-720" w:right="-720" w:hanging="270"/>
      </w:pPr>
      <w:r w:rsidDel="00000000" w:rsidR="00000000" w:rsidRPr="00000000">
        <w:rPr>
          <w:b w:val="1"/>
          <w:rtl w:val="0"/>
        </w:rPr>
        <w:t xml:space="preserve">Accident Severity Analysis:</w:t>
      </w:r>
      <w:r w:rsidDel="00000000" w:rsidR="00000000" w:rsidRPr="00000000">
        <w:rPr>
          <w:rtl w:val="0"/>
        </w:rPr>
        <w:t xml:space="preserve"> Classify accidents based on </w:t>
      </w:r>
      <w:r w:rsidDel="00000000" w:rsidR="00000000" w:rsidRPr="00000000">
        <w:rPr>
          <w:b w:val="1"/>
          <w:rtl w:val="0"/>
        </w:rPr>
        <w:t xml:space="preserve">severity levels (slight, serious, or fatal)</w:t>
      </w:r>
      <w:r w:rsidDel="00000000" w:rsidR="00000000" w:rsidRPr="00000000">
        <w:rPr>
          <w:rtl w:val="0"/>
        </w:rPr>
        <w:t xml:space="preserve"> to identify high-risk scenarios.</w:t>
      </w:r>
    </w:p>
    <w:p w:rsidR="00000000" w:rsidDel="00000000" w:rsidP="00000000" w:rsidRDefault="00000000" w:rsidRPr="00000000" w14:paraId="00000008">
      <w:pPr>
        <w:numPr>
          <w:ilvl w:val="0"/>
          <w:numId w:val="3"/>
        </w:numPr>
        <w:spacing w:after="0" w:afterAutospacing="0" w:before="0" w:beforeAutospacing="0" w:lineRule="auto"/>
        <w:ind w:left="-720" w:right="-720" w:hanging="270"/>
      </w:pPr>
      <w:r w:rsidDel="00000000" w:rsidR="00000000" w:rsidRPr="00000000">
        <w:rPr>
          <w:b w:val="1"/>
          <w:rtl w:val="0"/>
        </w:rPr>
        <w:t xml:space="preserve">Geospatial Insights:</w:t>
      </w:r>
      <w:r w:rsidDel="00000000" w:rsidR="00000000" w:rsidRPr="00000000">
        <w:rPr>
          <w:rtl w:val="0"/>
        </w:rPr>
        <w:t xml:space="preserve"> Map accident locations using </w:t>
      </w:r>
      <w:r w:rsidDel="00000000" w:rsidR="00000000" w:rsidRPr="00000000">
        <w:rPr>
          <w:b w:val="1"/>
          <w:rtl w:val="0"/>
        </w:rPr>
        <w:t xml:space="preserve">latitude, longitude, and administrative boundaries</w:t>
      </w:r>
      <w:r w:rsidDel="00000000" w:rsidR="00000000" w:rsidRPr="00000000">
        <w:rPr>
          <w:rtl w:val="0"/>
        </w:rPr>
        <w:t xml:space="preserve"> to detect accident-prone areas.</w:t>
      </w:r>
    </w:p>
    <w:p w:rsidR="00000000" w:rsidDel="00000000" w:rsidP="00000000" w:rsidRDefault="00000000" w:rsidRPr="00000000" w14:paraId="00000009">
      <w:pPr>
        <w:numPr>
          <w:ilvl w:val="0"/>
          <w:numId w:val="3"/>
        </w:numPr>
        <w:spacing w:after="0" w:afterAutospacing="0" w:before="0" w:beforeAutospacing="0" w:lineRule="auto"/>
        <w:ind w:left="-720" w:right="-720" w:hanging="270"/>
      </w:pPr>
      <w:r w:rsidDel="00000000" w:rsidR="00000000" w:rsidRPr="00000000">
        <w:rPr>
          <w:b w:val="1"/>
          <w:rtl w:val="0"/>
        </w:rPr>
        <w:t xml:space="preserve">Temporal Analysis:</w:t>
      </w:r>
      <w:r w:rsidDel="00000000" w:rsidR="00000000" w:rsidRPr="00000000">
        <w:rPr>
          <w:rtl w:val="0"/>
        </w:rPr>
        <w:t xml:space="preserve"> Examine </w:t>
      </w:r>
      <w:r w:rsidDel="00000000" w:rsidR="00000000" w:rsidRPr="00000000">
        <w:rPr>
          <w:b w:val="1"/>
          <w:rtl w:val="0"/>
        </w:rPr>
        <w:t xml:space="preserve">time-based trends</w:t>
      </w:r>
      <w:r w:rsidDel="00000000" w:rsidR="00000000" w:rsidRPr="00000000">
        <w:rPr>
          <w:rtl w:val="0"/>
        </w:rPr>
        <w:t xml:space="preserve"> such as accidents by day of the week, time of day, and seasonal variations.</w:t>
      </w:r>
    </w:p>
    <w:p w:rsidR="00000000" w:rsidDel="00000000" w:rsidP="00000000" w:rsidRDefault="00000000" w:rsidRPr="00000000" w14:paraId="0000000A">
      <w:pPr>
        <w:numPr>
          <w:ilvl w:val="0"/>
          <w:numId w:val="3"/>
        </w:numPr>
        <w:spacing w:after="0" w:afterAutospacing="0" w:before="0" w:beforeAutospacing="0" w:lineRule="auto"/>
        <w:ind w:left="-720" w:right="-720" w:hanging="270"/>
      </w:pPr>
      <w:r w:rsidDel="00000000" w:rsidR="00000000" w:rsidRPr="00000000">
        <w:rPr>
          <w:b w:val="1"/>
          <w:rtl w:val="0"/>
        </w:rPr>
        <w:t xml:space="preserve">Road &amp; Environmental Factors:</w:t>
      </w:r>
      <w:r w:rsidDel="00000000" w:rsidR="00000000" w:rsidRPr="00000000">
        <w:rPr>
          <w:rtl w:val="0"/>
        </w:rPr>
        <w:t xml:space="preserve"> Analyze the impact of </w:t>
      </w:r>
      <w:r w:rsidDel="00000000" w:rsidR="00000000" w:rsidRPr="00000000">
        <w:rPr>
          <w:b w:val="1"/>
          <w:rtl w:val="0"/>
        </w:rPr>
        <w:t xml:space="preserve">road type, speed limits, weather conditions, and lighting conditions</w:t>
      </w:r>
      <w:r w:rsidDel="00000000" w:rsidR="00000000" w:rsidRPr="00000000">
        <w:rPr>
          <w:rtl w:val="0"/>
        </w:rPr>
        <w:t xml:space="preserve"> on accident severity.</w:t>
      </w:r>
    </w:p>
    <w:p w:rsidR="00000000" w:rsidDel="00000000" w:rsidP="00000000" w:rsidRDefault="00000000" w:rsidRPr="00000000" w14:paraId="0000000B">
      <w:pPr>
        <w:numPr>
          <w:ilvl w:val="0"/>
          <w:numId w:val="3"/>
        </w:numPr>
        <w:spacing w:after="0" w:afterAutospacing="0" w:before="0" w:beforeAutospacing="0" w:lineRule="auto"/>
        <w:ind w:left="-720" w:right="-720" w:hanging="270"/>
      </w:pPr>
      <w:r w:rsidDel="00000000" w:rsidR="00000000" w:rsidRPr="00000000">
        <w:rPr>
          <w:b w:val="1"/>
          <w:rtl w:val="0"/>
        </w:rPr>
        <w:t xml:space="preserve">Police &amp; Emergency Response:</w:t>
      </w:r>
      <w:r w:rsidDel="00000000" w:rsidR="00000000" w:rsidRPr="00000000">
        <w:rPr>
          <w:rtl w:val="0"/>
        </w:rPr>
        <w:t xml:space="preserve"> Assess </w:t>
      </w:r>
      <w:r w:rsidDel="00000000" w:rsidR="00000000" w:rsidRPr="00000000">
        <w:rPr>
          <w:b w:val="1"/>
          <w:rtl w:val="0"/>
        </w:rPr>
        <w:t xml:space="preserve">police force involvement</w:t>
      </w:r>
      <w:r w:rsidDel="00000000" w:rsidR="00000000" w:rsidRPr="00000000">
        <w:rPr>
          <w:rtl w:val="0"/>
        </w:rPr>
        <w:t xml:space="preserve"> and their attendance at accident scenes to evaluate response efficiency.</w:t>
      </w:r>
    </w:p>
    <w:p w:rsidR="00000000" w:rsidDel="00000000" w:rsidP="00000000" w:rsidRDefault="00000000" w:rsidRPr="00000000" w14:paraId="0000000C">
      <w:pPr>
        <w:numPr>
          <w:ilvl w:val="0"/>
          <w:numId w:val="3"/>
        </w:numPr>
        <w:spacing w:after="240" w:before="0" w:beforeAutospacing="0" w:lineRule="auto"/>
        <w:ind w:left="-720" w:right="-720" w:hanging="270"/>
      </w:pPr>
      <w:r w:rsidDel="00000000" w:rsidR="00000000" w:rsidRPr="00000000">
        <w:rPr>
          <w:b w:val="1"/>
          <w:rtl w:val="0"/>
        </w:rPr>
        <w:t xml:space="preserve">Vehicle &amp; Casualty Analysis:</w:t>
      </w:r>
      <w:r w:rsidDel="00000000" w:rsidR="00000000" w:rsidRPr="00000000">
        <w:rPr>
          <w:rtl w:val="0"/>
        </w:rPr>
        <w:t xml:space="preserve"> Determine how </w:t>
      </w:r>
      <w:r w:rsidDel="00000000" w:rsidR="00000000" w:rsidRPr="00000000">
        <w:rPr>
          <w:b w:val="1"/>
          <w:rtl w:val="0"/>
        </w:rPr>
        <w:t xml:space="preserve">vehicle count and casualties</w:t>
      </w:r>
      <w:r w:rsidDel="00000000" w:rsidR="00000000" w:rsidRPr="00000000">
        <w:rPr>
          <w:rtl w:val="0"/>
        </w:rPr>
        <w:t xml:space="preserve"> correlate with accident severity and contributing factors.</w:t>
      </w:r>
    </w:p>
    <w:p w:rsidR="00000000" w:rsidDel="00000000" w:rsidP="00000000" w:rsidRDefault="00000000" w:rsidRPr="00000000" w14:paraId="0000000D">
      <w:pPr>
        <w:pStyle w:val="Heading2"/>
        <w:keepNext w:val="0"/>
        <w:keepLines w:val="0"/>
        <w:spacing w:after="80" w:lineRule="auto"/>
        <w:ind w:left="-720" w:right="-720" w:firstLine="0"/>
        <w:rPr>
          <w:b w:val="1"/>
          <w:sz w:val="26"/>
          <w:szCs w:val="26"/>
        </w:rPr>
      </w:pPr>
      <w:bookmarkStart w:colFirst="0" w:colLast="0" w:name="_x8sdqpjse8ar" w:id="4"/>
      <w:bookmarkEnd w:id="4"/>
      <w:r w:rsidDel="00000000" w:rsidR="00000000" w:rsidRPr="00000000">
        <w:rPr>
          <w:b w:val="1"/>
          <w:sz w:val="26"/>
          <w:szCs w:val="26"/>
          <w:rtl w:val="0"/>
        </w:rPr>
        <w:t xml:space="preserve">Data Visualization &amp; BI Features</w:t>
      </w:r>
    </w:p>
    <w:p w:rsidR="00000000" w:rsidDel="00000000" w:rsidP="00000000" w:rsidRDefault="00000000" w:rsidRPr="00000000" w14:paraId="0000000E">
      <w:pPr>
        <w:numPr>
          <w:ilvl w:val="0"/>
          <w:numId w:val="1"/>
        </w:numPr>
        <w:spacing w:after="0" w:afterAutospacing="0" w:before="240" w:lineRule="auto"/>
        <w:ind w:left="-720" w:right="-720" w:hanging="180"/>
      </w:pPr>
      <w:r w:rsidDel="00000000" w:rsidR="00000000" w:rsidRPr="00000000">
        <w:rPr>
          <w:b w:val="1"/>
          <w:rtl w:val="0"/>
        </w:rPr>
        <w:t xml:space="preserve">Interactive Maps &amp; Heatmaps</w:t>
      </w:r>
      <w:r w:rsidDel="00000000" w:rsidR="00000000" w:rsidRPr="00000000">
        <w:rPr>
          <w:rtl w:val="0"/>
        </w:rPr>
        <w:t xml:space="preserve"> to highlight accident hotspots and high-risk roads.</w:t>
      </w:r>
    </w:p>
    <w:p w:rsidR="00000000" w:rsidDel="00000000" w:rsidP="00000000" w:rsidRDefault="00000000" w:rsidRPr="00000000" w14:paraId="0000000F">
      <w:pPr>
        <w:numPr>
          <w:ilvl w:val="0"/>
          <w:numId w:val="1"/>
        </w:numPr>
        <w:spacing w:after="0" w:afterAutospacing="0" w:before="0" w:beforeAutospacing="0" w:lineRule="auto"/>
        <w:ind w:left="-720" w:right="-720" w:hanging="180"/>
      </w:pPr>
      <w:r w:rsidDel="00000000" w:rsidR="00000000" w:rsidRPr="00000000">
        <w:rPr>
          <w:b w:val="1"/>
          <w:rtl w:val="0"/>
        </w:rPr>
        <w:t xml:space="preserve">Time-Series Analysis</w:t>
      </w:r>
      <w:r w:rsidDel="00000000" w:rsidR="00000000" w:rsidRPr="00000000">
        <w:rPr>
          <w:rtl w:val="0"/>
        </w:rPr>
        <w:t xml:space="preserve"> to track accident frequency over different time periods.</w:t>
      </w:r>
    </w:p>
    <w:p w:rsidR="00000000" w:rsidDel="00000000" w:rsidP="00000000" w:rsidRDefault="00000000" w:rsidRPr="00000000" w14:paraId="00000010">
      <w:pPr>
        <w:numPr>
          <w:ilvl w:val="0"/>
          <w:numId w:val="1"/>
        </w:numPr>
        <w:spacing w:after="0" w:afterAutospacing="0" w:before="0" w:beforeAutospacing="0" w:lineRule="auto"/>
        <w:ind w:left="-720" w:right="-720" w:hanging="180"/>
      </w:pPr>
      <w:r w:rsidDel="00000000" w:rsidR="00000000" w:rsidRPr="00000000">
        <w:rPr>
          <w:b w:val="1"/>
          <w:rtl w:val="0"/>
        </w:rPr>
        <w:t xml:space="preserve">Bar &amp; Pie Charts</w:t>
      </w:r>
      <w:r w:rsidDel="00000000" w:rsidR="00000000" w:rsidRPr="00000000">
        <w:rPr>
          <w:rtl w:val="0"/>
        </w:rPr>
        <w:t xml:space="preserve"> to compare </w:t>
      </w:r>
      <w:r w:rsidDel="00000000" w:rsidR="00000000" w:rsidRPr="00000000">
        <w:rPr>
          <w:b w:val="1"/>
          <w:rtl w:val="0"/>
        </w:rPr>
        <w:t xml:space="preserve">accident severity by road type, weather conditions, and speed limits</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before="0" w:beforeAutospacing="0" w:lineRule="auto"/>
        <w:ind w:left="-720" w:right="-720" w:hanging="180"/>
      </w:pPr>
      <w:r w:rsidDel="00000000" w:rsidR="00000000" w:rsidRPr="00000000">
        <w:rPr>
          <w:b w:val="1"/>
          <w:rtl w:val="0"/>
        </w:rPr>
        <w:t xml:space="preserve">Key Metrics Cards &amp; KPIs</w:t>
      </w:r>
      <w:r w:rsidDel="00000000" w:rsidR="00000000" w:rsidRPr="00000000">
        <w:rPr>
          <w:rtl w:val="0"/>
        </w:rPr>
        <w:t xml:space="preserve"> to display </w:t>
      </w:r>
      <w:r w:rsidDel="00000000" w:rsidR="00000000" w:rsidRPr="00000000">
        <w:rPr>
          <w:b w:val="1"/>
          <w:rtl w:val="0"/>
        </w:rPr>
        <w:t xml:space="preserve">casualty rates, accident severity distribution, and police response statistics</w:t>
      </w:r>
      <w:r w:rsidDel="00000000" w:rsidR="00000000" w:rsidRPr="00000000">
        <w:rPr>
          <w:rtl w:val="0"/>
        </w:rPr>
        <w:t xml:space="preserve">.</w:t>
      </w:r>
    </w:p>
    <w:p w:rsidR="00000000" w:rsidDel="00000000" w:rsidP="00000000" w:rsidRDefault="00000000" w:rsidRPr="00000000" w14:paraId="00000012">
      <w:pPr>
        <w:numPr>
          <w:ilvl w:val="0"/>
          <w:numId w:val="1"/>
        </w:numPr>
        <w:spacing w:after="240" w:before="0" w:beforeAutospacing="0" w:lineRule="auto"/>
        <w:ind w:left="-720" w:right="-720" w:hanging="180"/>
      </w:pPr>
      <w:r w:rsidDel="00000000" w:rsidR="00000000" w:rsidRPr="00000000">
        <w:rPr>
          <w:b w:val="1"/>
          <w:rtl w:val="0"/>
        </w:rPr>
        <w:t xml:space="preserve">Filters &amp; Slicers</w:t>
      </w:r>
      <w:r w:rsidDel="00000000" w:rsidR="00000000" w:rsidRPr="00000000">
        <w:rPr>
          <w:rtl w:val="0"/>
        </w:rPr>
        <w:t xml:space="preserve"> for </w:t>
      </w:r>
      <w:r w:rsidDel="00000000" w:rsidR="00000000" w:rsidRPr="00000000">
        <w:rPr>
          <w:b w:val="1"/>
          <w:rtl w:val="0"/>
        </w:rPr>
        <w:t xml:space="preserve">dynamic exploration</w:t>
      </w:r>
      <w:r w:rsidDel="00000000" w:rsidR="00000000" w:rsidRPr="00000000">
        <w:rPr>
          <w:rtl w:val="0"/>
        </w:rPr>
        <w:t xml:space="preserve"> of accident data based on various factors.</w:t>
      </w:r>
    </w:p>
    <w:p w:rsidR="00000000" w:rsidDel="00000000" w:rsidP="00000000" w:rsidRDefault="00000000" w:rsidRPr="00000000" w14:paraId="00000013">
      <w:pPr>
        <w:pStyle w:val="Heading2"/>
        <w:keepNext w:val="0"/>
        <w:keepLines w:val="0"/>
        <w:spacing w:after="80" w:lineRule="auto"/>
        <w:ind w:left="-720" w:right="-720" w:firstLine="0"/>
        <w:rPr>
          <w:b w:val="1"/>
          <w:sz w:val="26"/>
          <w:szCs w:val="26"/>
        </w:rPr>
      </w:pPr>
      <w:bookmarkStart w:colFirst="0" w:colLast="0" w:name="_49n6gn8q5t16" w:id="5"/>
      <w:bookmarkEnd w:id="5"/>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720" w:right="-720" w:firstLine="0"/>
        <w:rPr>
          <w:b w:val="1"/>
          <w:sz w:val="26"/>
          <w:szCs w:val="26"/>
        </w:rPr>
      </w:pPr>
      <w:bookmarkStart w:colFirst="0" w:colLast="0" w:name="_clp3vgm5tsbo" w:id="6"/>
      <w:bookmarkEnd w:id="6"/>
      <w:r w:rsidDel="00000000" w:rsidR="00000000" w:rsidRPr="00000000">
        <w:rPr>
          <w:b w:val="1"/>
          <w:sz w:val="26"/>
          <w:szCs w:val="26"/>
          <w:rtl w:val="0"/>
        </w:rPr>
        <w:t xml:space="preserve">Submission Requirements</w:t>
      </w:r>
    </w:p>
    <w:p w:rsidR="00000000" w:rsidDel="00000000" w:rsidP="00000000" w:rsidRDefault="00000000" w:rsidRPr="00000000" w14:paraId="00000015">
      <w:pPr>
        <w:numPr>
          <w:ilvl w:val="0"/>
          <w:numId w:val="2"/>
        </w:numPr>
        <w:spacing w:after="0" w:afterAutospacing="0" w:before="240" w:lineRule="auto"/>
        <w:ind w:left="-720" w:right="-720" w:hanging="180"/>
      </w:pPr>
      <w:r w:rsidDel="00000000" w:rsidR="00000000" w:rsidRPr="00000000">
        <w:rPr>
          <w:rtl w:val="0"/>
        </w:rPr>
        <w:t xml:space="preserve">A </w:t>
      </w:r>
      <w:r w:rsidDel="00000000" w:rsidR="00000000" w:rsidRPr="00000000">
        <w:rPr>
          <w:b w:val="1"/>
          <w:rtl w:val="0"/>
        </w:rPr>
        <w:t xml:space="preserve">Dashboard</w:t>
      </w:r>
      <w:r w:rsidDel="00000000" w:rsidR="00000000" w:rsidRPr="00000000">
        <w:rPr>
          <w:rtl w:val="0"/>
        </w:rPr>
        <w:t xml:space="preserve"> with interactive visuals that provide meaningful insights into traffic accidents.</w:t>
      </w:r>
    </w:p>
    <w:p w:rsidR="00000000" w:rsidDel="00000000" w:rsidP="00000000" w:rsidRDefault="00000000" w:rsidRPr="00000000" w14:paraId="00000016">
      <w:pPr>
        <w:numPr>
          <w:ilvl w:val="0"/>
          <w:numId w:val="2"/>
        </w:numPr>
        <w:spacing w:after="0" w:afterAutospacing="0" w:before="0" w:beforeAutospacing="0" w:lineRule="auto"/>
        <w:ind w:left="-720" w:right="-720" w:hanging="180"/>
      </w:pPr>
      <w:r w:rsidDel="00000000" w:rsidR="00000000" w:rsidRPr="00000000">
        <w:rPr>
          <w:rtl w:val="0"/>
        </w:rPr>
        <w:t xml:space="preserve">A </w:t>
      </w:r>
      <w:r w:rsidDel="00000000" w:rsidR="00000000" w:rsidRPr="00000000">
        <w:rPr>
          <w:b w:val="1"/>
          <w:rtl w:val="0"/>
        </w:rPr>
        <w:t xml:space="preserve">report summarizing key findings</w:t>
      </w:r>
      <w:r w:rsidDel="00000000" w:rsidR="00000000" w:rsidRPr="00000000">
        <w:rPr>
          <w:rtl w:val="0"/>
        </w:rPr>
        <w:t xml:space="preserve">, trends, and recommendations for road safety improvements.</w:t>
      </w:r>
    </w:p>
    <w:p w:rsidR="00000000" w:rsidDel="00000000" w:rsidP="00000000" w:rsidRDefault="00000000" w:rsidRPr="00000000" w14:paraId="00000017">
      <w:pPr>
        <w:numPr>
          <w:ilvl w:val="0"/>
          <w:numId w:val="2"/>
        </w:numPr>
        <w:spacing w:after="240" w:before="0" w:beforeAutospacing="0" w:lineRule="auto"/>
        <w:ind w:left="-720" w:right="-720" w:hanging="180"/>
      </w:pPr>
      <w:r w:rsidDel="00000000" w:rsidR="00000000" w:rsidRPr="00000000">
        <w:rPr>
          <w:rtl w:val="0"/>
        </w:rPr>
        <w:t xml:space="preserve">Well-structured and labeled visuals to enhance understanding and decision-making.</w:t>
      </w:r>
    </w:p>
    <w:p w:rsidR="00000000" w:rsidDel="00000000" w:rsidP="00000000" w:rsidRDefault="00000000" w:rsidRPr="00000000" w14:paraId="00000018">
      <w:pPr>
        <w:spacing w:after="240" w:before="240" w:lineRule="auto"/>
        <w:ind w:left="-720" w:right="-720" w:firstLine="0"/>
        <w:rPr/>
      </w:pPr>
      <w:r w:rsidDel="00000000" w:rsidR="00000000" w:rsidRPr="00000000">
        <w:rPr>
          <w:rtl w:val="0"/>
        </w:rPr>
        <w:t xml:space="preserve">By following these guidelines, this project will serve as a </w:t>
      </w:r>
      <w:r w:rsidDel="00000000" w:rsidR="00000000" w:rsidRPr="00000000">
        <w:rPr>
          <w:b w:val="1"/>
          <w:rtl w:val="0"/>
        </w:rPr>
        <w:t xml:space="preserve">data-driven tool</w:t>
      </w:r>
      <w:r w:rsidDel="00000000" w:rsidR="00000000" w:rsidRPr="00000000">
        <w:rPr>
          <w:rtl w:val="0"/>
        </w:rPr>
        <w:t xml:space="preserve"> for improving road safety, reducing accident risks, and supporting informed decision-making for urban and transportation planning. </w:t>
      </w:r>
    </w:p>
    <w:p w:rsidR="00000000" w:rsidDel="00000000" w:rsidP="00000000" w:rsidRDefault="00000000" w:rsidRPr="00000000" w14:paraId="00000019">
      <w:pPr>
        <w:ind w:left="-720" w:right="-720" w:firstLine="0"/>
        <w:rPr/>
      </w:pPr>
      <w:r w:rsidDel="00000000" w:rsidR="00000000" w:rsidRPr="00000000">
        <w:rPr>
          <w:rtl w:val="0"/>
        </w:rPr>
      </w:r>
    </w:p>
    <w:sectPr>
      <w:pgSz w:h="15840" w:w="12240" w:orient="portrait"/>
      <w:pgMar w:bottom="144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