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0F3" w:rsidRDefault="00F540F3" w:rsidP="00F540F3">
      <w:pPr>
        <w:jc w:val="center"/>
        <w:rPr>
          <w:b/>
          <w:bCs/>
          <w:sz w:val="28"/>
          <w:szCs w:val="28"/>
        </w:rPr>
      </w:pPr>
      <w:r w:rsidRPr="00F540F3">
        <w:rPr>
          <w:b/>
          <w:bCs/>
          <w:sz w:val="28"/>
          <w:szCs w:val="28"/>
        </w:rPr>
        <w:t>Coding Assignment</w:t>
      </w:r>
    </w:p>
    <w:p w:rsidR="001A7622" w:rsidRDefault="001A7622" w:rsidP="001A7622">
      <w:pPr>
        <w:rPr>
          <w:b/>
          <w:bCs/>
          <w:sz w:val="28"/>
          <w:szCs w:val="28"/>
        </w:rPr>
      </w:pPr>
    </w:p>
    <w:p w:rsidR="004562C1" w:rsidRPr="004562C1" w:rsidRDefault="0093005F" w:rsidP="0093005F">
      <w:pPr>
        <w:pStyle w:val="ListParagraph"/>
        <w:numPr>
          <w:ilvl w:val="0"/>
          <w:numId w:val="2"/>
        </w:numPr>
        <w:jc w:val="both"/>
        <w:rPr>
          <w:sz w:val="28"/>
          <w:szCs w:val="28"/>
        </w:rPr>
      </w:pPr>
      <w:r w:rsidRPr="0093005F">
        <w:rPr>
          <w:sz w:val="28"/>
          <w:szCs w:val="28"/>
        </w:rPr>
        <w:t xml:space="preserve">Build and Train a neural network using Genetic Algorithm to </w:t>
      </w:r>
      <w:proofErr w:type="spellStart"/>
      <w:r w:rsidRPr="0093005F">
        <w:rPr>
          <w:sz w:val="28"/>
          <w:szCs w:val="28"/>
        </w:rPr>
        <w:t>realise</w:t>
      </w:r>
      <w:proofErr w:type="spellEnd"/>
      <w:r w:rsidRPr="0093005F">
        <w:rPr>
          <w:sz w:val="28"/>
          <w:szCs w:val="28"/>
        </w:rPr>
        <w:t xml:space="preserve"> the </w:t>
      </w:r>
      <w:r>
        <w:rPr>
          <w:sz w:val="28"/>
          <w:szCs w:val="28"/>
        </w:rPr>
        <w:t xml:space="preserve">functionality of </w:t>
      </w:r>
      <w:r w:rsidRPr="0093005F">
        <w:rPr>
          <w:sz w:val="28"/>
          <w:szCs w:val="28"/>
        </w:rPr>
        <w:t>XOR gate.</w:t>
      </w:r>
      <w:r w:rsidR="004562C1" w:rsidRPr="004562C1">
        <w:rPr>
          <w:noProof/>
        </w:rPr>
        <w:t xml:space="preserve"> </w:t>
      </w:r>
    </w:p>
    <w:p w:rsidR="00F540F3" w:rsidRPr="0093005F" w:rsidRDefault="004562C1" w:rsidP="004562C1">
      <w:pPr>
        <w:pStyle w:val="ListParagraph"/>
        <w:jc w:val="both"/>
        <w:rPr>
          <w:sz w:val="28"/>
          <w:szCs w:val="28"/>
        </w:rPr>
      </w:pPr>
      <w:r>
        <w:rPr>
          <w:noProof/>
        </w:rPr>
        <w:drawing>
          <wp:inline distT="0" distB="0" distL="0" distR="0">
            <wp:extent cx="2241550" cy="1922115"/>
            <wp:effectExtent l="19050" t="0" r="6350" b="0"/>
            <wp:docPr id="2" name="Picture 1" descr="https://miro.medium.com/max/815/1*qXt_iBvWods-FOvTldxY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15/1*qXt_iBvWods-FOvTldxYFw.png"/>
                    <pic:cNvPicPr>
                      <a:picLocks noChangeAspect="1" noChangeArrowheads="1"/>
                    </pic:cNvPicPr>
                  </pic:nvPicPr>
                  <pic:blipFill>
                    <a:blip r:embed="rId5"/>
                    <a:srcRect/>
                    <a:stretch>
                      <a:fillRect/>
                    </a:stretch>
                  </pic:blipFill>
                  <pic:spPr bwMode="auto">
                    <a:xfrm>
                      <a:off x="0" y="0"/>
                      <a:ext cx="2241550" cy="1922115"/>
                    </a:xfrm>
                    <a:prstGeom prst="rect">
                      <a:avLst/>
                    </a:prstGeom>
                    <a:noFill/>
                    <a:ln w="9525">
                      <a:noFill/>
                      <a:miter lim="800000"/>
                      <a:headEnd/>
                      <a:tailEnd/>
                    </a:ln>
                  </pic:spPr>
                </pic:pic>
              </a:graphicData>
            </a:graphic>
          </wp:inline>
        </w:drawing>
      </w:r>
    </w:p>
    <w:p w:rsidR="0093005F" w:rsidRDefault="0093005F" w:rsidP="0093005F">
      <w:pPr>
        <w:ind w:left="720"/>
        <w:jc w:val="both"/>
        <w:rPr>
          <w:rFonts w:cstheme="minorHAnsi"/>
          <w:color w:val="292929"/>
          <w:spacing w:val="-1"/>
          <w:sz w:val="28"/>
          <w:szCs w:val="20"/>
          <w:shd w:val="clear" w:color="auto" w:fill="FFFFFF"/>
        </w:rPr>
      </w:pPr>
      <w:r w:rsidRPr="0093005F">
        <w:rPr>
          <w:rFonts w:cstheme="minorHAnsi"/>
          <w:color w:val="292929"/>
          <w:spacing w:val="-1"/>
          <w:sz w:val="28"/>
          <w:szCs w:val="20"/>
          <w:shd w:val="clear" w:color="auto" w:fill="FFFFFF"/>
        </w:rPr>
        <w:t xml:space="preserve">To start evolving the </w:t>
      </w:r>
      <w:r w:rsidRPr="0093005F">
        <w:rPr>
          <w:rFonts w:cstheme="minorHAnsi"/>
          <w:b/>
          <w:color w:val="292929"/>
          <w:spacing w:val="-1"/>
          <w:sz w:val="28"/>
          <w:szCs w:val="20"/>
          <w:shd w:val="clear" w:color="auto" w:fill="FFFFFF"/>
        </w:rPr>
        <w:t xml:space="preserve">GA, </w:t>
      </w:r>
      <w:r w:rsidRPr="0093005F">
        <w:rPr>
          <w:rFonts w:cstheme="minorHAnsi"/>
          <w:color w:val="292929"/>
          <w:spacing w:val="-1"/>
          <w:sz w:val="28"/>
          <w:szCs w:val="20"/>
          <w:shd w:val="clear" w:color="auto" w:fill="FFFFFF"/>
        </w:rPr>
        <w:t>the </w:t>
      </w:r>
      <w:proofErr w:type="gramStart"/>
      <w:r w:rsidRPr="0093005F">
        <w:rPr>
          <w:rFonts w:cstheme="minorHAnsi"/>
          <w:b/>
          <w:color w:val="292929"/>
          <w:spacing w:val="-1"/>
          <w:sz w:val="28"/>
          <w:szCs w:val="20"/>
          <w:shd w:val="clear" w:color="auto" w:fill="FFFFFF"/>
        </w:rPr>
        <w:t>run(</w:t>
      </w:r>
      <w:proofErr w:type="gramEnd"/>
      <w:r w:rsidRPr="0093005F">
        <w:rPr>
          <w:rFonts w:cstheme="minorHAnsi"/>
          <w:b/>
          <w:color w:val="292929"/>
          <w:spacing w:val="-1"/>
          <w:sz w:val="28"/>
          <w:szCs w:val="20"/>
          <w:shd w:val="clear" w:color="auto" w:fill="FFFFFF"/>
        </w:rPr>
        <w:t>)</w:t>
      </w:r>
      <w:r w:rsidRPr="0093005F">
        <w:rPr>
          <w:rFonts w:cstheme="minorHAnsi"/>
          <w:color w:val="292929"/>
          <w:spacing w:val="-1"/>
          <w:sz w:val="28"/>
          <w:szCs w:val="20"/>
          <w:shd w:val="clear" w:color="auto" w:fill="FFFFFF"/>
        </w:rPr>
        <w:t xml:space="preserve"> method is called. This method applies the pipeline of the genetic algorithm by calculating the fitness values of the solutions, selecting the parents, mating the parents by applying the mutation and crossover operations, and producing a new population. </w:t>
      </w:r>
    </w:p>
    <w:p w:rsidR="0093005F" w:rsidRDefault="0093005F" w:rsidP="0093005F">
      <w:pPr>
        <w:ind w:left="720"/>
        <w:jc w:val="both"/>
        <w:rPr>
          <w:rFonts w:cstheme="minorHAnsi"/>
          <w:color w:val="292929"/>
          <w:spacing w:val="-1"/>
          <w:sz w:val="28"/>
          <w:szCs w:val="20"/>
          <w:shd w:val="clear" w:color="auto" w:fill="FFFFFF"/>
        </w:rPr>
      </w:pPr>
      <w:r w:rsidRPr="0093005F">
        <w:rPr>
          <w:rFonts w:cstheme="minorHAnsi"/>
          <w:color w:val="292929"/>
          <w:spacing w:val="-1"/>
          <w:sz w:val="28"/>
          <w:szCs w:val="20"/>
          <w:shd w:val="clear" w:color="auto" w:fill="FFFFFF"/>
        </w:rPr>
        <w:t>This process lasts for the 50 generations.</w:t>
      </w:r>
    </w:p>
    <w:p w:rsidR="0093005F" w:rsidRDefault="004562C1" w:rsidP="0093005F">
      <w:pPr>
        <w:ind w:left="720"/>
        <w:jc w:val="both"/>
        <w:rPr>
          <w:rFonts w:cstheme="minorHAnsi"/>
          <w:color w:val="292929"/>
          <w:spacing w:val="-1"/>
          <w:sz w:val="28"/>
          <w:szCs w:val="20"/>
          <w:shd w:val="clear" w:color="auto" w:fill="FFFFFF"/>
        </w:rPr>
      </w:pPr>
      <w:r>
        <w:rPr>
          <w:rFonts w:cstheme="minorHAnsi"/>
          <w:color w:val="292929"/>
          <w:spacing w:val="-1"/>
          <w:sz w:val="28"/>
          <w:szCs w:val="20"/>
          <w:shd w:val="clear" w:color="auto" w:fill="FFFFFF"/>
        </w:rPr>
        <w:t>Assume the following:</w:t>
      </w:r>
    </w:p>
    <w:p w:rsidR="00F540F3" w:rsidRPr="001A7622" w:rsidRDefault="00F540F3" w:rsidP="00F12975">
      <w:pPr>
        <w:pStyle w:val="ListParagraph"/>
        <w:numPr>
          <w:ilvl w:val="0"/>
          <w:numId w:val="1"/>
        </w:numPr>
        <w:jc w:val="both"/>
        <w:rPr>
          <w:sz w:val="28"/>
          <w:szCs w:val="28"/>
        </w:rPr>
      </w:pPr>
      <w:r w:rsidRPr="001A7622">
        <w:rPr>
          <w:sz w:val="28"/>
          <w:szCs w:val="28"/>
        </w:rPr>
        <w:t>Each chromosome represents all the weights in the network.</w:t>
      </w:r>
    </w:p>
    <w:p w:rsidR="00F540F3" w:rsidRPr="001A7622" w:rsidRDefault="00F540F3" w:rsidP="00F12975">
      <w:pPr>
        <w:pStyle w:val="ListParagraph"/>
        <w:numPr>
          <w:ilvl w:val="0"/>
          <w:numId w:val="1"/>
        </w:numPr>
        <w:jc w:val="both"/>
        <w:rPr>
          <w:sz w:val="28"/>
          <w:szCs w:val="28"/>
        </w:rPr>
      </w:pPr>
      <w:r w:rsidRPr="001A7622">
        <w:rPr>
          <w:sz w:val="28"/>
          <w:szCs w:val="28"/>
        </w:rPr>
        <w:t>Initial random population of 10 members</w:t>
      </w:r>
    </w:p>
    <w:p w:rsidR="00F540F3" w:rsidRPr="001A7622" w:rsidRDefault="00F540F3" w:rsidP="00F12975">
      <w:pPr>
        <w:pStyle w:val="ListParagraph"/>
        <w:numPr>
          <w:ilvl w:val="0"/>
          <w:numId w:val="1"/>
        </w:numPr>
        <w:jc w:val="both"/>
        <w:rPr>
          <w:sz w:val="28"/>
          <w:szCs w:val="28"/>
        </w:rPr>
      </w:pPr>
      <w:r w:rsidRPr="001A7622">
        <w:rPr>
          <w:sz w:val="28"/>
          <w:szCs w:val="28"/>
        </w:rPr>
        <w:t>Accuracy measure is used as fitness function.</w:t>
      </w:r>
    </w:p>
    <w:p w:rsidR="00F540F3" w:rsidRPr="001A7622" w:rsidRDefault="00F540F3" w:rsidP="00F12975">
      <w:pPr>
        <w:pStyle w:val="ListParagraph"/>
        <w:numPr>
          <w:ilvl w:val="0"/>
          <w:numId w:val="1"/>
        </w:numPr>
        <w:jc w:val="both"/>
        <w:rPr>
          <w:sz w:val="28"/>
          <w:szCs w:val="28"/>
        </w:rPr>
      </w:pPr>
      <w:r w:rsidRPr="001A7622">
        <w:rPr>
          <w:sz w:val="28"/>
          <w:szCs w:val="28"/>
        </w:rPr>
        <w:t>Initial biases</w:t>
      </w:r>
    </w:p>
    <w:p w:rsidR="00F540F3" w:rsidRPr="001A7622" w:rsidRDefault="00F540F3" w:rsidP="00F12975">
      <w:pPr>
        <w:pStyle w:val="ListParagraph"/>
        <w:numPr>
          <w:ilvl w:val="0"/>
          <w:numId w:val="1"/>
        </w:numPr>
        <w:jc w:val="both"/>
        <w:rPr>
          <w:sz w:val="28"/>
          <w:szCs w:val="28"/>
        </w:rPr>
      </w:pPr>
      <w:r w:rsidRPr="001A7622">
        <w:rPr>
          <w:sz w:val="28"/>
          <w:szCs w:val="28"/>
        </w:rPr>
        <w:t xml:space="preserve">Activation functions </w:t>
      </w:r>
      <w:r w:rsidR="001A7622" w:rsidRPr="001A7622">
        <w:rPr>
          <w:sz w:val="28"/>
          <w:szCs w:val="28"/>
        </w:rPr>
        <w:t xml:space="preserve">as either Sigmoid or </w:t>
      </w:r>
      <w:proofErr w:type="spellStart"/>
      <w:r w:rsidR="001A7622" w:rsidRPr="001A7622">
        <w:rPr>
          <w:sz w:val="28"/>
          <w:szCs w:val="28"/>
        </w:rPr>
        <w:t>Relu</w:t>
      </w:r>
      <w:proofErr w:type="spellEnd"/>
      <w:r w:rsidR="001A7622" w:rsidRPr="001A7622">
        <w:rPr>
          <w:sz w:val="28"/>
          <w:szCs w:val="28"/>
        </w:rPr>
        <w:t xml:space="preserve"> for input and hidden layers. You may choose </w:t>
      </w:r>
      <w:proofErr w:type="spellStart"/>
      <w:r w:rsidR="001A7622" w:rsidRPr="001A7622">
        <w:rPr>
          <w:sz w:val="28"/>
          <w:szCs w:val="28"/>
        </w:rPr>
        <w:t>softmax</w:t>
      </w:r>
      <w:proofErr w:type="spellEnd"/>
      <w:r w:rsidR="001A7622" w:rsidRPr="001A7622">
        <w:rPr>
          <w:sz w:val="28"/>
          <w:szCs w:val="28"/>
        </w:rPr>
        <w:t xml:space="preserve"> for output layer.</w:t>
      </w:r>
    </w:p>
    <w:p w:rsidR="001A7622" w:rsidRDefault="001A7622" w:rsidP="00F12975">
      <w:pPr>
        <w:pStyle w:val="ListParagraph"/>
        <w:numPr>
          <w:ilvl w:val="0"/>
          <w:numId w:val="1"/>
        </w:numPr>
        <w:jc w:val="both"/>
        <w:rPr>
          <w:sz w:val="28"/>
          <w:szCs w:val="28"/>
        </w:rPr>
      </w:pPr>
      <w:r w:rsidRPr="001A7622">
        <w:rPr>
          <w:sz w:val="28"/>
          <w:szCs w:val="28"/>
        </w:rPr>
        <w:t>Use appropriate GA Operators: Crossover, Mutation</w:t>
      </w:r>
    </w:p>
    <w:p w:rsidR="001A7622" w:rsidRDefault="001A7622" w:rsidP="00F12975">
      <w:pPr>
        <w:jc w:val="both"/>
        <w:rPr>
          <w:sz w:val="28"/>
          <w:szCs w:val="28"/>
        </w:rPr>
      </w:pPr>
    </w:p>
    <w:p w:rsidR="001A7622" w:rsidRPr="001A7622" w:rsidRDefault="001A7622" w:rsidP="00F12975">
      <w:pPr>
        <w:jc w:val="both"/>
        <w:rPr>
          <w:sz w:val="28"/>
          <w:szCs w:val="28"/>
        </w:rPr>
      </w:pPr>
      <w:proofErr w:type="gramStart"/>
      <w:r w:rsidRPr="001A7622">
        <w:rPr>
          <w:b/>
          <w:bCs/>
          <w:sz w:val="28"/>
          <w:szCs w:val="28"/>
        </w:rPr>
        <w:t>Note :</w:t>
      </w:r>
      <w:proofErr w:type="gramEnd"/>
      <w:r w:rsidRPr="001A7622">
        <w:rPr>
          <w:b/>
          <w:bCs/>
          <w:sz w:val="28"/>
          <w:szCs w:val="28"/>
        </w:rPr>
        <w:t xml:space="preserve"> </w:t>
      </w:r>
      <w:r>
        <w:rPr>
          <w:sz w:val="28"/>
          <w:szCs w:val="28"/>
        </w:rPr>
        <w:t>Implementation should be done using appropriate libraries in Python</w:t>
      </w:r>
    </w:p>
    <w:sectPr w:rsidR="001A7622" w:rsidRPr="001A7622" w:rsidSect="00A7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639DD"/>
    <w:multiLevelType w:val="hybridMultilevel"/>
    <w:tmpl w:val="215A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92A84"/>
    <w:multiLevelType w:val="hybridMultilevel"/>
    <w:tmpl w:val="F80EC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40F3"/>
    <w:rsid w:val="000D0BBF"/>
    <w:rsid w:val="001A7622"/>
    <w:rsid w:val="004562C1"/>
    <w:rsid w:val="0093005F"/>
    <w:rsid w:val="00A75E92"/>
    <w:rsid w:val="00F12975"/>
    <w:rsid w:val="00F54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F3"/>
    <w:pPr>
      <w:ind w:left="720"/>
      <w:contextualSpacing/>
    </w:pPr>
  </w:style>
  <w:style w:type="character" w:styleId="HTMLCode">
    <w:name w:val="HTML Code"/>
    <w:basedOn w:val="DefaultParagraphFont"/>
    <w:uiPriority w:val="99"/>
    <w:semiHidden/>
    <w:unhideWhenUsed/>
    <w:rsid w:val="009300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0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E</dc:creator>
  <cp:lastModifiedBy>Windows User</cp:lastModifiedBy>
  <cp:revision>2</cp:revision>
  <dcterms:created xsi:type="dcterms:W3CDTF">2022-11-01T06:40:00Z</dcterms:created>
  <dcterms:modified xsi:type="dcterms:W3CDTF">2022-11-01T06:40:00Z</dcterms:modified>
</cp:coreProperties>
</file>