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Ch5-Prac-N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In-Class:</w:t>
      </w:r>
      <w:r w:rsidDel="00000000" w:rsidR="00000000" w:rsidRPr="00000000">
        <w:rPr>
          <w:rtl w:val="0"/>
        </w:rPr>
        <w:t xml:space="preserve"> Chapter 5 Practice N:M Relationship - In-Class ___ ___ __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N:M Relationship: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 a: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Describe an example of an N:M binary relationship (other than one in the textbook).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 b: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Draw an E-R diagram for the data model of the N:M relationship.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 c: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Write the definitions of the tables for the N:M relationship, including the primary and foreign keys, and the referential integrity constraints.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 d: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Explain why you created an extra table, and why it is called an intersection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 e: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Write an SQL query to display all the data in the N:M relationship.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40"/>
        <w:tab w:val="right" w:pos="10080"/>
      </w:tabs>
      <w:spacing w:after="0" w:before="360" w:line="240" w:lineRule="auto"/>
      <w:rPr>
        <w:rFonts w:ascii="Calibri" w:cs="Calibri" w:eastAsia="Calibri" w:hAnsi="Calibri"/>
        <w:b w:val="1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0"/>
        <w:sz w:val="24"/>
        <w:szCs w:val="24"/>
        <w:rtl w:val="0"/>
      </w:rPr>
      <w:t xml:space="preserve">CIS 195 - Introduction to Databases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