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613F7" w:rsidRDefault="00827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Ch2-NormEx1-2</w:t>
      </w:r>
    </w:p>
    <w:p w:rsidR="008613F7" w:rsidRDefault="00827BC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In-Class:</w:t>
      </w:r>
      <w:r>
        <w:t xml:space="preserve"> Chapter 2 Normalization Examples 1 and 2 - In-Class ___ ___ __</w:t>
      </w:r>
    </w:p>
    <w:p w:rsidR="008613F7" w:rsidRDefault="00827BC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Perform the following steps for the STU_DORM and EMPLOYEE relations below:</w:t>
      </w:r>
    </w:p>
    <w:p w:rsidR="008613F7" w:rsidRDefault="00827B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Identify all candidate keys.</w:t>
      </w:r>
    </w:p>
    <w:p w:rsidR="008613F7" w:rsidRDefault="00827B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Look for the functional dependencies in the relation.</w:t>
      </w:r>
    </w:p>
    <w:p w:rsidR="008613F7" w:rsidRDefault="00827B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Ask if any determinants exist that are not candidate keys.</w:t>
      </w:r>
    </w:p>
    <w:p w:rsidR="008613F7" w:rsidRDefault="00827B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Place the columns of the functional dependency in a table of their own.</w:t>
      </w:r>
    </w:p>
    <w:p w:rsidR="008613F7" w:rsidRDefault="00827B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Make the determinant the primary key of the new table.</w:t>
      </w:r>
    </w:p>
    <w:p w:rsidR="008613F7" w:rsidRDefault="00827B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Leave the determinant as a foreign key in the original table.</w:t>
      </w:r>
    </w:p>
    <w:p w:rsidR="008613F7" w:rsidRDefault="00827B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 a referential integrity constraint.</w:t>
      </w:r>
    </w:p>
    <w:p w:rsidR="008613F7" w:rsidRDefault="008613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8613F7" w:rsidRDefault="00827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Normalization Example 1</w:t>
      </w:r>
    </w:p>
    <w:p w:rsidR="008613F7" w:rsidRDefault="00827BC9">
      <w:pPr>
        <w:pBdr>
          <w:top w:val="nil"/>
          <w:left w:val="nil"/>
          <w:bottom w:val="nil"/>
          <w:right w:val="nil"/>
          <w:between w:val="nil"/>
        </w:pBdr>
        <w:spacing w:before="200" w:after="0"/>
      </w:pPr>
      <w:r>
        <w:t>Normalize the following STU_DORM relation:</w:t>
      </w:r>
    </w:p>
    <w:p w:rsidR="008613F7" w:rsidRDefault="00827BC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>
            <wp:extent cx="5029200" cy="1615828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15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673E" w:rsidRDefault="00C8673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Step 1: The candidate keys are: StudentNumber, (LastName, FirstName)</w:t>
      </w:r>
    </w:p>
    <w:p w:rsidR="00476AC1" w:rsidRDefault="00476AC1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Step 2: The function dependencies are:</w:t>
      </w:r>
    </w:p>
    <w:p w:rsidR="00476AC1" w:rsidRDefault="00476AC1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 xml:space="preserve">DormName </w:t>
      </w:r>
      <w:r>
        <w:sym w:font="Wingdings" w:char="F0E0"/>
      </w:r>
      <w:r>
        <w:t xml:space="preserve"> DormCost</w:t>
      </w:r>
    </w:p>
    <w:p w:rsidR="00223297" w:rsidRDefault="0022329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 xml:space="preserve">StudentNumber </w:t>
      </w:r>
      <w:r>
        <w:sym w:font="Wingdings" w:char="F0E0"/>
      </w:r>
      <w:r>
        <w:t xml:space="preserve"> FirstName, LastName</w:t>
      </w:r>
      <w:r w:rsidR="00990F8F">
        <w:t>, DormName, DormCost</w:t>
      </w:r>
    </w:p>
    <w:p w:rsidR="00223297" w:rsidRDefault="0022329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 xml:space="preserve">(FirstName, LastName) </w:t>
      </w:r>
      <w:r>
        <w:sym w:font="Wingdings" w:char="F0E0"/>
      </w:r>
      <w:r>
        <w:t xml:space="preserve"> StudentNumber</w:t>
      </w:r>
      <w:r w:rsidR="00990F8F">
        <w:t>, DormName, DormCost</w:t>
      </w:r>
    </w:p>
    <w:p w:rsidR="00990F8F" w:rsidRDefault="00990F8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Step 3: Are there any determinants that are not candidate keys? Yes.</w:t>
      </w:r>
    </w:p>
    <w:p w:rsidR="00990F8F" w:rsidRDefault="00990F8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>DormName is a determinant, but not a candidate key.</w:t>
      </w:r>
    </w:p>
    <w:p w:rsidR="00DE292A" w:rsidRDefault="00DE292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Step 3a</w:t>
      </w:r>
      <w:r w:rsidR="000A425D">
        <w:t>, b</w:t>
      </w:r>
      <w:r>
        <w:t xml:space="preserve">: DORM ( </w:t>
      </w:r>
      <w:r w:rsidRPr="000A425D">
        <w:rPr>
          <w:u w:val="single"/>
        </w:rPr>
        <w:t>DormName</w:t>
      </w:r>
      <w:r>
        <w:t>, DormCost )</w:t>
      </w:r>
    </w:p>
    <w:p w:rsidR="000A425D" w:rsidRDefault="000A425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Step 3c: STU</w:t>
      </w:r>
      <w:r w:rsidR="00C85CC6">
        <w:t>DENT</w:t>
      </w:r>
      <w:r>
        <w:t xml:space="preserve"> ( </w:t>
      </w:r>
      <w:r w:rsidRPr="000A425D">
        <w:rPr>
          <w:u w:val="single"/>
        </w:rPr>
        <w:t>StudentNumber</w:t>
      </w:r>
      <w:r>
        <w:t xml:space="preserve">, LastName, FirstName, </w:t>
      </w:r>
      <w:r w:rsidRPr="000A425D">
        <w:rPr>
          <w:i/>
        </w:rPr>
        <w:t>DormName</w:t>
      </w:r>
      <w:r>
        <w:t xml:space="preserve"> ) </w:t>
      </w:r>
    </w:p>
    <w:p w:rsidR="00C85CC6" w:rsidRDefault="00C85CC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Step 3d: DormName in STUDENT must exist in DormName on DORM.</w:t>
      </w:r>
    </w:p>
    <w:p w:rsidR="00990F8F" w:rsidRDefault="00990F8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</w:p>
    <w:p w:rsidR="008613F7" w:rsidRDefault="00827BC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Hint: The resulting STUDENT and DORM relations will be:</w:t>
      </w:r>
    </w:p>
    <w:p w:rsidR="008613F7" w:rsidRDefault="00827BC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lastRenderedPageBreak/>
        <w:drawing>
          <wp:inline distT="0" distB="0" distL="0" distR="0">
            <wp:extent cx="6400800" cy="1662708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62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3F7" w:rsidRDefault="008613F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613F7" w:rsidRDefault="00827BC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:rsidR="008613F7" w:rsidRDefault="00827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lastRenderedPageBreak/>
        <w:t>Normalization Example 2</w:t>
      </w:r>
    </w:p>
    <w:p w:rsidR="008613F7" w:rsidRDefault="00827BC9">
      <w:pPr>
        <w:pBdr>
          <w:top w:val="nil"/>
          <w:left w:val="nil"/>
          <w:bottom w:val="nil"/>
          <w:right w:val="nil"/>
          <w:between w:val="nil"/>
        </w:pBdr>
        <w:spacing w:before="200" w:after="0"/>
      </w:pPr>
      <w:r>
        <w:t xml:space="preserve">Normalize the following </w:t>
      </w:r>
      <w:r>
        <w:t xml:space="preserve">EMPLOYEE </w:t>
      </w:r>
      <w:r>
        <w:t>r</w:t>
      </w:r>
      <w:r>
        <w:t>elation:</w:t>
      </w:r>
    </w:p>
    <w:p w:rsidR="008613F7" w:rsidRDefault="00827BC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>
            <wp:extent cx="5486400" cy="1709144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7B2" w:rsidRDefault="008447B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Step 1: </w:t>
      </w:r>
      <w:r w:rsidR="00D524DA">
        <w:t>The candidate keys are: EmployeeNumber, Email</w:t>
      </w:r>
    </w:p>
    <w:p w:rsidR="00D524DA" w:rsidRDefault="00D524D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Step 2: The functional dependencies are:</w:t>
      </w:r>
    </w:p>
    <w:p w:rsidR="00D524DA" w:rsidRDefault="00D524D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 xml:space="preserve">Department </w:t>
      </w:r>
      <w:r>
        <w:sym w:font="Wingdings" w:char="F0E0"/>
      </w:r>
      <w:r>
        <w:t xml:space="preserve"> DeptPhone</w:t>
      </w:r>
    </w:p>
    <w:p w:rsidR="00D524DA" w:rsidRDefault="00D524D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 xml:space="preserve">EmployeeNumber </w:t>
      </w:r>
      <w:r>
        <w:sym w:font="Wingdings" w:char="F0E0"/>
      </w:r>
      <w:r>
        <w:t xml:space="preserve"> LastName, Department, Email, DeptPhone</w:t>
      </w:r>
    </w:p>
    <w:p w:rsidR="00D524DA" w:rsidRDefault="00D524D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Step 3: Are any determinants not candidate keys? Yes.</w:t>
      </w:r>
    </w:p>
    <w:p w:rsidR="00D524DA" w:rsidRDefault="00D524D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>Department is a determinant, but not a candidate key.</w:t>
      </w:r>
    </w:p>
    <w:p w:rsidR="00D524DA" w:rsidRDefault="00D524D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Step 3a, b: DEPARTMENT ( </w:t>
      </w:r>
      <w:r w:rsidRPr="00D524DA">
        <w:rPr>
          <w:u w:val="single"/>
        </w:rPr>
        <w:t>Department</w:t>
      </w:r>
      <w:r>
        <w:t>, DeptPhone )</w:t>
      </w:r>
    </w:p>
    <w:p w:rsidR="00D524DA" w:rsidRDefault="00D524D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Step 3c: EMPLOYEE ( </w:t>
      </w:r>
      <w:r w:rsidRPr="004D2487">
        <w:rPr>
          <w:u w:val="single"/>
        </w:rPr>
        <w:t>EmployeeNumber</w:t>
      </w:r>
      <w:r>
        <w:t xml:space="preserve">, LastName, </w:t>
      </w:r>
      <w:r w:rsidR="00EF7EEF" w:rsidRPr="00EF7EEF">
        <w:rPr>
          <w:i/>
        </w:rPr>
        <w:t>Department</w:t>
      </w:r>
      <w:r w:rsidR="00EF7EEF">
        <w:t>,</w:t>
      </w:r>
      <w:r w:rsidR="00EF7EEF">
        <w:t xml:space="preserve"> </w:t>
      </w:r>
      <w:r w:rsidR="00D041C2">
        <w:t>Email</w:t>
      </w:r>
      <w:r w:rsidR="004D2487">
        <w:t xml:space="preserve"> </w:t>
      </w:r>
      <w:r w:rsidR="00D041C2">
        <w:t>)</w:t>
      </w:r>
    </w:p>
    <w:p w:rsidR="004D2487" w:rsidRDefault="004D248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Step 3d: </w:t>
      </w:r>
      <w:r w:rsidR="002534F5">
        <w:t>Department in EMPLOYEE table must exist in Department column in DEPARTMENT table.</w:t>
      </w:r>
    </w:p>
    <w:p w:rsidR="00FE10E9" w:rsidRDefault="00FE10E9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</w:p>
    <w:p w:rsidR="008613F7" w:rsidRDefault="00827BC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Hint: The resulting </w:t>
      </w:r>
      <w:r>
        <w:t xml:space="preserve">EMPLOYEE and DEPARTMENT </w:t>
      </w:r>
      <w:r>
        <w:t>r</w:t>
      </w:r>
      <w:r>
        <w:t>elations will be</w:t>
      </w:r>
      <w:r>
        <w:t>:</w:t>
      </w:r>
    </w:p>
    <w:p w:rsidR="008613F7" w:rsidRDefault="00827BC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>
            <wp:extent cx="6858000" cy="1734592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4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613F7">
      <w:headerReference w:type="default" r:id="rId11"/>
      <w:footerReference w:type="default" r:id="rId12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BC9" w:rsidRDefault="00827BC9">
      <w:pPr>
        <w:spacing w:after="0" w:line="240" w:lineRule="auto"/>
      </w:pPr>
      <w:r>
        <w:separator/>
      </w:r>
    </w:p>
  </w:endnote>
  <w:endnote w:type="continuationSeparator" w:id="0">
    <w:p w:rsidR="00827BC9" w:rsidRDefault="00827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3F7" w:rsidRDefault="00827BC9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after="360" w:line="240" w:lineRule="auto"/>
    </w:pPr>
    <w:r>
      <w:tab/>
    </w:r>
    <w:r>
      <w:fldChar w:fldCharType="begin"/>
    </w:r>
    <w:r>
      <w:instrText>PAGE</w:instrText>
    </w:r>
    <w:r w:rsidR="00C8673E">
      <w:fldChar w:fldCharType="separate"/>
    </w:r>
    <w:r w:rsidR="00C8673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BC9" w:rsidRDefault="00827BC9">
      <w:pPr>
        <w:spacing w:after="0" w:line="240" w:lineRule="auto"/>
      </w:pPr>
      <w:r>
        <w:separator/>
      </w:r>
    </w:p>
  </w:footnote>
  <w:footnote w:type="continuationSeparator" w:id="0">
    <w:p w:rsidR="00827BC9" w:rsidRDefault="00827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3F7" w:rsidRDefault="00827BC9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before="360" w:after="0" w:line="240" w:lineRule="auto"/>
      <w:rPr>
        <w:b/>
      </w:rPr>
    </w:pPr>
    <w:r>
      <w:t xml:space="preserve">CIS 195 - </w:t>
    </w:r>
    <w:r>
      <w:t>Introduction to Databases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066B"/>
    <w:multiLevelType w:val="multilevel"/>
    <w:tmpl w:val="CE844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3F7"/>
    <w:rsid w:val="000A425D"/>
    <w:rsid w:val="00223297"/>
    <w:rsid w:val="002534F5"/>
    <w:rsid w:val="00476AC1"/>
    <w:rsid w:val="004D2487"/>
    <w:rsid w:val="00827BC9"/>
    <w:rsid w:val="008447B2"/>
    <w:rsid w:val="008613F7"/>
    <w:rsid w:val="00990F8F"/>
    <w:rsid w:val="00C85CC6"/>
    <w:rsid w:val="00C8673E"/>
    <w:rsid w:val="00D041C2"/>
    <w:rsid w:val="00D524DA"/>
    <w:rsid w:val="00DE292A"/>
    <w:rsid w:val="00EF7EEF"/>
    <w:rsid w:val="00F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38EA"/>
  <w15:docId w15:val="{AB83BDF4-842E-49B8-A2CA-B69BD8D7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12</cp:revision>
  <dcterms:created xsi:type="dcterms:W3CDTF">2019-09-09T18:05:00Z</dcterms:created>
  <dcterms:modified xsi:type="dcterms:W3CDTF">2019-09-09T18:43:00Z</dcterms:modified>
</cp:coreProperties>
</file>