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Ch3-SQL-Query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In-Class:</w:t>
      </w:r>
      <w:r w:rsidDel="00000000" w:rsidR="00000000" w:rsidRPr="00000000">
        <w:rPr>
          <w:rtl w:val="0"/>
        </w:rPr>
        <w:t xml:space="preserve"> Chapter 3 SQL Queries - In-Class ___ ___ 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Use the following tables for your answers: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PET_OWNER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OwnerID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OwnerLastName, OwnerFirstName, OwnerPhone, OwnerEmail)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PET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PetID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PetName, PetType, PetBreed, PetDOB,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OwnerID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data for these tables are shown below. For each SQL statement you write, show the results based on these data.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PET_OWNER Data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43.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"/>
        <w:gridCol w:w="2016"/>
        <w:gridCol w:w="2016"/>
        <w:gridCol w:w="2016"/>
        <w:gridCol w:w="2016"/>
        <w:tblGridChange w:id="0">
          <w:tblGrid>
            <w:gridCol w:w="2016"/>
            <w:gridCol w:w="2016"/>
            <w:gridCol w:w="2016"/>
            <w:gridCol w:w="2016"/>
            <w:gridCol w:w="2016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OwnerID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OwnerLastName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OwnerFirstName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OwnerPhone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OwnerEmail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555-537-8765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marsha@sw.com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555-537-7654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richard@sw.com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Frier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555-537-6543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liz@sw.com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Trent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miles@sw.com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PET Data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43.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80"/>
        <w:gridCol w:w="1680"/>
        <w:gridCol w:w="1680"/>
        <w:gridCol w:w="1590"/>
        <w:tblGridChange w:id="0">
          <w:tblGrid>
            <w:gridCol w:w="1680"/>
            <w:gridCol w:w="1680"/>
            <w:gridCol w:w="1680"/>
            <w:gridCol w:w="1680"/>
            <w:gridCol w:w="1680"/>
            <w:gridCol w:w="1590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PetID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PetName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PetType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PetBreed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PetDOB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OwnerID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Std. Poodle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27-Feb-11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Teddy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Cashmier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01-Feb-12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Fido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Std. Poodle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17-Jul-10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Collie Mix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05-May-11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Cedro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06-Jun-09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Woolley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Buster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Border Collie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11-Dec-08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Write an SQL statement to display the PetBreed, PetType, and PetDOB of all pets having the PetType of Dog. Also show the resulting table.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Write an SQL statement to display the PetBreed, PetType, and PetDOB of all pets having the PetType of Dog and the PetBreed of Std. Poodle. Also show the resulting table.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Write an SQL statement to display the PetName, PetBreed, and PetType for all pets that are not of PetType of Dog, Bird, or Fish. Also show the resulting table.</w:t>
      </w:r>
    </w:p>
    <w:sectPr>
      <w:headerReference r:id="rId6" w:type="default"/>
      <w:foot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40" w:lineRule="auto"/>
      <w:rPr>
        <w:rFonts w:ascii="Calibri" w:cs="Calibri" w:eastAsia="Calibri" w:hAnsi="Calibri"/>
        <w:b w:val="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Introduction to Database</w:t>
    </w:r>
    <w:r w:rsidDel="00000000" w:rsidR="00000000" w:rsidRPr="00000000">
      <w:rPr>
        <w:rtl w:val="0"/>
      </w:rPr>
      <w:t xml:space="preserve">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