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45D5" w14:textId="77777777" w:rsidR="00FC4839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5EA2EBDF" w14:textId="77777777" w:rsidR="00FC4839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2B3FAEA4" w14:textId="77777777" w:rsidR="00FC4839" w:rsidRDefault="00FC4839">
      <w:pPr>
        <w:pStyle w:val="BodyText"/>
        <w:rPr>
          <w:b/>
          <w:i w:val="0"/>
          <w:sz w:val="28"/>
        </w:rPr>
      </w:pPr>
    </w:p>
    <w:p w14:paraId="451BA13F" w14:textId="77777777" w:rsidR="00FC4839" w:rsidRDefault="00FC4839">
      <w:pPr>
        <w:pStyle w:val="BodyText"/>
        <w:spacing w:before="304"/>
        <w:rPr>
          <w:b/>
          <w:i w:val="0"/>
          <w:sz w:val="28"/>
        </w:rPr>
      </w:pPr>
    </w:p>
    <w:p w14:paraId="5005B54B" w14:textId="4916E247" w:rsidR="00FC4839" w:rsidRDefault="00000000">
      <w:pPr>
        <w:pStyle w:val="Heading3"/>
        <w:tabs>
          <w:tab w:val="left" w:pos="2466"/>
        </w:tabs>
        <w:spacing w:before="0" w:line="276" w:lineRule="auto"/>
        <w:ind w:right="3226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BB3155">
        <w:rPr>
          <w:spacing w:val="-2"/>
        </w:rPr>
        <w:t>01</w:t>
      </w:r>
    </w:p>
    <w:p w14:paraId="0608DC0F" w14:textId="77777777" w:rsidR="00FC4839" w:rsidRDefault="00FC4839">
      <w:pPr>
        <w:pStyle w:val="BodyText"/>
        <w:rPr>
          <w:b/>
          <w:i w:val="0"/>
        </w:rPr>
      </w:pPr>
    </w:p>
    <w:p w14:paraId="1CEEEED0" w14:textId="77777777" w:rsidR="00FC4839" w:rsidRDefault="00FC4839">
      <w:pPr>
        <w:pStyle w:val="BodyText"/>
        <w:rPr>
          <w:b/>
          <w:i w:val="0"/>
        </w:rPr>
      </w:pPr>
    </w:p>
    <w:p w14:paraId="154C605B" w14:textId="77777777" w:rsidR="00FC4839" w:rsidRDefault="00FC4839">
      <w:pPr>
        <w:pStyle w:val="BodyText"/>
        <w:rPr>
          <w:b/>
          <w:i w:val="0"/>
        </w:rPr>
      </w:pPr>
    </w:p>
    <w:p w14:paraId="2E193EC7" w14:textId="77777777" w:rsidR="00FC4839" w:rsidRDefault="00FC4839">
      <w:pPr>
        <w:pStyle w:val="BodyText"/>
        <w:spacing w:before="165"/>
        <w:rPr>
          <w:b/>
          <w:i w:val="0"/>
        </w:rPr>
      </w:pPr>
    </w:p>
    <w:p w14:paraId="198A2938" w14:textId="77777777" w:rsidR="00FC4839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45C0369" w14:textId="77777777" w:rsidR="00FC4839" w:rsidRDefault="00FC4839">
      <w:pPr>
        <w:pStyle w:val="BodyText"/>
        <w:spacing w:before="82"/>
        <w:rPr>
          <w:b/>
          <w:i w:val="0"/>
        </w:rPr>
      </w:pPr>
    </w:p>
    <w:p w14:paraId="38FBCA95" w14:textId="77777777" w:rsidR="00FC4839" w:rsidRDefault="00000000">
      <w:pPr>
        <w:pStyle w:val="BodyText"/>
        <w:spacing w:line="276" w:lineRule="auto"/>
        <w:ind w:left="307" w:right="3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2E977E23" w14:textId="77777777" w:rsidR="00FC4839" w:rsidRDefault="00FC4839">
      <w:pPr>
        <w:spacing w:before="42"/>
        <w:rPr>
          <w:sz w:val="24"/>
        </w:rPr>
      </w:pPr>
    </w:p>
    <w:p w14:paraId="04CECD8D" w14:textId="77777777" w:rsidR="00FC4839" w:rsidRDefault="00000000">
      <w:pPr>
        <w:spacing w:line="276" w:lineRule="auto"/>
        <w:ind w:left="307" w:right="3258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(Low) Assessment Tool Weightage: 10%</w:t>
      </w:r>
    </w:p>
    <w:p w14:paraId="0CB03C9E" w14:textId="77777777" w:rsidR="00FC4839" w:rsidRDefault="00FC4839">
      <w:pPr>
        <w:rPr>
          <w:sz w:val="20"/>
        </w:rPr>
      </w:pPr>
    </w:p>
    <w:p w14:paraId="60123B2F" w14:textId="77777777" w:rsidR="00FC4839" w:rsidRDefault="00FC4839">
      <w:pPr>
        <w:rPr>
          <w:sz w:val="20"/>
        </w:rPr>
      </w:pPr>
    </w:p>
    <w:p w14:paraId="36756659" w14:textId="77777777" w:rsidR="00FC4839" w:rsidRDefault="00FC4839">
      <w:pPr>
        <w:rPr>
          <w:sz w:val="20"/>
        </w:rPr>
      </w:pPr>
    </w:p>
    <w:p w14:paraId="50E429DD" w14:textId="77777777" w:rsidR="00FC4839" w:rsidRDefault="00FC4839">
      <w:pPr>
        <w:spacing w:before="32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981"/>
        <w:gridCol w:w="1688"/>
      </w:tblGrid>
      <w:tr w:rsidR="00FC4839" w14:paraId="5D39C10D" w14:textId="77777777">
        <w:trPr>
          <w:trHeight w:val="550"/>
        </w:trPr>
        <w:tc>
          <w:tcPr>
            <w:tcW w:w="8364" w:type="dxa"/>
            <w:gridSpan w:val="3"/>
          </w:tcPr>
          <w:p w14:paraId="5C26F2B4" w14:textId="77777777" w:rsidR="00FC4839" w:rsidRDefault="00000000">
            <w:pPr>
              <w:pStyle w:val="TableParagraph"/>
              <w:spacing w:before="100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FC4839" w14:paraId="168570C3" w14:textId="77777777">
        <w:trPr>
          <w:trHeight w:val="471"/>
        </w:trPr>
        <w:tc>
          <w:tcPr>
            <w:tcW w:w="695" w:type="dxa"/>
          </w:tcPr>
          <w:p w14:paraId="0BAFEB83" w14:textId="77777777" w:rsidR="00FC4839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 w14:paraId="76EAC79E" w14:textId="77777777" w:rsidR="00FC4839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27F90018" w14:textId="77777777" w:rsidR="00FC4839" w:rsidRDefault="00000000">
            <w:pPr>
              <w:pStyle w:val="TableParagraph"/>
              <w:spacing w:before="80"/>
              <w:ind w:left="2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FC4839" w14:paraId="16AA2D97" w14:textId="77777777">
        <w:trPr>
          <w:trHeight w:val="722"/>
        </w:trPr>
        <w:tc>
          <w:tcPr>
            <w:tcW w:w="695" w:type="dxa"/>
          </w:tcPr>
          <w:p w14:paraId="1843ACBA" w14:textId="77777777" w:rsidR="00FC4839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774624C6" w14:textId="77777777" w:rsidR="00FC4839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terms of data insertion, deletion, and retrieval efficiency.</w:t>
            </w:r>
          </w:p>
        </w:tc>
        <w:tc>
          <w:tcPr>
            <w:tcW w:w="1688" w:type="dxa"/>
          </w:tcPr>
          <w:p w14:paraId="58FDAB87" w14:textId="77777777" w:rsidR="00FC4839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FC4839" w14:paraId="0CA1ED37" w14:textId="77777777">
        <w:trPr>
          <w:trHeight w:val="722"/>
        </w:trPr>
        <w:tc>
          <w:tcPr>
            <w:tcW w:w="695" w:type="dxa"/>
          </w:tcPr>
          <w:p w14:paraId="19A3C1A4" w14:textId="77777777" w:rsidR="00FC4839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3A486481" w14:textId="77777777" w:rsidR="00FC4839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Differentiate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clustered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non-clustered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indexing with suitable database examples.</w:t>
            </w:r>
          </w:p>
        </w:tc>
        <w:tc>
          <w:tcPr>
            <w:tcW w:w="1688" w:type="dxa"/>
          </w:tcPr>
          <w:p w14:paraId="06447DFC" w14:textId="77777777" w:rsidR="00FC4839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FC4839" w14:paraId="33F2AE8A" w14:textId="77777777">
        <w:trPr>
          <w:trHeight w:val="722"/>
        </w:trPr>
        <w:tc>
          <w:tcPr>
            <w:tcW w:w="695" w:type="dxa"/>
          </w:tcPr>
          <w:p w14:paraId="3B160117" w14:textId="77777777" w:rsidR="00FC4839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5634AC57" w14:textId="77777777" w:rsidR="00FC4839" w:rsidRDefault="00000000">
            <w:pPr>
              <w:pStyle w:val="TableParagraph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secondary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 storage requirements and search performance.</w:t>
            </w:r>
          </w:p>
        </w:tc>
        <w:tc>
          <w:tcPr>
            <w:tcW w:w="1688" w:type="dxa"/>
          </w:tcPr>
          <w:p w14:paraId="3DC46F68" w14:textId="77777777" w:rsidR="00FC4839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FC4839" w14:paraId="50D1C300" w14:textId="77777777">
        <w:trPr>
          <w:trHeight w:val="722"/>
        </w:trPr>
        <w:tc>
          <w:tcPr>
            <w:tcW w:w="695" w:type="dxa"/>
          </w:tcPr>
          <w:p w14:paraId="001EC219" w14:textId="77777777" w:rsidR="00FC4839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3708E404" w14:textId="77777777" w:rsidR="00FC4839" w:rsidRDefault="00000000">
            <w:pPr>
              <w:pStyle w:val="TableParagraph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differences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dynamic hashing in database systems.</w:t>
            </w:r>
          </w:p>
        </w:tc>
        <w:tc>
          <w:tcPr>
            <w:tcW w:w="1688" w:type="dxa"/>
          </w:tcPr>
          <w:p w14:paraId="6B204A5D" w14:textId="77777777" w:rsidR="00FC4839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FC4839" w14:paraId="3383BA4F" w14:textId="77777777">
        <w:trPr>
          <w:trHeight w:val="801"/>
        </w:trPr>
        <w:tc>
          <w:tcPr>
            <w:tcW w:w="695" w:type="dxa"/>
          </w:tcPr>
          <w:p w14:paraId="1A32C286" w14:textId="77777777" w:rsidR="00FC4839" w:rsidRDefault="00FC4839">
            <w:pPr>
              <w:pStyle w:val="TableParagraph"/>
              <w:spacing w:before="26"/>
              <w:rPr>
                <w:sz w:val="19"/>
              </w:rPr>
            </w:pPr>
          </w:p>
          <w:p w14:paraId="285D5B42" w14:textId="77777777" w:rsidR="00FC4839" w:rsidRDefault="00000000">
            <w:pPr>
              <w:pStyle w:val="TableParagraph"/>
              <w:spacing w:before="1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2082BEE2" w14:textId="77777777" w:rsidR="00FC4839" w:rsidRDefault="00000000">
            <w:pPr>
              <w:pStyle w:val="TableParagraph"/>
              <w:spacing w:before="80" w:line="276" w:lineRule="auto"/>
              <w:ind w:left="119" w:right="229"/>
            </w:pPr>
            <w:r>
              <w:t>Compare</w:t>
            </w:r>
            <w:r>
              <w:rPr>
                <w:spacing w:val="-5"/>
              </w:rPr>
              <w:t xml:space="preserve"> </w:t>
            </w:r>
            <w:r>
              <w:t>B-Tree</w:t>
            </w:r>
            <w:r>
              <w:rPr>
                <w:spacing w:val="-5"/>
              </w:rPr>
              <w:t xml:space="preserve"> </w:t>
            </w:r>
            <w:r>
              <w:t>indexing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B+</w:t>
            </w:r>
            <w:r>
              <w:rPr>
                <w:spacing w:val="-5"/>
              </w:rPr>
              <w:t xml:space="preserve"> </w:t>
            </w:r>
            <w:r>
              <w:t>Tree</w:t>
            </w:r>
            <w:r>
              <w:rPr>
                <w:spacing w:val="-5"/>
              </w:rPr>
              <w:t xml:space="preserve"> </w:t>
            </w:r>
            <w:r>
              <w:t>indexing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large-scale database applications.</w:t>
            </w:r>
          </w:p>
        </w:tc>
        <w:tc>
          <w:tcPr>
            <w:tcW w:w="1688" w:type="dxa"/>
          </w:tcPr>
          <w:p w14:paraId="52E197A7" w14:textId="77777777" w:rsidR="00FC4839" w:rsidRDefault="00000000">
            <w:pPr>
              <w:pStyle w:val="TableParagraph"/>
              <w:spacing w:before="80" w:line="276" w:lineRule="auto"/>
              <w:ind w:left="269" w:right="115" w:hanging="141"/>
            </w:pPr>
            <w:r>
              <w:t>Bloom’s</w:t>
            </w:r>
            <w:r>
              <w:rPr>
                <w:spacing w:val="-16"/>
              </w:rPr>
              <w:t xml:space="preserve"> </w:t>
            </w:r>
            <w:r>
              <w:t>Level: 4 – Analyze</w:t>
            </w:r>
          </w:p>
        </w:tc>
      </w:tr>
      <w:tr w:rsidR="00FC4839" w14:paraId="26843BEE" w14:textId="77777777">
        <w:trPr>
          <w:trHeight w:val="722"/>
        </w:trPr>
        <w:tc>
          <w:tcPr>
            <w:tcW w:w="695" w:type="dxa"/>
          </w:tcPr>
          <w:p w14:paraId="5F8F3DF7" w14:textId="77777777" w:rsidR="00FC4839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154921B2" w14:textId="77777777" w:rsidR="00FC4839" w:rsidRDefault="00000000">
            <w:pPr>
              <w:pStyle w:val="TableParagraph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Differentiate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linear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terms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 bucket management and scalability.</w:t>
            </w:r>
          </w:p>
        </w:tc>
        <w:tc>
          <w:tcPr>
            <w:tcW w:w="1688" w:type="dxa"/>
          </w:tcPr>
          <w:p w14:paraId="319E71E5" w14:textId="77777777" w:rsidR="00FC4839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FC4839" w14:paraId="627D046A" w14:textId="77777777">
        <w:trPr>
          <w:trHeight w:val="722"/>
        </w:trPr>
        <w:tc>
          <w:tcPr>
            <w:tcW w:w="695" w:type="dxa"/>
          </w:tcPr>
          <w:p w14:paraId="39FBD5DB" w14:textId="77777777" w:rsidR="00FC4839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0D47F579" w14:textId="77777777" w:rsidR="00FC4839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respect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memory usage and access speed.</w:t>
            </w:r>
          </w:p>
        </w:tc>
        <w:tc>
          <w:tcPr>
            <w:tcW w:w="1688" w:type="dxa"/>
          </w:tcPr>
          <w:p w14:paraId="1CA0DE4D" w14:textId="77777777" w:rsidR="00FC4839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FC4839" w14:paraId="208842A4" w14:textId="77777777">
        <w:trPr>
          <w:trHeight w:val="801"/>
        </w:trPr>
        <w:tc>
          <w:tcPr>
            <w:tcW w:w="695" w:type="dxa"/>
          </w:tcPr>
          <w:p w14:paraId="711F4B8B" w14:textId="77777777" w:rsidR="00FC4839" w:rsidRDefault="00FC4839">
            <w:pPr>
              <w:pStyle w:val="TableParagraph"/>
              <w:spacing w:before="26"/>
              <w:rPr>
                <w:sz w:val="19"/>
              </w:rPr>
            </w:pPr>
          </w:p>
          <w:p w14:paraId="58A2090F" w14:textId="77777777" w:rsidR="00FC4839" w:rsidRDefault="00000000">
            <w:pPr>
              <w:pStyle w:val="TableParagraph"/>
              <w:spacing w:before="1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5B425E23" w14:textId="77777777" w:rsidR="00FC4839" w:rsidRDefault="00000000">
            <w:pPr>
              <w:pStyle w:val="TableParagraph"/>
              <w:spacing w:before="80"/>
              <w:ind w:left="119"/>
            </w:pPr>
            <w:r>
              <w:t xml:space="preserve">Analyze the advantages and limitations of </w:t>
            </w:r>
            <w:r>
              <w:rPr>
                <w:spacing w:val="-2"/>
              </w:rPr>
              <w:t>indexed</w:t>
            </w:r>
          </w:p>
          <w:p w14:paraId="1C224ED1" w14:textId="77777777" w:rsidR="00FC4839" w:rsidRDefault="00000000">
            <w:pPr>
              <w:pStyle w:val="TableParagraph"/>
              <w:spacing w:before="38"/>
              <w:ind w:left="119"/>
            </w:pPr>
            <w:r>
              <w:t xml:space="preserve">sequential file organization versus direct file </w:t>
            </w:r>
            <w:r>
              <w:rPr>
                <w:spacing w:val="-2"/>
              </w:rPr>
              <w:t>organization.</w:t>
            </w:r>
          </w:p>
        </w:tc>
        <w:tc>
          <w:tcPr>
            <w:tcW w:w="1688" w:type="dxa"/>
          </w:tcPr>
          <w:p w14:paraId="6B366331" w14:textId="77777777" w:rsidR="00FC4839" w:rsidRDefault="00000000">
            <w:pPr>
              <w:pStyle w:val="TableParagraph"/>
              <w:spacing w:before="80" w:line="276" w:lineRule="auto"/>
              <w:ind w:left="269" w:right="115" w:hanging="141"/>
            </w:pPr>
            <w:r>
              <w:t>Bloom’s</w:t>
            </w:r>
            <w:r>
              <w:rPr>
                <w:spacing w:val="-16"/>
              </w:rPr>
              <w:t xml:space="preserve"> </w:t>
            </w:r>
            <w:r>
              <w:t>Level: 4 – Analyze</w:t>
            </w:r>
          </w:p>
        </w:tc>
      </w:tr>
    </w:tbl>
    <w:p w14:paraId="26716087" w14:textId="77777777" w:rsidR="00FC4839" w:rsidRDefault="00FC4839">
      <w:pPr>
        <w:pStyle w:val="TableParagraph"/>
        <w:spacing w:line="276" w:lineRule="auto"/>
        <w:sectPr w:rsidR="00FC4839">
          <w:type w:val="continuous"/>
          <w:pgSz w:w="11900" w:h="16820"/>
          <w:pgMar w:top="1380" w:right="1417" w:bottom="1156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981"/>
        <w:gridCol w:w="1688"/>
      </w:tblGrid>
      <w:tr w:rsidR="00FC4839" w14:paraId="6C98641A" w14:textId="77777777">
        <w:trPr>
          <w:trHeight w:val="722"/>
        </w:trPr>
        <w:tc>
          <w:tcPr>
            <w:tcW w:w="695" w:type="dxa"/>
          </w:tcPr>
          <w:p w14:paraId="6690D170" w14:textId="77777777" w:rsidR="00FC4839" w:rsidRDefault="00000000">
            <w:pPr>
              <w:pStyle w:val="TableParagraph"/>
              <w:spacing w:before="120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1" w:type="dxa"/>
          </w:tcPr>
          <w:p w14:paraId="5CBFB0F1" w14:textId="77777777" w:rsidR="00FC4839" w:rsidRDefault="00000000">
            <w:pPr>
              <w:pStyle w:val="TableParagraph"/>
              <w:spacing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single-level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multi-level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efficient database retrieval operations.</w:t>
            </w:r>
          </w:p>
        </w:tc>
        <w:tc>
          <w:tcPr>
            <w:tcW w:w="1688" w:type="dxa"/>
          </w:tcPr>
          <w:p w14:paraId="40F40609" w14:textId="77777777" w:rsidR="00FC4839" w:rsidRDefault="00000000">
            <w:pPr>
              <w:pStyle w:val="TableParagraph"/>
              <w:spacing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FC4839" w14:paraId="4EFC5519" w14:textId="77777777">
        <w:trPr>
          <w:trHeight w:val="722"/>
        </w:trPr>
        <w:tc>
          <w:tcPr>
            <w:tcW w:w="695" w:type="dxa"/>
          </w:tcPr>
          <w:p w14:paraId="2D453BAC" w14:textId="77777777" w:rsidR="00FC4839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540F03A2" w14:textId="77777777" w:rsidR="00FC4839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Evaluate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 techniques for exact-match and range queries in databases.</w:t>
            </w:r>
          </w:p>
        </w:tc>
        <w:tc>
          <w:tcPr>
            <w:tcW w:w="1688" w:type="dxa"/>
          </w:tcPr>
          <w:p w14:paraId="5F0B48FF" w14:textId="77777777" w:rsidR="00FC4839" w:rsidRDefault="00000000">
            <w:pPr>
              <w:pStyle w:val="TableParagraph"/>
              <w:spacing w:before="80" w:line="276" w:lineRule="auto"/>
              <w:ind w:left="395" w:right="115" w:hanging="249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5 – Evaluate</w:t>
            </w:r>
          </w:p>
        </w:tc>
      </w:tr>
    </w:tbl>
    <w:p w14:paraId="41598097" w14:textId="77777777" w:rsidR="00FC4839" w:rsidRDefault="00FC4839">
      <w:pPr>
        <w:rPr>
          <w:sz w:val="24"/>
        </w:rPr>
      </w:pPr>
    </w:p>
    <w:p w14:paraId="21A6F8E6" w14:textId="77777777" w:rsidR="00FC4839" w:rsidRDefault="00FC4839">
      <w:pPr>
        <w:rPr>
          <w:sz w:val="24"/>
        </w:rPr>
      </w:pPr>
    </w:p>
    <w:p w14:paraId="1DA75371" w14:textId="77777777" w:rsidR="00FC4839" w:rsidRDefault="00FC4839">
      <w:pPr>
        <w:rPr>
          <w:sz w:val="24"/>
        </w:rPr>
      </w:pPr>
    </w:p>
    <w:p w14:paraId="3738DF42" w14:textId="77777777" w:rsidR="00FC4839" w:rsidRDefault="00FC4839">
      <w:pPr>
        <w:spacing w:before="181"/>
        <w:rPr>
          <w:sz w:val="24"/>
        </w:rPr>
      </w:pPr>
    </w:p>
    <w:p w14:paraId="1BD9AC36" w14:textId="77777777" w:rsidR="00FC4839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8B0672A" w14:textId="77777777" w:rsidR="00FC4839" w:rsidRDefault="00FC4839">
      <w:pPr>
        <w:pStyle w:val="BodyText"/>
        <w:spacing w:before="83"/>
        <w:rPr>
          <w:b/>
        </w:rPr>
      </w:pPr>
    </w:p>
    <w:p w14:paraId="72727E09" w14:textId="2C92F09A" w:rsidR="00FC4839" w:rsidRDefault="00000000">
      <w:pPr>
        <w:pStyle w:val="BodyText"/>
        <w:tabs>
          <w:tab w:val="left" w:pos="3245"/>
        </w:tabs>
        <w:spacing w:line="276" w:lineRule="auto"/>
        <w:ind w:left="307" w:right="12"/>
        <w:jc w:val="both"/>
      </w:pPr>
      <w:r>
        <w:t>I</w:t>
      </w:r>
      <w:r>
        <w:rPr>
          <w:spacing w:val="75"/>
        </w:rPr>
        <w:t xml:space="preserve"> </w:t>
      </w:r>
      <w:r w:rsidR="00AF3F22">
        <w:rPr>
          <w:rFonts w:ascii="Times New Roman"/>
          <w:i w:val="0"/>
          <w:u w:val="single"/>
        </w:rPr>
        <w:t>V SANDEEP</w:t>
      </w:r>
      <w:r>
        <w:t>(</w:t>
      </w:r>
      <w:r w:rsidR="00AF3F22">
        <w:t>192525235</w:t>
      </w:r>
      <w:r>
        <w:t xml:space="preserve">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2D5A1FEC" w14:textId="17CB5D52" w:rsidR="00FC4839" w:rsidRDefault="00AF3F22">
      <w:pPr>
        <w:pStyle w:val="BodyText"/>
        <w:spacing w:before="41"/>
      </w:pPr>
      <w:r>
        <w:rPr>
          <w:noProof/>
        </w:rPr>
        <w:drawing>
          <wp:inline distT="0" distB="0" distL="0" distR="0" wp14:anchorId="6FC7D70C" wp14:editId="6471E295">
            <wp:extent cx="1043940" cy="609600"/>
            <wp:effectExtent l="0" t="0" r="3810" b="0"/>
            <wp:docPr id="157855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7288" name="Picture 1578557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61" cy="61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1F74" w14:textId="77777777" w:rsidR="00AF3F22" w:rsidRDefault="00AF3F22">
      <w:pPr>
        <w:ind w:left="307"/>
        <w:jc w:val="both"/>
        <w:rPr>
          <w:rFonts w:ascii="Arial"/>
          <w:b/>
          <w:i/>
          <w:sz w:val="24"/>
        </w:rPr>
      </w:pPr>
    </w:p>
    <w:p w14:paraId="758775ED" w14:textId="1C2507E8" w:rsidR="00FC4839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8C3F317" w14:textId="77777777" w:rsidR="00FC4839" w:rsidRDefault="00FC4839">
      <w:pPr>
        <w:pStyle w:val="BodyText"/>
        <w:rPr>
          <w:b/>
        </w:rPr>
      </w:pPr>
    </w:p>
    <w:p w14:paraId="4051AC12" w14:textId="77777777" w:rsidR="00FC4839" w:rsidRPr="00BB3155" w:rsidRDefault="00FC4839">
      <w:pPr>
        <w:pStyle w:val="BodyText"/>
        <w:spacing w:before="124"/>
        <w:rPr>
          <w:rFonts w:asciiTheme="minorHAnsi" w:hAnsiTheme="minorHAnsi" w:cstheme="minorHAnsi"/>
          <w:b/>
        </w:rPr>
      </w:pPr>
    </w:p>
    <w:p w14:paraId="18430BE7" w14:textId="77777777" w:rsidR="00FC4839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F2C5CD5" w14:textId="77777777" w:rsidR="00FC4839" w:rsidRDefault="00FC4839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840"/>
        <w:gridCol w:w="1995"/>
        <w:gridCol w:w="2190"/>
        <w:gridCol w:w="1455"/>
        <w:gridCol w:w="1485"/>
      </w:tblGrid>
      <w:tr w:rsidR="00FC4839" w14:paraId="7ABBFC47" w14:textId="77777777">
        <w:trPr>
          <w:trHeight w:val="689"/>
        </w:trPr>
        <w:tc>
          <w:tcPr>
            <w:tcW w:w="1050" w:type="dxa"/>
          </w:tcPr>
          <w:p w14:paraId="43F22EE5" w14:textId="77777777" w:rsidR="00FC4839" w:rsidRDefault="00FC483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3CFDE706" w14:textId="77777777" w:rsidR="00FC4839" w:rsidRDefault="00000000">
            <w:pPr>
              <w:pStyle w:val="TableParagraph"/>
              <w:spacing w:before="1" w:line="210" w:lineRule="exact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40" w:type="dxa"/>
          </w:tcPr>
          <w:p w14:paraId="7394B73B" w14:textId="77777777" w:rsidR="00FC4839" w:rsidRDefault="00000000">
            <w:pPr>
              <w:pStyle w:val="TableParagraph"/>
              <w:spacing w:line="230" w:lineRule="atLeast"/>
              <w:ind w:left="93" w:right="8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 </w:t>
            </w:r>
            <w:r>
              <w:rPr>
                <w:rFonts w:ascii="Arial"/>
                <w:b/>
                <w:spacing w:val="-4"/>
                <w:sz w:val="20"/>
              </w:rPr>
              <w:t>tage (%)</w:t>
            </w:r>
          </w:p>
        </w:tc>
        <w:tc>
          <w:tcPr>
            <w:tcW w:w="1995" w:type="dxa"/>
          </w:tcPr>
          <w:p w14:paraId="2B463B69" w14:textId="77777777" w:rsidR="00FC4839" w:rsidRDefault="00000000">
            <w:pPr>
              <w:pStyle w:val="TableParagraph"/>
              <w:spacing w:before="210" w:line="230" w:lineRule="atLeast"/>
              <w:ind w:left="425" w:right="11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90" w:type="dxa"/>
          </w:tcPr>
          <w:p w14:paraId="4061F10E" w14:textId="77777777" w:rsidR="00FC4839" w:rsidRDefault="00FC483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08696BA0" w14:textId="77777777" w:rsidR="00FC4839" w:rsidRDefault="00000000">
            <w:pPr>
              <w:pStyle w:val="TableParagraph"/>
              <w:spacing w:before="1" w:line="210" w:lineRule="exact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55" w:type="dxa"/>
          </w:tcPr>
          <w:p w14:paraId="4F527BD1" w14:textId="77777777" w:rsidR="00FC4839" w:rsidRDefault="00000000">
            <w:pPr>
              <w:pStyle w:val="TableParagraph"/>
              <w:spacing w:before="210" w:line="230" w:lineRule="atLeast"/>
              <w:ind w:left="121" w:right="2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85" w:type="dxa"/>
          </w:tcPr>
          <w:p w14:paraId="2A64DE96" w14:textId="77777777" w:rsidR="00FC4839" w:rsidRDefault="00000000">
            <w:pPr>
              <w:pStyle w:val="TableParagraph"/>
              <w:spacing w:before="210" w:line="230" w:lineRule="atLeast"/>
              <w:ind w:left="187" w:right="10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FC4839" w14:paraId="4C2FC2E2" w14:textId="77777777">
        <w:trPr>
          <w:trHeight w:val="919"/>
        </w:trPr>
        <w:tc>
          <w:tcPr>
            <w:tcW w:w="1050" w:type="dxa"/>
          </w:tcPr>
          <w:p w14:paraId="18CA1D31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1CCE9BC6" w14:textId="77777777" w:rsidR="00FC4839" w:rsidRDefault="00000000">
            <w:pPr>
              <w:pStyle w:val="TableParagraph"/>
              <w:spacing w:before="1" w:line="230" w:lineRule="atLeast"/>
              <w:ind w:left="114" w:right="130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840" w:type="dxa"/>
          </w:tcPr>
          <w:p w14:paraId="3D3AAC88" w14:textId="77777777" w:rsidR="00FC4839" w:rsidRDefault="00FC483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F9C0B1" w14:textId="77777777" w:rsidR="00FC4839" w:rsidRDefault="00FC483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1E61ED44" w14:textId="77777777" w:rsidR="00FC4839" w:rsidRDefault="00000000">
            <w:pPr>
              <w:pStyle w:val="TableParagraph"/>
              <w:spacing w:before="1"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2DD80E90" w14:textId="77777777" w:rsidR="00FC4839" w:rsidRDefault="00000000">
            <w:pPr>
              <w:pStyle w:val="TableParagraph"/>
              <w:spacing w:line="230" w:lineRule="atLeast"/>
              <w:ind w:left="114" w:right="119"/>
              <w:rPr>
                <w:sz w:val="20"/>
              </w:rPr>
            </w:pPr>
            <w:r>
              <w:rPr>
                <w:sz w:val="20"/>
              </w:rPr>
              <w:t>Selects highly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clear scope 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190" w:type="dxa"/>
          </w:tcPr>
          <w:p w14:paraId="54B38161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057742A1" w14:textId="77777777" w:rsidR="00FC4839" w:rsidRDefault="00000000">
            <w:pPr>
              <w:pStyle w:val="TableParagraph"/>
              <w:spacing w:before="1"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Selects appropriate items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455" w:type="dxa"/>
          </w:tcPr>
          <w:p w14:paraId="4B43CC8A" w14:textId="77777777" w:rsidR="00FC4839" w:rsidRDefault="00000000">
            <w:pPr>
              <w:pStyle w:val="TableParagraph"/>
              <w:spacing w:line="230" w:lineRule="atLeast"/>
              <w:ind w:left="114" w:right="302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limited or </w:t>
            </w:r>
            <w:r>
              <w:rPr>
                <w:spacing w:val="-2"/>
                <w:sz w:val="20"/>
              </w:rPr>
              <w:t>partially relevant</w:t>
            </w:r>
          </w:p>
        </w:tc>
        <w:tc>
          <w:tcPr>
            <w:tcW w:w="1485" w:type="dxa"/>
          </w:tcPr>
          <w:p w14:paraId="030AB0DD" w14:textId="77777777" w:rsidR="00FC4839" w:rsidRDefault="00000000">
            <w:pPr>
              <w:pStyle w:val="TableParagraph"/>
              <w:spacing w:before="210" w:line="230" w:lineRule="atLeast"/>
              <w:ind w:left="114" w:right="109"/>
              <w:rPr>
                <w:sz w:val="20"/>
              </w:rPr>
            </w:pPr>
            <w:r>
              <w:rPr>
                <w:sz w:val="20"/>
              </w:rPr>
              <w:t>Items are 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relevant</w:t>
            </w:r>
          </w:p>
        </w:tc>
      </w:tr>
      <w:tr w:rsidR="00FC4839" w14:paraId="6ACA136A" w14:textId="77777777">
        <w:trPr>
          <w:trHeight w:val="919"/>
        </w:trPr>
        <w:tc>
          <w:tcPr>
            <w:tcW w:w="1050" w:type="dxa"/>
          </w:tcPr>
          <w:p w14:paraId="5F544593" w14:textId="77777777" w:rsidR="00FC4839" w:rsidRDefault="00000000">
            <w:pPr>
              <w:pStyle w:val="TableParagraph"/>
              <w:spacing w:before="209" w:line="230" w:lineRule="atLeast"/>
              <w:ind w:left="114" w:right="16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Compari </w:t>
            </w:r>
            <w:r>
              <w:rPr>
                <w:spacing w:val="-4"/>
                <w:sz w:val="20"/>
              </w:rPr>
              <w:t xml:space="preserve">son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840" w:type="dxa"/>
          </w:tcPr>
          <w:p w14:paraId="3EFDF158" w14:textId="77777777" w:rsidR="00FC4839" w:rsidRDefault="00FC483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F2087C0" w14:textId="77777777" w:rsidR="00FC4839" w:rsidRDefault="00FC483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0E048EDE" w14:textId="77777777" w:rsidR="00FC4839" w:rsidRDefault="00000000">
            <w:pPr>
              <w:pStyle w:val="TableParagraph"/>
              <w:spacing w:before="1"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5" w:type="dxa"/>
          </w:tcPr>
          <w:p w14:paraId="5FE9A460" w14:textId="77777777" w:rsidR="00FC4839" w:rsidRDefault="00000000">
            <w:pPr>
              <w:pStyle w:val="TableParagraph"/>
              <w:spacing w:line="230" w:lineRule="atLeast"/>
              <w:ind w:left="114" w:right="119"/>
              <w:rPr>
                <w:sz w:val="20"/>
              </w:rPr>
            </w:pPr>
            <w:r>
              <w:rPr>
                <w:sz w:val="20"/>
              </w:rPr>
              <w:t>Provides detailed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comprehensive comparison across multiple aspects</w:t>
            </w:r>
          </w:p>
        </w:tc>
        <w:tc>
          <w:tcPr>
            <w:tcW w:w="2190" w:type="dxa"/>
          </w:tcPr>
          <w:p w14:paraId="2153ECE4" w14:textId="77777777" w:rsidR="00FC4839" w:rsidRDefault="00000000">
            <w:pPr>
              <w:pStyle w:val="TableParagraph"/>
              <w:spacing w:before="209" w:line="230" w:lineRule="atLeast"/>
              <w:ind w:left="114" w:right="39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adequate comparison with some depth</w:t>
            </w:r>
          </w:p>
        </w:tc>
        <w:tc>
          <w:tcPr>
            <w:tcW w:w="1455" w:type="dxa"/>
          </w:tcPr>
          <w:p w14:paraId="2BB39D87" w14:textId="77777777" w:rsidR="00FC4839" w:rsidRDefault="00000000">
            <w:pPr>
              <w:pStyle w:val="TableParagraph"/>
              <w:spacing w:line="230" w:lineRule="atLeast"/>
              <w:ind w:left="114" w:right="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comparison </w:t>
            </w:r>
            <w:r>
              <w:rPr>
                <w:sz w:val="20"/>
              </w:rPr>
              <w:t xml:space="preserve">with few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485" w:type="dxa"/>
          </w:tcPr>
          <w:p w14:paraId="24AF0E73" w14:textId="77777777" w:rsidR="00FC4839" w:rsidRDefault="00000000">
            <w:pPr>
              <w:pStyle w:val="TableParagraph"/>
              <w:spacing w:before="209" w:line="230" w:lineRule="atLeast"/>
              <w:ind w:left="114" w:right="199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minimal or no </w:t>
            </w:r>
            <w:r>
              <w:rPr>
                <w:spacing w:val="-2"/>
                <w:sz w:val="20"/>
              </w:rPr>
              <w:t>comparison</w:t>
            </w:r>
          </w:p>
        </w:tc>
      </w:tr>
      <w:tr w:rsidR="00FC4839" w14:paraId="34366C76" w14:textId="77777777">
        <w:trPr>
          <w:trHeight w:val="1149"/>
        </w:trPr>
        <w:tc>
          <w:tcPr>
            <w:tcW w:w="1050" w:type="dxa"/>
          </w:tcPr>
          <w:p w14:paraId="6557A7D7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ECED751" w14:textId="77777777" w:rsidR="00FC4839" w:rsidRDefault="00000000">
            <w:pPr>
              <w:pStyle w:val="TableParagraph"/>
              <w:spacing w:line="230" w:lineRule="atLeast"/>
              <w:ind w:left="114" w:right="208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 xml:space="preserve">Evidenc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840" w:type="dxa"/>
          </w:tcPr>
          <w:p w14:paraId="10273411" w14:textId="77777777" w:rsidR="00FC4839" w:rsidRDefault="00FC483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B052A8B" w14:textId="77777777" w:rsidR="00FC4839" w:rsidRDefault="00FC483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3E0372" w14:textId="77777777" w:rsidR="00FC4839" w:rsidRDefault="00FC483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0616E3F1" w14:textId="77777777" w:rsidR="00FC4839" w:rsidRDefault="00000000">
            <w:pPr>
              <w:pStyle w:val="TableParagraph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37333884" w14:textId="77777777" w:rsidR="00FC4839" w:rsidRDefault="00000000">
            <w:pPr>
              <w:pStyle w:val="TableParagraph"/>
              <w:spacing w:line="230" w:lineRule="exact"/>
              <w:ind w:left="114" w:right="4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Supports </w:t>
            </w: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accurate data, examples, or </w:t>
            </w:r>
            <w:r>
              <w:rPr>
                <w:spacing w:val="-2"/>
                <w:sz w:val="20"/>
              </w:rPr>
              <w:t>references</w:t>
            </w:r>
          </w:p>
        </w:tc>
        <w:tc>
          <w:tcPr>
            <w:tcW w:w="2190" w:type="dxa"/>
          </w:tcPr>
          <w:p w14:paraId="430C00FC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3E8EA601" w14:textId="77777777" w:rsidR="00FC4839" w:rsidRDefault="00000000">
            <w:pPr>
              <w:pStyle w:val="TableParagraph"/>
              <w:spacing w:line="230" w:lineRule="atLeast"/>
              <w:ind w:left="114" w:right="269"/>
              <w:rPr>
                <w:sz w:val="20"/>
              </w:rPr>
            </w:pPr>
            <w:r>
              <w:rPr>
                <w:sz w:val="20"/>
              </w:rPr>
              <w:t>Uses some supporting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evidence with minor gaps</w:t>
            </w:r>
          </w:p>
        </w:tc>
        <w:tc>
          <w:tcPr>
            <w:tcW w:w="1455" w:type="dxa"/>
          </w:tcPr>
          <w:p w14:paraId="018341C5" w14:textId="77777777" w:rsidR="00FC4839" w:rsidRDefault="00000000">
            <w:pPr>
              <w:pStyle w:val="TableParagraph"/>
              <w:spacing w:before="209" w:line="230" w:lineRule="atLeast"/>
              <w:ind w:left="114" w:right="21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supporting evidence</w:t>
            </w:r>
          </w:p>
        </w:tc>
        <w:tc>
          <w:tcPr>
            <w:tcW w:w="1485" w:type="dxa"/>
          </w:tcPr>
          <w:p w14:paraId="237EC808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1CCADDA" w14:textId="77777777" w:rsidR="00FC4839" w:rsidRDefault="00000000">
            <w:pPr>
              <w:pStyle w:val="TableParagraph"/>
              <w:spacing w:line="230" w:lineRule="atLeast"/>
              <w:ind w:left="114" w:right="10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supporting </w:t>
            </w:r>
            <w:r>
              <w:rPr>
                <w:spacing w:val="-2"/>
                <w:sz w:val="20"/>
              </w:rPr>
              <w:t>evidence provided</w:t>
            </w:r>
          </w:p>
        </w:tc>
      </w:tr>
      <w:tr w:rsidR="00FC4839" w14:paraId="1490AE55" w14:textId="77777777">
        <w:trPr>
          <w:trHeight w:val="1149"/>
        </w:trPr>
        <w:tc>
          <w:tcPr>
            <w:tcW w:w="1050" w:type="dxa"/>
          </w:tcPr>
          <w:p w14:paraId="26EBA803" w14:textId="77777777" w:rsidR="00FC4839" w:rsidRDefault="00FC483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9936F5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45DE33DD" w14:textId="77777777" w:rsidR="00FC4839" w:rsidRDefault="00000000">
            <w:pPr>
              <w:pStyle w:val="TableParagraph"/>
              <w:spacing w:line="230" w:lineRule="atLeast"/>
              <w:ind w:left="114" w:right="166"/>
              <w:rPr>
                <w:sz w:val="20"/>
              </w:rPr>
            </w:pPr>
            <w:r>
              <w:rPr>
                <w:spacing w:val="-2"/>
                <w:sz w:val="20"/>
              </w:rPr>
              <w:t>Critical Thinking</w:t>
            </w:r>
          </w:p>
        </w:tc>
        <w:tc>
          <w:tcPr>
            <w:tcW w:w="840" w:type="dxa"/>
          </w:tcPr>
          <w:p w14:paraId="78787D79" w14:textId="77777777" w:rsidR="00FC4839" w:rsidRDefault="00FC483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1728324" w14:textId="77777777" w:rsidR="00FC4839" w:rsidRDefault="00FC483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1DE367" w14:textId="77777777" w:rsidR="00FC4839" w:rsidRDefault="00FC483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52A9D2C3" w14:textId="77777777" w:rsidR="00FC4839" w:rsidRDefault="00000000">
            <w:pPr>
              <w:pStyle w:val="TableParagraph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580775B4" w14:textId="77777777" w:rsidR="00FC4839" w:rsidRDefault="00000000">
            <w:pPr>
              <w:pStyle w:val="TableParagraph"/>
              <w:spacing w:line="230" w:lineRule="exact"/>
              <w:ind w:left="114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critical thinking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interpretation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2190" w:type="dxa"/>
          </w:tcPr>
          <w:p w14:paraId="313B65B0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4EB8EEF9" w14:textId="77777777" w:rsidR="00FC4839" w:rsidRDefault="00000000">
            <w:pPr>
              <w:pStyle w:val="TableParagraph"/>
              <w:spacing w:line="230" w:lineRule="atLeast"/>
              <w:ind w:left="114" w:right="414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reasonable interpretation with minor gaps</w:t>
            </w:r>
          </w:p>
        </w:tc>
        <w:tc>
          <w:tcPr>
            <w:tcW w:w="1455" w:type="dxa"/>
          </w:tcPr>
          <w:p w14:paraId="27B49EB9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739F7FF" w14:textId="77777777" w:rsidR="00FC4839" w:rsidRDefault="00000000">
            <w:pPr>
              <w:pStyle w:val="TableParagraph"/>
              <w:spacing w:line="230" w:lineRule="atLeast"/>
              <w:ind w:left="114" w:right="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interpretation; </w:t>
            </w:r>
            <w:r>
              <w:rPr>
                <w:sz w:val="20"/>
              </w:rPr>
              <w:t>lacks depth</w:t>
            </w:r>
          </w:p>
        </w:tc>
        <w:tc>
          <w:tcPr>
            <w:tcW w:w="1485" w:type="dxa"/>
          </w:tcPr>
          <w:p w14:paraId="65EBD4D7" w14:textId="77777777" w:rsidR="00FC4839" w:rsidRDefault="00FC483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35128D4" w14:textId="77777777" w:rsidR="00FC4839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  <w:p w14:paraId="7B9815FE" w14:textId="77777777" w:rsidR="00FC4839" w:rsidRDefault="00000000">
            <w:pPr>
              <w:pStyle w:val="TableParagraph"/>
              <w:spacing w:line="230" w:lineRule="atLeast"/>
              <w:ind w:left="114" w:right="109"/>
              <w:rPr>
                <w:sz w:val="20"/>
              </w:rPr>
            </w:pPr>
            <w:r>
              <w:rPr>
                <w:spacing w:val="-2"/>
                <w:sz w:val="20"/>
              </w:rPr>
              <w:t>meaningful interpretation</w:t>
            </w:r>
          </w:p>
        </w:tc>
      </w:tr>
      <w:tr w:rsidR="00FC4839" w14:paraId="42F4525F" w14:textId="77777777">
        <w:trPr>
          <w:trHeight w:val="919"/>
        </w:trPr>
        <w:tc>
          <w:tcPr>
            <w:tcW w:w="1050" w:type="dxa"/>
          </w:tcPr>
          <w:p w14:paraId="0D7CAC81" w14:textId="77777777" w:rsidR="00FC4839" w:rsidRDefault="00000000">
            <w:pPr>
              <w:pStyle w:val="TableParagraph"/>
              <w:spacing w:before="209" w:line="230" w:lineRule="atLeast"/>
              <w:ind w:left="114" w:right="122"/>
              <w:jc w:val="both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Presenta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840" w:type="dxa"/>
          </w:tcPr>
          <w:p w14:paraId="02F27821" w14:textId="77777777" w:rsidR="00FC4839" w:rsidRDefault="00FC483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F7445C" w14:textId="77777777" w:rsidR="00FC4839" w:rsidRDefault="00FC4839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6B064401" w14:textId="77777777" w:rsidR="00FC4839" w:rsidRDefault="00000000">
            <w:pPr>
              <w:pStyle w:val="TableParagraph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95" w:type="dxa"/>
          </w:tcPr>
          <w:p w14:paraId="6A6BCF40" w14:textId="77777777" w:rsidR="00FC4839" w:rsidRDefault="00000000">
            <w:pPr>
              <w:pStyle w:val="TableParagraph"/>
              <w:spacing w:line="230" w:lineRule="exact"/>
              <w:ind w:left="114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Well-organized,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logically </w:t>
            </w:r>
            <w:r>
              <w:rPr>
                <w:spacing w:val="-2"/>
                <w:sz w:val="20"/>
              </w:rPr>
              <w:t>structured presentation</w:t>
            </w:r>
          </w:p>
        </w:tc>
        <w:tc>
          <w:tcPr>
            <w:tcW w:w="2190" w:type="dxa"/>
          </w:tcPr>
          <w:p w14:paraId="44FAB1E0" w14:textId="77777777" w:rsidR="00FC4839" w:rsidRDefault="00FC4839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086C03B" w14:textId="77777777" w:rsidR="00FC4839" w:rsidRDefault="00000000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455" w:type="dxa"/>
          </w:tcPr>
          <w:p w14:paraId="2C8979D1" w14:textId="77777777" w:rsidR="00FC4839" w:rsidRDefault="00000000">
            <w:pPr>
              <w:pStyle w:val="TableParagraph"/>
              <w:spacing w:line="230" w:lineRule="exact"/>
              <w:ind w:left="114" w:right="3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5" w:type="dxa"/>
          </w:tcPr>
          <w:p w14:paraId="31130D5C" w14:textId="77777777" w:rsidR="00FC4839" w:rsidRDefault="00000000">
            <w:pPr>
              <w:pStyle w:val="TableParagraph"/>
              <w:spacing w:before="209" w:line="230" w:lineRule="atLeast"/>
              <w:ind w:left="114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208D915" w14:textId="77777777" w:rsidR="00000000" w:rsidRDefault="00000000"/>
    <w:p w14:paraId="67D1D943" w14:textId="77777777" w:rsidR="00BB3155" w:rsidRDefault="00BB3155"/>
    <w:p w14:paraId="31B33A2F" w14:textId="77777777" w:rsidR="00BB3155" w:rsidRDefault="00BB3155"/>
    <w:p w14:paraId="01175457" w14:textId="77777777" w:rsidR="00BB3155" w:rsidRDefault="00BB3155"/>
    <w:p w14:paraId="079E3F5B" w14:textId="77777777" w:rsidR="00BB3155" w:rsidRDefault="00BB3155"/>
    <w:p w14:paraId="2C9255F2" w14:textId="77777777" w:rsidR="00BB3155" w:rsidRDefault="00BB3155"/>
    <w:p w14:paraId="34773784" w14:textId="77777777" w:rsidR="00BB3155" w:rsidRDefault="00BB3155"/>
    <w:p w14:paraId="0BE1AC44" w14:textId="77777777" w:rsidR="00BB3155" w:rsidRDefault="00BB3155"/>
    <w:p w14:paraId="767AFEC4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lastRenderedPageBreak/>
        <w:t>1. Sequential File Organization vs Heap File Organization</w:t>
      </w:r>
    </w:p>
    <w:p w14:paraId="678C8FD3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Sequential file organization</w:t>
      </w:r>
      <w:r w:rsidRPr="00BB3155">
        <w:rPr>
          <w:lang w:val="en-IN"/>
        </w:rPr>
        <w:t xml:space="preserve"> stores records in a particular sorted order, usually according to a primary key. </w:t>
      </w:r>
      <w:r w:rsidRPr="00BB3155">
        <w:rPr>
          <w:b/>
          <w:bCs/>
          <w:lang w:val="en-IN"/>
        </w:rPr>
        <w:t>Heap file organization</w:t>
      </w:r>
      <w:r w:rsidRPr="00BB3155">
        <w:rPr>
          <w:lang w:val="en-IN"/>
        </w:rPr>
        <w:t xml:space="preserve"> stores records in no particular order, generally placing new records wherever free space is available.</w:t>
      </w:r>
    </w:p>
    <w:p w14:paraId="16767DC7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4128"/>
        <w:gridCol w:w="3360"/>
      </w:tblGrid>
      <w:tr w:rsidR="00BB3155" w:rsidRPr="00BB3155" w14:paraId="6C4F0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3F2E3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49E621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700E3689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Heap File</w:t>
            </w:r>
          </w:p>
        </w:tc>
      </w:tr>
      <w:tr w:rsidR="00BB3155" w:rsidRPr="00BB3155" w14:paraId="4422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C5E7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24F9ED2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Slow because records may need to be placed in sorted order</w:t>
            </w:r>
          </w:p>
        </w:tc>
        <w:tc>
          <w:tcPr>
            <w:tcW w:w="0" w:type="auto"/>
            <w:vAlign w:val="center"/>
            <w:hideMark/>
          </w:tcPr>
          <w:p w14:paraId="230CFBB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Fast because records can be added to free space</w:t>
            </w:r>
          </w:p>
        </w:tc>
      </w:tr>
      <w:tr w:rsidR="00BB3155" w:rsidRPr="00BB3155" w14:paraId="2654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ACC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0C05EB4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Relatively difficult; may create gaps</w:t>
            </w:r>
          </w:p>
        </w:tc>
        <w:tc>
          <w:tcPr>
            <w:tcW w:w="0" w:type="auto"/>
            <w:vAlign w:val="center"/>
            <w:hideMark/>
          </w:tcPr>
          <w:p w14:paraId="5A205B1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Easy if record location is known</w:t>
            </w:r>
          </w:p>
        </w:tc>
      </w:tr>
      <w:tr w:rsidR="00BB3155" w:rsidRPr="00BB3155" w14:paraId="2D475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9983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DE1F10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Efficient for ordered/range searches</w:t>
            </w:r>
          </w:p>
        </w:tc>
        <w:tc>
          <w:tcPr>
            <w:tcW w:w="0" w:type="auto"/>
            <w:vAlign w:val="center"/>
            <w:hideMark/>
          </w:tcPr>
          <w:p w14:paraId="4FE8B3D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Slow; may require a complete scan</w:t>
            </w:r>
          </w:p>
        </w:tc>
      </w:tr>
      <w:tr w:rsidR="00BB3155" w:rsidRPr="00BB3155" w14:paraId="126F8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38C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Sequential retrieval</w:t>
            </w:r>
          </w:p>
        </w:tc>
        <w:tc>
          <w:tcPr>
            <w:tcW w:w="0" w:type="auto"/>
            <w:vAlign w:val="center"/>
            <w:hideMark/>
          </w:tcPr>
          <w:p w14:paraId="45FF7AE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751A710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Less efficient</w:t>
            </w:r>
          </w:p>
        </w:tc>
      </w:tr>
      <w:tr w:rsidR="00BB3155" w:rsidRPr="00BB3155" w14:paraId="04D2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71C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2F4B8C0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048D2F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Poor</w:t>
            </w:r>
          </w:p>
        </w:tc>
      </w:tr>
      <w:tr w:rsidR="00BB3155" w:rsidRPr="00BB3155" w14:paraId="5083B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540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Storage management</w:t>
            </w:r>
          </w:p>
        </w:tc>
        <w:tc>
          <w:tcPr>
            <w:tcW w:w="0" w:type="auto"/>
            <w:vAlign w:val="center"/>
            <w:hideMark/>
          </w:tcPr>
          <w:p w14:paraId="14B2678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1B3B644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Simple</w:t>
            </w:r>
          </w:p>
        </w:tc>
      </w:tr>
      <w:tr w:rsidR="00BB3155" w:rsidRPr="00BB3155" w14:paraId="44A6D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C70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17C15D1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Reports and ordered data</w:t>
            </w:r>
          </w:p>
        </w:tc>
        <w:tc>
          <w:tcPr>
            <w:tcW w:w="0" w:type="auto"/>
            <w:vAlign w:val="center"/>
            <w:hideMark/>
          </w:tcPr>
          <w:p w14:paraId="701DDCA7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Frequently inserted data</w:t>
            </w:r>
          </w:p>
        </w:tc>
      </w:tr>
    </w:tbl>
    <w:p w14:paraId="4FCF3414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Example</w:t>
      </w:r>
    </w:p>
    <w:p w14:paraId="5B0DB157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For a student database sorted by StudentID, finding students from ID 1000 to 2000 is efficient in a sequential file.</w:t>
      </w:r>
    </w:p>
    <w:p w14:paraId="37593AC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In a heap file, the database may need to scan many records to find them.</w:t>
      </w:r>
    </w:p>
    <w:p w14:paraId="7531053C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Conclusion</w:t>
      </w:r>
    </w:p>
    <w:p w14:paraId="74A2D54A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Heap files</w:t>
      </w:r>
      <w:r w:rsidRPr="00BB3155">
        <w:rPr>
          <w:lang w:val="en-IN"/>
        </w:rPr>
        <w:t xml:space="preserve"> are better when insertion speed is important, while </w:t>
      </w:r>
      <w:r w:rsidRPr="00BB3155">
        <w:rPr>
          <w:b/>
          <w:bCs/>
          <w:lang w:val="en-IN"/>
        </w:rPr>
        <w:t>sequential files</w:t>
      </w:r>
      <w:r w:rsidRPr="00BB3155">
        <w:rPr>
          <w:lang w:val="en-IN"/>
        </w:rPr>
        <w:t xml:space="preserve"> are better when ordered retrieval and range queries are frequently performed.</w:t>
      </w:r>
    </w:p>
    <w:p w14:paraId="25DD79E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1F4377A2">
          <v:rect id="_x0000_i1085" style="width:0;height:1.5pt" o:hralign="center" o:hrstd="t" o:hr="t" fillcolor="#a0a0a0" stroked="f"/>
        </w:pict>
      </w:r>
    </w:p>
    <w:p w14:paraId="3C99B2A3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2. Clustered Indexing vs Non-Clustered Indexing</w:t>
      </w:r>
    </w:p>
    <w:p w14:paraId="6F66E164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Clustered Index</w:t>
      </w:r>
    </w:p>
    <w:p w14:paraId="58E1B2C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A clustered index determines the </w:t>
      </w:r>
      <w:r w:rsidRPr="00BB3155">
        <w:rPr>
          <w:b/>
          <w:bCs/>
          <w:lang w:val="en-IN"/>
        </w:rPr>
        <w:t>physical/logical order of records</w:t>
      </w:r>
      <w:r w:rsidRPr="00BB3155">
        <w:rPr>
          <w:lang w:val="en-IN"/>
        </w:rPr>
        <w:t xml:space="preserve"> in the data storage. The data records are stored in the same order as the index key.</w:t>
      </w:r>
    </w:p>
    <w:p w14:paraId="6594B3CA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Example</w:t>
      </w:r>
    </w:p>
    <w:p w14:paraId="14C2465E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Consider:</w:t>
      </w:r>
    </w:p>
    <w:p w14:paraId="7C1252E5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STUDENT(StudentID, Name, Department, CGPA)</w:t>
      </w:r>
    </w:p>
    <w:p w14:paraId="660317B8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A clustered index on StudentID stores student records in StudentID order.</w:t>
      </w:r>
    </w:p>
    <w:p w14:paraId="1FB1E9DA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1001 → Student record</w:t>
      </w:r>
    </w:p>
    <w:p w14:paraId="07651B47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1002 → Student record</w:t>
      </w:r>
    </w:p>
    <w:p w14:paraId="4CD4266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1003 → Student record</w:t>
      </w:r>
    </w:p>
    <w:p w14:paraId="01D2B67C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1004 → Student record</w:t>
      </w:r>
    </w:p>
    <w:p w14:paraId="0BAF5DD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It is highly efficient for sequential and range queries.</w:t>
      </w:r>
    </w:p>
    <w:p w14:paraId="61AF835B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Non-Clustered Index</w:t>
      </w:r>
    </w:p>
    <w:p w14:paraId="254F15C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A non-clustered index is a separate structure containing index keys and pointers/references to the actual records.</w:t>
      </w:r>
    </w:p>
    <w:p w14:paraId="6602B0F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104C708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Department → Record locations</w:t>
      </w:r>
    </w:p>
    <w:p w14:paraId="5F86326D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CSE → 101, 105, 120</w:t>
      </w:r>
    </w:p>
    <w:p w14:paraId="3A4966B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ECE → 102, 110</w:t>
      </w:r>
    </w:p>
    <w:p w14:paraId="2CF5B878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876"/>
        <w:gridCol w:w="3573"/>
      </w:tblGrid>
      <w:tr w:rsidR="00BB3155" w:rsidRPr="00BB3155" w14:paraId="79C64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2AC75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8EEEAE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Clustered</w:t>
            </w:r>
          </w:p>
        </w:tc>
        <w:tc>
          <w:tcPr>
            <w:tcW w:w="0" w:type="auto"/>
            <w:vAlign w:val="center"/>
            <w:hideMark/>
          </w:tcPr>
          <w:p w14:paraId="34674B73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Non-Clustered</w:t>
            </w:r>
          </w:p>
        </w:tc>
      </w:tr>
      <w:tr w:rsidR="00BB3155" w:rsidRPr="00BB3155" w14:paraId="345EB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9F8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Data order</w:t>
            </w:r>
          </w:p>
        </w:tc>
        <w:tc>
          <w:tcPr>
            <w:tcW w:w="0" w:type="auto"/>
            <w:vAlign w:val="center"/>
            <w:hideMark/>
          </w:tcPr>
          <w:p w14:paraId="5264A32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Follows index order</w:t>
            </w:r>
          </w:p>
        </w:tc>
        <w:tc>
          <w:tcPr>
            <w:tcW w:w="0" w:type="auto"/>
            <w:vAlign w:val="center"/>
            <w:hideMark/>
          </w:tcPr>
          <w:p w14:paraId="79D325D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Separate from data order</w:t>
            </w:r>
          </w:p>
        </w:tc>
      </w:tr>
      <w:tr w:rsidR="00BB3155" w:rsidRPr="00BB3155" w14:paraId="71B9A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745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A77184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Usually limited to one physical ordering</w:t>
            </w:r>
          </w:p>
        </w:tc>
        <w:tc>
          <w:tcPr>
            <w:tcW w:w="0" w:type="auto"/>
            <w:vAlign w:val="center"/>
            <w:hideMark/>
          </w:tcPr>
          <w:p w14:paraId="25EC34F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Multiple can exist</w:t>
            </w:r>
          </w:p>
        </w:tc>
      </w:tr>
      <w:tr w:rsidR="00BB3155" w:rsidRPr="00BB3155" w14:paraId="093F8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EE7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0A1D8AD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2A653F7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Good but may require extra lookups</w:t>
            </w:r>
          </w:p>
        </w:tc>
      </w:tr>
      <w:tr w:rsidR="00BB3155" w:rsidRPr="00BB3155" w14:paraId="14D2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AD8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963C33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Less separate index overhead</w:t>
            </w:r>
          </w:p>
        </w:tc>
        <w:tc>
          <w:tcPr>
            <w:tcW w:w="0" w:type="auto"/>
            <w:vAlign w:val="center"/>
            <w:hideMark/>
          </w:tcPr>
          <w:p w14:paraId="2344789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Requires additional storage</w:t>
            </w:r>
          </w:p>
        </w:tc>
      </w:tr>
      <w:tr w:rsidR="00BB3155" w:rsidRPr="00BB3155" w14:paraId="01F8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624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Insert/update</w:t>
            </w:r>
          </w:p>
        </w:tc>
        <w:tc>
          <w:tcPr>
            <w:tcW w:w="0" w:type="auto"/>
            <w:vAlign w:val="center"/>
            <w:hideMark/>
          </w:tcPr>
          <w:p w14:paraId="3BC995B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Can be more expensive</w:t>
            </w:r>
          </w:p>
        </w:tc>
        <w:tc>
          <w:tcPr>
            <w:tcW w:w="0" w:type="auto"/>
            <w:vAlign w:val="center"/>
            <w:hideMark/>
          </w:tcPr>
          <w:p w14:paraId="3F823A0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Generally easier</w:t>
            </w:r>
          </w:p>
        </w:tc>
      </w:tr>
      <w:tr w:rsidR="00BB3155" w:rsidRPr="00BB3155" w14:paraId="027E3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5AC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434A6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Index on StudentID</w:t>
            </w:r>
          </w:p>
        </w:tc>
        <w:tc>
          <w:tcPr>
            <w:tcW w:w="0" w:type="auto"/>
            <w:vAlign w:val="center"/>
            <w:hideMark/>
          </w:tcPr>
          <w:p w14:paraId="1B896F44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Index on Department</w:t>
            </w:r>
          </w:p>
        </w:tc>
      </w:tr>
    </w:tbl>
    <w:p w14:paraId="3F626E05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Conclusion</w:t>
      </w:r>
    </w:p>
    <w:p w14:paraId="3E239727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Use a </w:t>
      </w:r>
      <w:r w:rsidRPr="00BB3155">
        <w:rPr>
          <w:b/>
          <w:bCs/>
          <w:lang w:val="en-IN"/>
        </w:rPr>
        <w:t>clustered index</w:t>
      </w:r>
      <w:r w:rsidRPr="00BB3155">
        <w:rPr>
          <w:lang w:val="en-IN"/>
        </w:rPr>
        <w:t xml:space="preserve"> when range and ordered retrieval are common. Use </w:t>
      </w:r>
      <w:r w:rsidRPr="00BB3155">
        <w:rPr>
          <w:b/>
          <w:bCs/>
          <w:lang w:val="en-IN"/>
        </w:rPr>
        <w:t xml:space="preserve">non-clustered </w:t>
      </w:r>
      <w:r w:rsidRPr="00BB3155">
        <w:rPr>
          <w:b/>
          <w:bCs/>
          <w:lang w:val="en-IN"/>
        </w:rPr>
        <w:lastRenderedPageBreak/>
        <w:t>indexes</w:t>
      </w:r>
      <w:r w:rsidRPr="00BB3155">
        <w:rPr>
          <w:lang w:val="en-IN"/>
        </w:rPr>
        <w:t xml:space="preserve"> when multiple search attributes need separate access paths.</w:t>
      </w:r>
    </w:p>
    <w:p w14:paraId="766A7BC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7A514D00">
          <v:rect id="_x0000_i1086" style="width:0;height:1.5pt" o:hralign="center" o:hrstd="t" o:hr="t" fillcolor="#a0a0a0" stroked="f"/>
        </w:pict>
      </w:r>
    </w:p>
    <w:p w14:paraId="6E1B3524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3. Primary Indexing vs Secondary Indexing</w:t>
      </w:r>
    </w:p>
    <w:p w14:paraId="24D29A98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Primary Index</w:t>
      </w:r>
    </w:p>
    <w:p w14:paraId="3E817E14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A primary index is created on the </w:t>
      </w:r>
      <w:r w:rsidRPr="00BB3155">
        <w:rPr>
          <w:b/>
          <w:bCs/>
          <w:lang w:val="en-IN"/>
        </w:rPr>
        <w:t>primary key</w:t>
      </w:r>
      <w:r w:rsidRPr="00BB3155">
        <w:rPr>
          <w:lang w:val="en-IN"/>
        </w:rPr>
        <w:t xml:space="preserve"> of a sorted data file. The records are generally ordered according to the primary key.</w:t>
      </w:r>
    </w:p>
    <w:p w14:paraId="08CE9C5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7950454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STUDENT(StudentID, Name, Department)</w:t>
      </w:r>
    </w:p>
    <w:p w14:paraId="177E1A1F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Primary index:</w:t>
      </w:r>
    </w:p>
    <w:p w14:paraId="5BBCD7A0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StudentID → Record/block</w:t>
      </w:r>
    </w:p>
    <w:p w14:paraId="76A8F016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Secondary Index</w:t>
      </w:r>
    </w:p>
    <w:p w14:paraId="4A0F697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A secondary index is created on an attribute that is </w:t>
      </w:r>
      <w:r w:rsidRPr="00BB3155">
        <w:rPr>
          <w:b/>
          <w:bCs/>
          <w:lang w:val="en-IN"/>
        </w:rPr>
        <w:t>not the ordering primary key</w:t>
      </w:r>
      <w:r w:rsidRPr="00BB3155">
        <w:rPr>
          <w:lang w:val="en-IN"/>
        </w:rPr>
        <w:t>.</w:t>
      </w:r>
    </w:p>
    <w:p w14:paraId="4C4DBC3E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5D3B715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Department → Student records</w:t>
      </w:r>
    </w:p>
    <w:p w14:paraId="4C77CFC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CSE → 101, 105, 110</w:t>
      </w:r>
    </w:p>
    <w:p w14:paraId="2B6ACF7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ECE → 102, 108</w:t>
      </w:r>
    </w:p>
    <w:p w14:paraId="3BA6280E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582"/>
        <w:gridCol w:w="3597"/>
      </w:tblGrid>
      <w:tr w:rsidR="00BB3155" w:rsidRPr="00BB3155" w14:paraId="3ACBB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B656B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4EACE2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4E4B5369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Secondary Index</w:t>
            </w:r>
          </w:p>
        </w:tc>
      </w:tr>
      <w:tr w:rsidR="00BB3155" w:rsidRPr="00BB3155" w14:paraId="6054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DC0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156865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F6D54A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Non-ordering/search attribute</w:t>
            </w:r>
          </w:p>
        </w:tc>
      </w:tr>
      <w:tr w:rsidR="00BB3155" w:rsidRPr="00BB3155" w14:paraId="55C1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6E9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Data ordering</w:t>
            </w:r>
          </w:p>
        </w:tc>
        <w:tc>
          <w:tcPr>
            <w:tcW w:w="0" w:type="auto"/>
            <w:vAlign w:val="center"/>
            <w:hideMark/>
          </w:tcPr>
          <w:p w14:paraId="2D6F430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Usually based on index key</w:t>
            </w:r>
          </w:p>
        </w:tc>
        <w:tc>
          <w:tcPr>
            <w:tcW w:w="0" w:type="auto"/>
            <w:vAlign w:val="center"/>
            <w:hideMark/>
          </w:tcPr>
          <w:p w14:paraId="206B770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Data need not be ordered by it</w:t>
            </w:r>
          </w:p>
        </w:tc>
      </w:tr>
      <w:tr w:rsidR="00BB3155" w:rsidRPr="00BB3155" w14:paraId="3785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2EB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83CEA7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Usually one primary ordering</w:t>
            </w:r>
          </w:p>
        </w:tc>
        <w:tc>
          <w:tcPr>
            <w:tcW w:w="0" w:type="auto"/>
            <w:vAlign w:val="center"/>
            <w:hideMark/>
          </w:tcPr>
          <w:p w14:paraId="33FACC8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Multiple secondary indexes possible</w:t>
            </w:r>
          </w:p>
        </w:tc>
      </w:tr>
      <w:tr w:rsidR="00BB3155" w:rsidRPr="00BB3155" w14:paraId="2D4AF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477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B103683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Relatively lower, especially if sparse</w:t>
            </w:r>
          </w:p>
        </w:tc>
        <w:tc>
          <w:tcPr>
            <w:tcW w:w="0" w:type="auto"/>
            <w:vAlign w:val="center"/>
            <w:hideMark/>
          </w:tcPr>
          <w:p w14:paraId="380830F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Usually higher</w:t>
            </w:r>
          </w:p>
        </w:tc>
      </w:tr>
      <w:tr w:rsidR="00BB3155" w:rsidRPr="00BB3155" w14:paraId="3A5B2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7BC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9BE744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Very efficient for primary-key search</w:t>
            </w:r>
          </w:p>
        </w:tc>
        <w:tc>
          <w:tcPr>
            <w:tcW w:w="0" w:type="auto"/>
            <w:vAlign w:val="center"/>
            <w:hideMark/>
          </w:tcPr>
          <w:p w14:paraId="7A80CD9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Efficient for alternate searches</w:t>
            </w:r>
          </w:p>
        </w:tc>
      </w:tr>
      <w:tr w:rsidR="00BB3155" w:rsidRPr="00BB3155" w14:paraId="18A8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D77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53C4EF4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Generally no duplicates</w:t>
            </w:r>
          </w:p>
        </w:tc>
        <w:tc>
          <w:tcPr>
            <w:tcW w:w="0" w:type="auto"/>
            <w:vAlign w:val="center"/>
            <w:hideMark/>
          </w:tcPr>
          <w:p w14:paraId="451D85F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Duplicates may exist</w:t>
            </w:r>
          </w:p>
        </w:tc>
      </w:tr>
      <w:tr w:rsidR="00BB3155" w:rsidRPr="00BB3155" w14:paraId="04DC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F2B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ACCA3C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B4242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Department</w:t>
            </w:r>
          </w:p>
        </w:tc>
      </w:tr>
    </w:tbl>
    <w:p w14:paraId="1B5121F4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Conclusion</w:t>
      </w:r>
    </w:p>
    <w:p w14:paraId="12904684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Primary indexing is useful for </w:t>
      </w:r>
      <w:r w:rsidRPr="00BB3155">
        <w:rPr>
          <w:b/>
          <w:bCs/>
          <w:lang w:val="en-IN"/>
        </w:rPr>
        <w:t>primary-key retrieval</w:t>
      </w:r>
      <w:r w:rsidRPr="00BB3155">
        <w:rPr>
          <w:lang w:val="en-IN"/>
        </w:rPr>
        <w:t>, while secondary indexing provides additional search paths for attributes such as Department, Name, or City.</w:t>
      </w:r>
    </w:p>
    <w:p w14:paraId="43EDE442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1C040053">
          <v:rect id="_x0000_i1087" style="width:0;height:1.5pt" o:hralign="center" o:hrstd="t" o:hr="t" fillcolor="#a0a0a0" stroked="f"/>
        </w:pict>
      </w:r>
    </w:p>
    <w:p w14:paraId="185A9B8F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4. Static Hashing vs Dynamic Hashing</w:t>
      </w:r>
    </w:p>
    <w:p w14:paraId="670E7FC8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Hashing</w:t>
      </w:r>
      <w:r w:rsidRPr="00BB3155">
        <w:rPr>
          <w:lang w:val="en-IN"/>
        </w:rPr>
        <w:t xml:space="preserve"> uses a hash function to determine the bucket where a record is stored.</w:t>
      </w:r>
    </w:p>
    <w:p w14:paraId="32491CC2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Static Hashing</w:t>
      </w:r>
    </w:p>
    <w:p w14:paraId="39E1170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The number of buckets is fixed when the file is created.</w:t>
      </w:r>
    </w:p>
    <w:p w14:paraId="0B3DCF4D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5D466954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h(key) = key MOD 10</w:t>
      </w:r>
    </w:p>
    <w:p w14:paraId="7143A9BC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There will always be 10 primary buckets unless the file is reorganized.</w:t>
      </w:r>
    </w:p>
    <w:p w14:paraId="4BD3728E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Dynamic Hashing</w:t>
      </w:r>
    </w:p>
    <w:p w14:paraId="09DE82BD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The number of buckets can increase or decrease as the number of records changes.</w:t>
      </w:r>
    </w:p>
    <w:p w14:paraId="384A354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Examples include:</w:t>
      </w:r>
    </w:p>
    <w:p w14:paraId="11EA8324" w14:textId="77777777" w:rsidR="00BB3155" w:rsidRPr="00BB3155" w:rsidRDefault="00BB3155" w:rsidP="00BB3155">
      <w:pPr>
        <w:numPr>
          <w:ilvl w:val="0"/>
          <w:numId w:val="1"/>
        </w:numPr>
        <w:rPr>
          <w:lang w:val="en-IN"/>
        </w:rPr>
      </w:pPr>
      <w:r w:rsidRPr="00BB3155">
        <w:rPr>
          <w:lang w:val="en-IN"/>
        </w:rPr>
        <w:t xml:space="preserve">Extendible hashing </w:t>
      </w:r>
    </w:p>
    <w:p w14:paraId="6CB5C535" w14:textId="77777777" w:rsidR="00BB3155" w:rsidRPr="00BB3155" w:rsidRDefault="00BB3155" w:rsidP="00BB3155">
      <w:pPr>
        <w:numPr>
          <w:ilvl w:val="0"/>
          <w:numId w:val="1"/>
        </w:numPr>
        <w:rPr>
          <w:lang w:val="en-IN"/>
        </w:rPr>
      </w:pPr>
      <w:r w:rsidRPr="00BB3155">
        <w:rPr>
          <w:lang w:val="en-IN"/>
        </w:rPr>
        <w:t xml:space="preserve">Linear hashing </w:t>
      </w:r>
    </w:p>
    <w:p w14:paraId="145B66E3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701"/>
        <w:gridCol w:w="3023"/>
      </w:tblGrid>
      <w:tr w:rsidR="00BB3155" w:rsidRPr="00BB3155" w14:paraId="0DBD9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6C3D9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1403D7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6CE44F28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Dynamic Hashing</w:t>
            </w:r>
          </w:p>
        </w:tc>
      </w:tr>
      <w:tr w:rsidR="00BB3155" w:rsidRPr="00BB3155" w14:paraId="46CA0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311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Number of buckets</w:t>
            </w:r>
          </w:p>
        </w:tc>
        <w:tc>
          <w:tcPr>
            <w:tcW w:w="0" w:type="auto"/>
            <w:vAlign w:val="center"/>
            <w:hideMark/>
          </w:tcPr>
          <w:p w14:paraId="4E66298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052E28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Changes dynamically</w:t>
            </w:r>
          </w:p>
        </w:tc>
      </w:tr>
      <w:tr w:rsidR="00BB3155" w:rsidRPr="00BB3155" w14:paraId="7F09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90E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8FFB91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56CEE97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Excellent</w:t>
            </w:r>
          </w:p>
        </w:tc>
      </w:tr>
      <w:tr w:rsidR="00BB3155" w:rsidRPr="00BB3155" w14:paraId="29284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CF8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19AA39B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Overflow chains may occur</w:t>
            </w:r>
          </w:p>
        </w:tc>
        <w:tc>
          <w:tcPr>
            <w:tcW w:w="0" w:type="auto"/>
            <w:vAlign w:val="center"/>
            <w:hideMark/>
          </w:tcPr>
          <w:p w14:paraId="32740D2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Buckets split</w:t>
            </w:r>
          </w:p>
        </w:tc>
      </w:tr>
      <w:tr w:rsidR="00BB3155" w:rsidRPr="00BB3155" w14:paraId="1214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77D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Performance with growth</w:t>
            </w:r>
          </w:p>
        </w:tc>
        <w:tc>
          <w:tcPr>
            <w:tcW w:w="0" w:type="auto"/>
            <w:vAlign w:val="center"/>
            <w:hideMark/>
          </w:tcPr>
          <w:p w14:paraId="3EBC3F9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May decrease</w:t>
            </w:r>
          </w:p>
        </w:tc>
        <w:tc>
          <w:tcPr>
            <w:tcW w:w="0" w:type="auto"/>
            <w:vAlign w:val="center"/>
            <w:hideMark/>
          </w:tcPr>
          <w:p w14:paraId="56E1089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Remains relatively stable</w:t>
            </w:r>
          </w:p>
        </w:tc>
      </w:tr>
      <w:tr w:rsidR="00BB3155" w:rsidRPr="00BB3155" w14:paraId="08079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083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66EBE9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19263B3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More complex</w:t>
            </w:r>
          </w:p>
        </w:tc>
      </w:tr>
      <w:tr w:rsidR="00BB3155" w:rsidRPr="00BB3155" w14:paraId="40E4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EEF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0ED909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14D16A3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Changes dynamically</w:t>
            </w:r>
          </w:p>
        </w:tc>
      </w:tr>
      <w:tr w:rsidR="00BB3155" w:rsidRPr="00BB3155" w14:paraId="08F0B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BDD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32F940C4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Stable-size databases</w:t>
            </w:r>
          </w:p>
        </w:tc>
        <w:tc>
          <w:tcPr>
            <w:tcW w:w="0" w:type="auto"/>
            <w:vAlign w:val="center"/>
            <w:hideMark/>
          </w:tcPr>
          <w:p w14:paraId="1F36809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Frequently growing databases</w:t>
            </w:r>
          </w:p>
        </w:tc>
      </w:tr>
    </w:tbl>
    <w:p w14:paraId="16F37C78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Example</w:t>
      </w:r>
    </w:p>
    <w:p w14:paraId="15FAD54C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For a company with exactly 1,000 relatively stable employee records, static hashing can work well.</w:t>
      </w:r>
    </w:p>
    <w:p w14:paraId="52D585F2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For an e-commerce database that continuously grows, dynamic hashing is more suitable.</w:t>
      </w:r>
    </w:p>
    <w:p w14:paraId="64807DBD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lastRenderedPageBreak/>
        <w:t>Conclusion</w:t>
      </w:r>
    </w:p>
    <w:p w14:paraId="306499EC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Static hashing</w:t>
      </w:r>
      <w:r w:rsidRPr="00BB3155">
        <w:rPr>
          <w:lang w:val="en-IN"/>
        </w:rPr>
        <w:t xml:space="preserve"> is simple and suitable for stable datasets, whereas </w:t>
      </w:r>
      <w:r w:rsidRPr="00BB3155">
        <w:rPr>
          <w:b/>
          <w:bCs/>
          <w:lang w:val="en-IN"/>
        </w:rPr>
        <w:t>dynamic hashing</w:t>
      </w:r>
      <w:r w:rsidRPr="00BB3155">
        <w:rPr>
          <w:lang w:val="en-IN"/>
        </w:rPr>
        <w:t xml:space="preserve"> is better for databases whose size changes frequently.</w:t>
      </w:r>
    </w:p>
    <w:p w14:paraId="1E71B98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608D256D">
          <v:rect id="_x0000_i1088" style="width:0;height:1.5pt" o:hralign="center" o:hrstd="t" o:hr="t" fillcolor="#a0a0a0" stroked="f"/>
        </w:pict>
      </w:r>
    </w:p>
    <w:p w14:paraId="0BE7D5ED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5. B-Tree vs B+ Tree Indexing</w:t>
      </w:r>
    </w:p>
    <w:p w14:paraId="5806A310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Both B-Tree and B+ Tree are balanced tree structures used for database indexing.</w:t>
      </w:r>
    </w:p>
    <w:p w14:paraId="11AA7EF9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B-Tree</w:t>
      </w:r>
    </w:p>
    <w:p w14:paraId="54D5C7FC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In a B-Tree, both internal and leaf nodes can contain keys and pointers to records.</w:t>
      </w:r>
    </w:p>
    <w:p w14:paraId="2865EADC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      [30]</w:t>
      </w:r>
    </w:p>
    <w:p w14:paraId="68EFCB5E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     /    \</w:t>
      </w:r>
    </w:p>
    <w:p w14:paraId="5259BFFF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[10,20]  [40,50]</w:t>
      </w:r>
    </w:p>
    <w:p w14:paraId="58277439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B+ Tree</w:t>
      </w:r>
    </w:p>
    <w:p w14:paraId="7CA29FB2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In a B+ Tree:</w:t>
      </w:r>
    </w:p>
    <w:p w14:paraId="05D56C93" w14:textId="77777777" w:rsidR="00BB3155" w:rsidRPr="00BB3155" w:rsidRDefault="00BB3155" w:rsidP="00BB3155">
      <w:pPr>
        <w:numPr>
          <w:ilvl w:val="0"/>
          <w:numId w:val="2"/>
        </w:numPr>
        <w:rPr>
          <w:lang w:val="en-IN"/>
        </w:rPr>
      </w:pPr>
      <w:r w:rsidRPr="00BB3155">
        <w:rPr>
          <w:lang w:val="en-IN"/>
        </w:rPr>
        <w:t xml:space="preserve">Internal nodes contain search keys and child pointers. </w:t>
      </w:r>
    </w:p>
    <w:p w14:paraId="67B2EF15" w14:textId="77777777" w:rsidR="00BB3155" w:rsidRPr="00BB3155" w:rsidRDefault="00BB3155" w:rsidP="00BB3155">
      <w:pPr>
        <w:numPr>
          <w:ilvl w:val="0"/>
          <w:numId w:val="2"/>
        </w:numPr>
        <w:rPr>
          <w:lang w:val="en-IN"/>
        </w:rPr>
      </w:pPr>
      <w:r w:rsidRPr="00BB3155">
        <w:rPr>
          <w:lang w:val="en-IN"/>
        </w:rPr>
        <w:t xml:space="preserve">Actual record pointers are stored at leaf nodes. </w:t>
      </w:r>
    </w:p>
    <w:p w14:paraId="568AF4DC" w14:textId="77777777" w:rsidR="00BB3155" w:rsidRPr="00BB3155" w:rsidRDefault="00BB3155" w:rsidP="00BB3155">
      <w:pPr>
        <w:numPr>
          <w:ilvl w:val="0"/>
          <w:numId w:val="2"/>
        </w:numPr>
        <w:rPr>
          <w:lang w:val="en-IN"/>
        </w:rPr>
      </w:pPr>
      <w:r w:rsidRPr="00BB3155">
        <w:rPr>
          <w:lang w:val="en-IN"/>
        </w:rPr>
        <w:t xml:space="preserve">Leaf nodes are linked. </w:t>
      </w:r>
    </w:p>
    <w:p w14:paraId="2BE07BE8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      [30]</w:t>
      </w:r>
    </w:p>
    <w:p w14:paraId="5DFE40E8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     /    \</w:t>
      </w:r>
    </w:p>
    <w:p w14:paraId="7E0CE50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  [10,20] [30,40,50]</w:t>
      </w:r>
    </w:p>
    <w:p w14:paraId="4FBA910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      → → →</w:t>
      </w:r>
    </w:p>
    <w:p w14:paraId="435AE44E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299"/>
        <w:gridCol w:w="1530"/>
      </w:tblGrid>
      <w:tr w:rsidR="00BB3155" w:rsidRPr="00BB3155" w14:paraId="525FA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55C9B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EE58BD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65CF0780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B+ Tree</w:t>
            </w:r>
          </w:p>
        </w:tc>
      </w:tr>
      <w:tr w:rsidR="00BB3155" w:rsidRPr="00BB3155" w14:paraId="1957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A1B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Data pointers</w:t>
            </w:r>
          </w:p>
        </w:tc>
        <w:tc>
          <w:tcPr>
            <w:tcW w:w="0" w:type="auto"/>
            <w:vAlign w:val="center"/>
            <w:hideMark/>
          </w:tcPr>
          <w:p w14:paraId="40DFB3A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Internal and leaf nodes</w:t>
            </w:r>
          </w:p>
        </w:tc>
        <w:tc>
          <w:tcPr>
            <w:tcW w:w="0" w:type="auto"/>
            <w:vAlign w:val="center"/>
            <w:hideMark/>
          </w:tcPr>
          <w:p w14:paraId="60FB076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Leaf nodes</w:t>
            </w:r>
          </w:p>
        </w:tc>
      </w:tr>
      <w:tr w:rsidR="00BB3155" w:rsidRPr="00BB3155" w14:paraId="1E290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1CF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77F42A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182D552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O(log N)</w:t>
            </w:r>
          </w:p>
        </w:tc>
      </w:tr>
      <w:tr w:rsidR="00BB3155" w:rsidRPr="00BB3155" w14:paraId="2B9F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35F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21E5EC1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C9E2FE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Excellent</w:t>
            </w:r>
          </w:p>
        </w:tc>
      </w:tr>
      <w:tr w:rsidR="00BB3155" w:rsidRPr="00BB3155" w14:paraId="215AB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BBC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3B48FB3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9D9533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Excellent</w:t>
            </w:r>
          </w:p>
        </w:tc>
      </w:tr>
      <w:tr w:rsidR="00BB3155" w:rsidRPr="00BB3155" w14:paraId="05D66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774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13BF0A6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Usually absent</w:t>
            </w:r>
          </w:p>
        </w:tc>
        <w:tc>
          <w:tcPr>
            <w:tcW w:w="0" w:type="auto"/>
            <w:vAlign w:val="center"/>
            <w:hideMark/>
          </w:tcPr>
          <w:p w14:paraId="22FE036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Present</w:t>
            </w:r>
          </w:p>
        </w:tc>
      </w:tr>
      <w:tr w:rsidR="00BB3155" w:rsidRPr="00BB3155" w14:paraId="1D0F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33F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Fan-out</w:t>
            </w:r>
          </w:p>
        </w:tc>
        <w:tc>
          <w:tcPr>
            <w:tcW w:w="0" w:type="auto"/>
            <w:vAlign w:val="center"/>
            <w:hideMark/>
          </w:tcPr>
          <w:p w14:paraId="50081087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06EFDE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Higher</w:t>
            </w:r>
          </w:p>
        </w:tc>
      </w:tr>
      <w:tr w:rsidR="00BB3155" w:rsidRPr="00BB3155" w14:paraId="7D28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43C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Database usage</w:t>
            </w:r>
          </w:p>
        </w:tc>
        <w:tc>
          <w:tcPr>
            <w:tcW w:w="0" w:type="auto"/>
            <w:vAlign w:val="center"/>
            <w:hideMark/>
          </w:tcPr>
          <w:p w14:paraId="66FEE7B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5C0D169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Very common</w:t>
            </w:r>
          </w:p>
        </w:tc>
      </w:tr>
    </w:tbl>
    <w:p w14:paraId="23A889B0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Conclusion</w:t>
      </w:r>
    </w:p>
    <w:p w14:paraId="13B6EEBF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For large-scale databases, </w:t>
      </w:r>
      <w:r w:rsidRPr="00BB3155">
        <w:rPr>
          <w:b/>
          <w:bCs/>
          <w:lang w:val="en-IN"/>
        </w:rPr>
        <w:t>B+ Tree is generally preferred</w:t>
      </w:r>
      <w:r w:rsidRPr="00BB3155">
        <w:rPr>
          <w:lang w:val="en-IN"/>
        </w:rPr>
        <w:t xml:space="preserve"> because its higher fan-out reduces tree height and its linked leaves make range and sequential queries very efficient.</w:t>
      </w:r>
    </w:p>
    <w:p w14:paraId="6BF1C5A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21E1A60F">
          <v:rect id="_x0000_i1089" style="width:0;height:1.5pt" o:hralign="center" o:hrstd="t" o:hr="t" fillcolor="#a0a0a0" stroked="f"/>
        </w:pict>
      </w:r>
    </w:p>
    <w:p w14:paraId="3537FD85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6. Linear Hashing vs Extendible Hashing</w:t>
      </w:r>
    </w:p>
    <w:p w14:paraId="4005A22C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Both are dynamic hashing techniques.</w:t>
      </w:r>
    </w:p>
    <w:p w14:paraId="332B3712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Linear Hashing</w:t>
      </w:r>
    </w:p>
    <w:p w14:paraId="1BEC732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Linear hashing gradually expands the hash table by splitting buckets one at a time.</w:t>
      </w:r>
    </w:p>
    <w:p w14:paraId="590A48D4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It does not require a large directory.</w:t>
      </w:r>
    </w:p>
    <w:p w14:paraId="7A98C68D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Extendible Hashing</w:t>
      </w:r>
    </w:p>
    <w:p w14:paraId="520611BF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Extendible hashing uses a </w:t>
      </w:r>
      <w:r w:rsidRPr="00BB3155">
        <w:rPr>
          <w:b/>
          <w:bCs/>
          <w:lang w:val="en-IN"/>
        </w:rPr>
        <w:t>directory</w:t>
      </w:r>
      <w:r w:rsidRPr="00BB3155">
        <w:rPr>
          <w:lang w:val="en-IN"/>
        </w:rPr>
        <w:t xml:space="preserve"> containing pointers to buckets.</w:t>
      </w:r>
    </w:p>
    <w:p w14:paraId="4DE3B66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When required, the directory can double in size.</w:t>
      </w:r>
    </w:p>
    <w:p w14:paraId="33D9B4CF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870"/>
        <w:gridCol w:w="3439"/>
      </w:tblGrid>
      <w:tr w:rsidR="00BB3155" w:rsidRPr="00BB3155" w14:paraId="72E3E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A3ACC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AE7688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Linear Hashing</w:t>
            </w:r>
          </w:p>
        </w:tc>
        <w:tc>
          <w:tcPr>
            <w:tcW w:w="0" w:type="auto"/>
            <w:vAlign w:val="center"/>
            <w:hideMark/>
          </w:tcPr>
          <w:p w14:paraId="3B0611C1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Extendible Hashing</w:t>
            </w:r>
          </w:p>
        </w:tc>
      </w:tr>
      <w:tr w:rsidR="00BB3155" w:rsidRPr="00BB3155" w14:paraId="4AB1D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854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3A229DA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D06031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Required</w:t>
            </w:r>
          </w:p>
        </w:tc>
      </w:tr>
      <w:tr w:rsidR="00BB3155" w:rsidRPr="00BB3155" w14:paraId="2443F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F02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Bucket splitting</w:t>
            </w:r>
          </w:p>
        </w:tc>
        <w:tc>
          <w:tcPr>
            <w:tcW w:w="0" w:type="auto"/>
            <w:vAlign w:val="center"/>
            <w:hideMark/>
          </w:tcPr>
          <w:p w14:paraId="7E3BFBA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Gradual/linear</w:t>
            </w:r>
          </w:p>
        </w:tc>
        <w:tc>
          <w:tcPr>
            <w:tcW w:w="0" w:type="auto"/>
            <w:vAlign w:val="center"/>
            <w:hideMark/>
          </w:tcPr>
          <w:p w14:paraId="5E314C2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Based on overflow and local depth</w:t>
            </w:r>
          </w:p>
        </w:tc>
      </w:tr>
      <w:tr w:rsidR="00BB3155" w:rsidRPr="00BB3155" w14:paraId="1810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5AF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Directory doubling</w:t>
            </w:r>
          </w:p>
        </w:tc>
        <w:tc>
          <w:tcPr>
            <w:tcW w:w="0" w:type="auto"/>
            <w:vAlign w:val="center"/>
            <w:hideMark/>
          </w:tcPr>
          <w:p w14:paraId="1346588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BF0AD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Yes</w:t>
            </w:r>
          </w:p>
        </w:tc>
      </w:tr>
      <w:tr w:rsidR="00BB3155" w:rsidRPr="00BB3155" w14:paraId="7883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594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532968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Gradual</w:t>
            </w:r>
          </w:p>
        </w:tc>
        <w:tc>
          <w:tcPr>
            <w:tcW w:w="0" w:type="auto"/>
            <w:vAlign w:val="center"/>
            <w:hideMark/>
          </w:tcPr>
          <w:p w14:paraId="70C60A3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Can double directory</w:t>
            </w:r>
          </w:p>
        </w:tc>
      </w:tr>
      <w:tr w:rsidR="00BB3155" w:rsidRPr="00BB3155" w14:paraId="09AAD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A63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12F19CF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A1F9BD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Higher due to directory</w:t>
            </w:r>
          </w:p>
        </w:tc>
      </w:tr>
      <w:tr w:rsidR="00BB3155" w:rsidRPr="00BB3155" w14:paraId="0A494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47D3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576CE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60FAA2E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Very good</w:t>
            </w:r>
          </w:p>
        </w:tc>
      </w:tr>
      <w:tr w:rsidR="00BB3155" w:rsidRPr="00BB3155" w14:paraId="2F78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3D3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FEB559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2407FE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More complex</w:t>
            </w:r>
          </w:p>
        </w:tc>
      </w:tr>
      <w:tr w:rsidR="00BB3155" w:rsidRPr="00BB3155" w14:paraId="2AD27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235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Overflow handling</w:t>
            </w:r>
          </w:p>
        </w:tc>
        <w:tc>
          <w:tcPr>
            <w:tcW w:w="0" w:type="auto"/>
            <w:vAlign w:val="center"/>
            <w:hideMark/>
          </w:tcPr>
          <w:p w14:paraId="3B5EAC9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Controlled splitting</w:t>
            </w:r>
          </w:p>
        </w:tc>
        <w:tc>
          <w:tcPr>
            <w:tcW w:w="0" w:type="auto"/>
            <w:vAlign w:val="center"/>
            <w:hideMark/>
          </w:tcPr>
          <w:p w14:paraId="3A109FE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Bucket splitting</w:t>
            </w:r>
          </w:p>
        </w:tc>
      </w:tr>
    </w:tbl>
    <w:p w14:paraId="675EA5BF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Example</w:t>
      </w:r>
    </w:p>
    <w:p w14:paraId="350986ED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In extendible hashing, if the global depth is 2:</w:t>
      </w:r>
    </w:p>
    <w:p w14:paraId="4989F33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2² = 4 directory entries</w:t>
      </w:r>
    </w:p>
    <w:p w14:paraId="4C44328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lastRenderedPageBreak/>
        <w:t>When more capacity is required:</w:t>
      </w:r>
    </w:p>
    <w:p w14:paraId="6F539C64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4 → 8 entries</w:t>
      </w:r>
    </w:p>
    <w:p w14:paraId="75A3945F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Conclusion</w:t>
      </w:r>
    </w:p>
    <w:p w14:paraId="1F7FFE05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Linear hashing</w:t>
      </w:r>
      <w:r w:rsidRPr="00BB3155">
        <w:rPr>
          <w:lang w:val="en-IN"/>
        </w:rPr>
        <w:t xml:space="preserve"> provides smooth growth with less directory overhead, while </w:t>
      </w:r>
      <w:r w:rsidRPr="00BB3155">
        <w:rPr>
          <w:b/>
          <w:bCs/>
          <w:lang w:val="en-IN"/>
        </w:rPr>
        <w:t>extendible hashing</w:t>
      </w:r>
      <w:r w:rsidRPr="00BB3155">
        <w:rPr>
          <w:lang w:val="en-IN"/>
        </w:rPr>
        <w:t xml:space="preserve"> provides fast bucket lookup and flexible directory-based expansion.</w:t>
      </w:r>
    </w:p>
    <w:p w14:paraId="0C40C2E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68AC50A8">
          <v:rect id="_x0000_i1090" style="width:0;height:1.5pt" o:hralign="center" o:hrstd="t" o:hr="t" fillcolor="#a0a0a0" stroked="f"/>
        </w:pict>
      </w:r>
    </w:p>
    <w:p w14:paraId="2B81335E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7. Dense Indexing vs Sparse Indexing</w:t>
      </w:r>
    </w:p>
    <w:p w14:paraId="169C59C5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Dense Index</w:t>
      </w:r>
    </w:p>
    <w:p w14:paraId="072C8C0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A dense index contains an index entry for </w:t>
      </w:r>
      <w:r w:rsidRPr="00BB3155">
        <w:rPr>
          <w:b/>
          <w:bCs/>
          <w:lang w:val="en-IN"/>
        </w:rPr>
        <w:t>every search-key value/record</w:t>
      </w:r>
      <w:r w:rsidRPr="00BB3155">
        <w:rPr>
          <w:lang w:val="en-IN"/>
        </w:rPr>
        <w:t>.</w:t>
      </w:r>
    </w:p>
    <w:p w14:paraId="5304712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6C76077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StudentID → Address</w:t>
      </w:r>
    </w:p>
    <w:p w14:paraId="07092458" w14:textId="77777777" w:rsidR="00BB3155" w:rsidRPr="00BB3155" w:rsidRDefault="00BB3155" w:rsidP="00BB3155">
      <w:pPr>
        <w:rPr>
          <w:lang w:val="en-IN"/>
        </w:rPr>
      </w:pPr>
    </w:p>
    <w:p w14:paraId="04C3FBC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101 → Block 1</w:t>
      </w:r>
    </w:p>
    <w:p w14:paraId="6D9F5A9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102 → Block 1</w:t>
      </w:r>
    </w:p>
    <w:p w14:paraId="1562FD0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103 → Block 2</w:t>
      </w:r>
    </w:p>
    <w:p w14:paraId="11924CAA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104 → Block 2</w:t>
      </w:r>
    </w:p>
    <w:p w14:paraId="3493DC0B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Sparse Index</w:t>
      </w:r>
    </w:p>
    <w:p w14:paraId="276D5402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A sparse index contains entries for only </w:t>
      </w:r>
      <w:r w:rsidRPr="00BB3155">
        <w:rPr>
          <w:b/>
          <w:bCs/>
          <w:lang w:val="en-IN"/>
        </w:rPr>
        <w:t>some records</w:t>
      </w:r>
      <w:r w:rsidRPr="00BB3155">
        <w:rPr>
          <w:lang w:val="en-IN"/>
        </w:rPr>
        <w:t>, usually one entry per data block in a sorted file.</w:t>
      </w:r>
    </w:p>
    <w:p w14:paraId="283CAB8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3A8DACA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101 → Block 1</w:t>
      </w:r>
    </w:p>
    <w:p w14:paraId="6825E64C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151 → Block 2</w:t>
      </w:r>
    </w:p>
    <w:p w14:paraId="1100EB12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201 → Block 3</w:t>
      </w:r>
    </w:p>
    <w:p w14:paraId="6B46D5DF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005"/>
        <w:gridCol w:w="3377"/>
      </w:tblGrid>
      <w:tr w:rsidR="00BB3155" w:rsidRPr="00BB3155" w14:paraId="72837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7BF08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B8427D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30DB922C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Sparse Index</w:t>
            </w:r>
          </w:p>
        </w:tc>
      </w:tr>
      <w:tr w:rsidR="00BB3155" w:rsidRPr="00BB3155" w14:paraId="7AE6C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67D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64C13FC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One per record/key</w:t>
            </w:r>
          </w:p>
        </w:tc>
        <w:tc>
          <w:tcPr>
            <w:tcW w:w="0" w:type="auto"/>
            <w:vAlign w:val="center"/>
            <w:hideMark/>
          </w:tcPr>
          <w:p w14:paraId="64B7D15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One per block or selected records</w:t>
            </w:r>
          </w:p>
        </w:tc>
      </w:tr>
      <w:tr w:rsidR="00BB3155" w:rsidRPr="00BB3155" w14:paraId="349D8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4B8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C8B05A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C64DDC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Lower</w:t>
            </w:r>
          </w:p>
        </w:tc>
      </w:tr>
      <w:tr w:rsidR="00BB3155" w:rsidRPr="00BB3155" w14:paraId="2EE35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B37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Search speed</w:t>
            </w:r>
          </w:p>
        </w:tc>
        <w:tc>
          <w:tcPr>
            <w:tcW w:w="0" w:type="auto"/>
            <w:vAlign w:val="center"/>
            <w:hideMark/>
          </w:tcPr>
          <w:p w14:paraId="0EDCD14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856395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Slightly slower</w:t>
            </w:r>
          </w:p>
        </w:tc>
      </w:tr>
      <w:tr w:rsidR="00BB3155" w:rsidRPr="00BB3155" w14:paraId="70F5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186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2214033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50A8A604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Less</w:t>
            </w:r>
          </w:p>
        </w:tc>
      </w:tr>
      <w:tr w:rsidR="00BB3155" w:rsidRPr="00BB3155" w14:paraId="303CE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133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Data ordering</w:t>
            </w:r>
          </w:p>
        </w:tc>
        <w:tc>
          <w:tcPr>
            <w:tcW w:w="0" w:type="auto"/>
            <w:vAlign w:val="center"/>
            <w:hideMark/>
          </w:tcPr>
          <w:p w14:paraId="613D09E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Not always required</w:t>
            </w:r>
          </w:p>
        </w:tc>
        <w:tc>
          <w:tcPr>
            <w:tcW w:w="0" w:type="auto"/>
            <w:vAlign w:val="center"/>
            <w:hideMark/>
          </w:tcPr>
          <w:p w14:paraId="7DB1FCD1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Usually requires sorted data</w:t>
            </w:r>
          </w:p>
        </w:tc>
      </w:tr>
      <w:tr w:rsidR="00BB3155" w:rsidRPr="00BB3155" w14:paraId="2037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A3C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5E638A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More costly</w:t>
            </w:r>
          </w:p>
        </w:tc>
        <w:tc>
          <w:tcPr>
            <w:tcW w:w="0" w:type="auto"/>
            <w:vAlign w:val="center"/>
            <w:hideMark/>
          </w:tcPr>
          <w:p w14:paraId="7C172D7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Less costly</w:t>
            </w:r>
          </w:p>
        </w:tc>
      </w:tr>
    </w:tbl>
    <w:p w14:paraId="1D44B2C6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Conclusion</w:t>
      </w:r>
    </w:p>
    <w:p w14:paraId="6F8B1338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A </w:t>
      </w:r>
      <w:r w:rsidRPr="00BB3155">
        <w:rPr>
          <w:b/>
          <w:bCs/>
          <w:lang w:val="en-IN"/>
        </w:rPr>
        <w:t>dense index</w:t>
      </w:r>
      <w:r w:rsidRPr="00BB3155">
        <w:rPr>
          <w:lang w:val="en-IN"/>
        </w:rPr>
        <w:t xml:space="preserve"> provides faster direct access but requires more storage. A </w:t>
      </w:r>
      <w:r w:rsidRPr="00BB3155">
        <w:rPr>
          <w:b/>
          <w:bCs/>
          <w:lang w:val="en-IN"/>
        </w:rPr>
        <w:t>sparse index</w:t>
      </w:r>
      <w:r w:rsidRPr="00BB3155">
        <w:rPr>
          <w:lang w:val="en-IN"/>
        </w:rPr>
        <w:t xml:space="preserve"> saves memory and storage but may require an additional search within the selected data block.</w:t>
      </w:r>
    </w:p>
    <w:p w14:paraId="456D3B8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359F3A9D">
          <v:rect id="_x0000_i1091" style="width:0;height:1.5pt" o:hralign="center" o:hrstd="t" o:hr="t" fillcolor="#a0a0a0" stroked="f"/>
        </w:pict>
      </w:r>
    </w:p>
    <w:p w14:paraId="0A90E749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8. Indexed Sequential File Organization vs Direct File Organization</w:t>
      </w:r>
    </w:p>
    <w:p w14:paraId="74059510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Indexed Sequential File Organization</w:t>
      </w:r>
    </w:p>
    <w:p w14:paraId="153473D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Records are stored sequentially according to a key and an index is maintained.</w:t>
      </w:r>
    </w:p>
    <w:p w14:paraId="184C974F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4D557EE0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Index → Data Blocks</w:t>
      </w:r>
    </w:p>
    <w:p w14:paraId="63F134A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100 → Block 1</w:t>
      </w:r>
    </w:p>
    <w:p w14:paraId="377E16B4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200 → Block 2</w:t>
      </w:r>
    </w:p>
    <w:p w14:paraId="7B39D30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300 → Block 3</w:t>
      </w:r>
    </w:p>
    <w:p w14:paraId="74619300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Advantages</w:t>
      </w:r>
    </w:p>
    <w:p w14:paraId="5E5150B9" w14:textId="77777777" w:rsidR="00BB3155" w:rsidRPr="00BB3155" w:rsidRDefault="00BB3155" w:rsidP="00BB3155">
      <w:pPr>
        <w:numPr>
          <w:ilvl w:val="0"/>
          <w:numId w:val="3"/>
        </w:numPr>
        <w:rPr>
          <w:lang w:val="en-IN"/>
        </w:rPr>
      </w:pPr>
      <w:r w:rsidRPr="00BB3155">
        <w:rPr>
          <w:lang w:val="en-IN"/>
        </w:rPr>
        <w:t xml:space="preserve">Supports sequential access. </w:t>
      </w:r>
    </w:p>
    <w:p w14:paraId="7092AE6F" w14:textId="77777777" w:rsidR="00BB3155" w:rsidRPr="00BB3155" w:rsidRDefault="00BB3155" w:rsidP="00BB3155">
      <w:pPr>
        <w:numPr>
          <w:ilvl w:val="0"/>
          <w:numId w:val="3"/>
        </w:numPr>
        <w:rPr>
          <w:lang w:val="en-IN"/>
        </w:rPr>
      </w:pPr>
      <w:r w:rsidRPr="00BB3155">
        <w:rPr>
          <w:lang w:val="en-IN"/>
        </w:rPr>
        <w:t xml:space="preserve">Supports direct/random access using the index. </w:t>
      </w:r>
    </w:p>
    <w:p w14:paraId="463AC160" w14:textId="77777777" w:rsidR="00BB3155" w:rsidRPr="00BB3155" w:rsidRDefault="00BB3155" w:rsidP="00BB3155">
      <w:pPr>
        <w:numPr>
          <w:ilvl w:val="0"/>
          <w:numId w:val="3"/>
        </w:numPr>
        <w:rPr>
          <w:lang w:val="en-IN"/>
        </w:rPr>
      </w:pPr>
      <w:r w:rsidRPr="00BB3155">
        <w:rPr>
          <w:lang w:val="en-IN"/>
        </w:rPr>
        <w:t xml:space="preserve">Good for range queries. </w:t>
      </w:r>
    </w:p>
    <w:p w14:paraId="57194CD3" w14:textId="77777777" w:rsidR="00BB3155" w:rsidRPr="00BB3155" w:rsidRDefault="00BB3155" w:rsidP="00BB3155">
      <w:pPr>
        <w:numPr>
          <w:ilvl w:val="0"/>
          <w:numId w:val="3"/>
        </w:numPr>
        <w:rPr>
          <w:lang w:val="en-IN"/>
        </w:rPr>
      </w:pPr>
      <w:r w:rsidRPr="00BB3155">
        <w:rPr>
          <w:lang w:val="en-IN"/>
        </w:rPr>
        <w:t xml:space="preserve">Suitable for large ordered files. </w:t>
      </w:r>
    </w:p>
    <w:p w14:paraId="00A52967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Limitations</w:t>
      </w:r>
    </w:p>
    <w:p w14:paraId="5B31F35D" w14:textId="77777777" w:rsidR="00BB3155" w:rsidRPr="00BB3155" w:rsidRDefault="00BB3155" w:rsidP="00BB3155">
      <w:pPr>
        <w:numPr>
          <w:ilvl w:val="0"/>
          <w:numId w:val="4"/>
        </w:numPr>
        <w:rPr>
          <w:lang w:val="en-IN"/>
        </w:rPr>
      </w:pPr>
      <w:r w:rsidRPr="00BB3155">
        <w:rPr>
          <w:lang w:val="en-IN"/>
        </w:rPr>
        <w:t xml:space="preserve">Index requires additional storage. </w:t>
      </w:r>
    </w:p>
    <w:p w14:paraId="2652114D" w14:textId="77777777" w:rsidR="00BB3155" w:rsidRPr="00BB3155" w:rsidRDefault="00BB3155" w:rsidP="00BB3155">
      <w:pPr>
        <w:numPr>
          <w:ilvl w:val="0"/>
          <w:numId w:val="4"/>
        </w:numPr>
        <w:rPr>
          <w:lang w:val="en-IN"/>
        </w:rPr>
      </w:pPr>
      <w:r w:rsidRPr="00BB3155">
        <w:rPr>
          <w:lang w:val="en-IN"/>
        </w:rPr>
        <w:t xml:space="preserve">Insertions may require overflow areas or reorganization. </w:t>
      </w:r>
    </w:p>
    <w:p w14:paraId="356E8619" w14:textId="77777777" w:rsidR="00BB3155" w:rsidRPr="00BB3155" w:rsidRDefault="00BB3155" w:rsidP="00BB3155">
      <w:pPr>
        <w:numPr>
          <w:ilvl w:val="0"/>
          <w:numId w:val="4"/>
        </w:numPr>
        <w:rPr>
          <w:lang w:val="en-IN"/>
        </w:rPr>
      </w:pPr>
      <w:r w:rsidRPr="00BB3155">
        <w:rPr>
          <w:lang w:val="en-IN"/>
        </w:rPr>
        <w:t xml:space="preserve">Maintaining sorted order can be expensive. </w:t>
      </w:r>
    </w:p>
    <w:p w14:paraId="6C1B3FBA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38985CFF">
          <v:rect id="_x0000_i1092" style="width:0;height:1.5pt" o:hralign="center" o:hrstd="t" o:hr="t" fillcolor="#a0a0a0" stroked="f"/>
        </w:pict>
      </w:r>
    </w:p>
    <w:p w14:paraId="6C68A9D2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Direct File Organization</w:t>
      </w:r>
    </w:p>
    <w:p w14:paraId="0647C2D2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Records are accessed directly using a key, commonly through hashing.</w:t>
      </w:r>
    </w:p>
    <w:p w14:paraId="0A09AA90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2FE1199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h(StudentID) → Bucket</w:t>
      </w:r>
    </w:p>
    <w:p w14:paraId="699FE0C4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lastRenderedPageBreak/>
        <w:t>Advantages</w:t>
      </w:r>
    </w:p>
    <w:p w14:paraId="357EA568" w14:textId="77777777" w:rsidR="00BB3155" w:rsidRPr="00BB3155" w:rsidRDefault="00BB3155" w:rsidP="00BB3155">
      <w:pPr>
        <w:numPr>
          <w:ilvl w:val="0"/>
          <w:numId w:val="5"/>
        </w:numPr>
        <w:rPr>
          <w:lang w:val="en-IN"/>
        </w:rPr>
      </w:pPr>
      <w:r w:rsidRPr="00BB3155">
        <w:rPr>
          <w:lang w:val="en-IN"/>
        </w:rPr>
        <w:t xml:space="preserve">Very fast exact-match searches. </w:t>
      </w:r>
    </w:p>
    <w:p w14:paraId="569C5754" w14:textId="77777777" w:rsidR="00BB3155" w:rsidRPr="00BB3155" w:rsidRDefault="00BB3155" w:rsidP="00BB3155">
      <w:pPr>
        <w:numPr>
          <w:ilvl w:val="0"/>
          <w:numId w:val="5"/>
        </w:numPr>
        <w:rPr>
          <w:lang w:val="en-IN"/>
        </w:rPr>
      </w:pPr>
      <w:r w:rsidRPr="00BB3155">
        <w:rPr>
          <w:lang w:val="en-IN"/>
        </w:rPr>
        <w:t xml:space="preserve">Fast insertion and deletion. </w:t>
      </w:r>
    </w:p>
    <w:p w14:paraId="46CF1578" w14:textId="77777777" w:rsidR="00BB3155" w:rsidRPr="00BB3155" w:rsidRDefault="00BB3155" w:rsidP="00BB3155">
      <w:pPr>
        <w:numPr>
          <w:ilvl w:val="0"/>
          <w:numId w:val="5"/>
        </w:numPr>
        <w:rPr>
          <w:lang w:val="en-IN"/>
        </w:rPr>
      </w:pPr>
      <w:r w:rsidRPr="00BB3155">
        <w:rPr>
          <w:lang w:val="en-IN"/>
        </w:rPr>
        <w:t xml:space="preserve">No need to scan the complete file. </w:t>
      </w:r>
    </w:p>
    <w:p w14:paraId="11778246" w14:textId="77777777" w:rsidR="00BB3155" w:rsidRPr="00BB3155" w:rsidRDefault="00BB3155" w:rsidP="00BB3155">
      <w:pPr>
        <w:numPr>
          <w:ilvl w:val="0"/>
          <w:numId w:val="5"/>
        </w:numPr>
        <w:rPr>
          <w:lang w:val="en-IN"/>
        </w:rPr>
      </w:pPr>
      <w:r w:rsidRPr="00BB3155">
        <w:rPr>
          <w:lang w:val="en-IN"/>
        </w:rPr>
        <w:t xml:space="preserve">Suitable for direct access applications. </w:t>
      </w:r>
    </w:p>
    <w:p w14:paraId="30CD7D90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Limitations</w:t>
      </w:r>
    </w:p>
    <w:p w14:paraId="5656D7C0" w14:textId="77777777" w:rsidR="00BB3155" w:rsidRPr="00BB3155" w:rsidRDefault="00BB3155" w:rsidP="00BB3155">
      <w:pPr>
        <w:numPr>
          <w:ilvl w:val="0"/>
          <w:numId w:val="6"/>
        </w:numPr>
        <w:rPr>
          <w:lang w:val="en-IN"/>
        </w:rPr>
      </w:pPr>
      <w:r w:rsidRPr="00BB3155">
        <w:rPr>
          <w:lang w:val="en-IN"/>
        </w:rPr>
        <w:t xml:space="preserve">Poor for range queries. </w:t>
      </w:r>
    </w:p>
    <w:p w14:paraId="5C9FC3CE" w14:textId="77777777" w:rsidR="00BB3155" w:rsidRPr="00BB3155" w:rsidRDefault="00BB3155" w:rsidP="00BB3155">
      <w:pPr>
        <w:numPr>
          <w:ilvl w:val="0"/>
          <w:numId w:val="6"/>
        </w:numPr>
        <w:rPr>
          <w:lang w:val="en-IN"/>
        </w:rPr>
      </w:pPr>
      <w:r w:rsidRPr="00BB3155">
        <w:rPr>
          <w:lang w:val="en-IN"/>
        </w:rPr>
        <w:t xml:space="preserve">Hash collisions can reduce performance. </w:t>
      </w:r>
    </w:p>
    <w:p w14:paraId="7827949E" w14:textId="77777777" w:rsidR="00BB3155" w:rsidRPr="00BB3155" w:rsidRDefault="00BB3155" w:rsidP="00BB3155">
      <w:pPr>
        <w:numPr>
          <w:ilvl w:val="0"/>
          <w:numId w:val="6"/>
        </w:numPr>
        <w:rPr>
          <w:lang w:val="en-IN"/>
        </w:rPr>
      </w:pPr>
      <w:r w:rsidRPr="00BB3155">
        <w:rPr>
          <w:lang w:val="en-IN"/>
        </w:rPr>
        <w:t xml:space="preserve">Overflow buckets may be required. </w:t>
      </w:r>
    </w:p>
    <w:p w14:paraId="217D68FC" w14:textId="77777777" w:rsidR="00BB3155" w:rsidRPr="00BB3155" w:rsidRDefault="00BB3155" w:rsidP="00BB3155">
      <w:pPr>
        <w:numPr>
          <w:ilvl w:val="0"/>
          <w:numId w:val="6"/>
        </w:numPr>
        <w:rPr>
          <w:lang w:val="en-IN"/>
        </w:rPr>
      </w:pPr>
      <w:r w:rsidRPr="00BB3155">
        <w:rPr>
          <w:lang w:val="en-IN"/>
        </w:rPr>
        <w:t xml:space="preserve">Hash structure needs careful design. </w:t>
      </w:r>
    </w:p>
    <w:p w14:paraId="6331617D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065"/>
        <w:gridCol w:w="2277"/>
      </w:tblGrid>
      <w:tr w:rsidR="00BB3155" w:rsidRPr="00BB3155" w14:paraId="48AA0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5DF5C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06BC4A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Indexed Sequential</w:t>
            </w:r>
          </w:p>
        </w:tc>
        <w:tc>
          <w:tcPr>
            <w:tcW w:w="0" w:type="auto"/>
            <w:vAlign w:val="center"/>
            <w:hideMark/>
          </w:tcPr>
          <w:p w14:paraId="66724410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Direct</w:t>
            </w:r>
          </w:p>
        </w:tc>
      </w:tr>
      <w:tr w:rsidR="00BB3155" w:rsidRPr="00BB3155" w14:paraId="0F99A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586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118AA71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F38C2E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Very fast</w:t>
            </w:r>
          </w:p>
        </w:tc>
      </w:tr>
      <w:tr w:rsidR="00BB3155" w:rsidRPr="00BB3155" w14:paraId="19CB1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D574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3B8C720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60004F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Poor</w:t>
            </w:r>
          </w:p>
        </w:tc>
      </w:tr>
      <w:tr w:rsidR="00BB3155" w:rsidRPr="00BB3155" w14:paraId="510F3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E05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2027662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287DBF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Poor</w:t>
            </w:r>
          </w:p>
        </w:tc>
      </w:tr>
      <w:tr w:rsidR="00BB3155" w:rsidRPr="00BB3155" w14:paraId="266B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760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641EC1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A0C56D3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Fast</w:t>
            </w:r>
          </w:p>
        </w:tc>
      </w:tr>
      <w:tr w:rsidR="00BB3155" w:rsidRPr="00BB3155" w14:paraId="262F4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11B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4797080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Index required</w:t>
            </w:r>
          </w:p>
        </w:tc>
        <w:tc>
          <w:tcPr>
            <w:tcW w:w="0" w:type="auto"/>
            <w:vAlign w:val="center"/>
            <w:hideMark/>
          </w:tcPr>
          <w:p w14:paraId="081B9BA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Hash/bucket overhead</w:t>
            </w:r>
          </w:p>
        </w:tc>
      </w:tr>
      <w:tr w:rsidR="00BB3155" w:rsidRPr="00BB3155" w14:paraId="7CD9E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E9D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31EABA3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Reports/ranges</w:t>
            </w:r>
          </w:p>
        </w:tc>
        <w:tc>
          <w:tcPr>
            <w:tcW w:w="0" w:type="auto"/>
            <w:vAlign w:val="center"/>
            <w:hideMark/>
          </w:tcPr>
          <w:p w14:paraId="14F7ADF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Exact lookups</w:t>
            </w:r>
          </w:p>
        </w:tc>
      </w:tr>
    </w:tbl>
    <w:p w14:paraId="4F8A1123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Conclusion</w:t>
      </w:r>
    </w:p>
    <w:p w14:paraId="7EC05CC7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Use </w:t>
      </w:r>
      <w:r w:rsidRPr="00BB3155">
        <w:rPr>
          <w:b/>
          <w:bCs/>
          <w:lang w:val="en-IN"/>
        </w:rPr>
        <w:t>indexed sequential organization</w:t>
      </w:r>
      <w:r w:rsidRPr="00BB3155">
        <w:rPr>
          <w:lang w:val="en-IN"/>
        </w:rPr>
        <w:t xml:space="preserve"> when both sequential and range access are important. Use </w:t>
      </w:r>
      <w:r w:rsidRPr="00BB3155">
        <w:rPr>
          <w:b/>
          <w:bCs/>
          <w:lang w:val="en-IN"/>
        </w:rPr>
        <w:t>direct organization</w:t>
      </w:r>
      <w:r w:rsidRPr="00BB3155">
        <w:rPr>
          <w:lang w:val="en-IN"/>
        </w:rPr>
        <w:t xml:space="preserve"> when fast exact-match retrieval is the main requirement.</w:t>
      </w:r>
    </w:p>
    <w:p w14:paraId="34B4422B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483472CF">
          <v:rect id="_x0000_i1093" style="width:0;height:1.5pt" o:hralign="center" o:hrstd="t" o:hr="t" fillcolor="#a0a0a0" stroked="f"/>
        </w:pict>
      </w:r>
    </w:p>
    <w:p w14:paraId="025B397A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9. Single-Level vs Multi-Level Indexing</w:t>
      </w:r>
    </w:p>
    <w:p w14:paraId="00B8A63C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Single-Level Indexing</w:t>
      </w:r>
    </w:p>
    <w:p w14:paraId="46CE060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A single index directly points to the data blocks.</w:t>
      </w:r>
    </w:p>
    <w:p w14:paraId="68C9BD7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Search Key</w:t>
      </w:r>
    </w:p>
    <w:p w14:paraId="1E7621D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↓</w:t>
      </w:r>
    </w:p>
    <w:p w14:paraId="34FC59D8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Index</w:t>
      </w:r>
    </w:p>
    <w:p w14:paraId="500F842A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↓</w:t>
      </w:r>
    </w:p>
    <w:p w14:paraId="7E4E312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Data Block</w:t>
      </w:r>
    </w:p>
    <w:p w14:paraId="18C05C3E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For a small database, this may be sufficient.</w:t>
      </w:r>
    </w:p>
    <w:p w14:paraId="269F7D7B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Multi-Level Indexing</w:t>
      </w:r>
    </w:p>
    <w:p w14:paraId="4F9DB20C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When the index itself becomes large, another index is created over the first-level index.</w:t>
      </w:r>
    </w:p>
    <w:p w14:paraId="6FC45272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Level 2 Index</w:t>
      </w:r>
    </w:p>
    <w:p w14:paraId="599BC251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  ↓</w:t>
      </w:r>
    </w:p>
    <w:p w14:paraId="477A94A3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Level 1 Index</w:t>
      </w:r>
    </w:p>
    <w:p w14:paraId="44A50AAE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 xml:space="preserve">      ↓</w:t>
      </w:r>
    </w:p>
    <w:p w14:paraId="0A978A68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Data Blocks</w:t>
      </w:r>
    </w:p>
    <w:p w14:paraId="72A57F6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This is similar to a hierarchical search structure.</w:t>
      </w:r>
    </w:p>
    <w:p w14:paraId="5215D1DC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506"/>
        <w:gridCol w:w="3327"/>
      </w:tblGrid>
      <w:tr w:rsidR="00BB3155" w:rsidRPr="00BB3155" w14:paraId="3AE15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0C25C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CD0A4E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Single-Level</w:t>
            </w:r>
          </w:p>
        </w:tc>
        <w:tc>
          <w:tcPr>
            <w:tcW w:w="0" w:type="auto"/>
            <w:vAlign w:val="center"/>
            <w:hideMark/>
          </w:tcPr>
          <w:p w14:paraId="661125BB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Multi-Level</w:t>
            </w:r>
          </w:p>
        </w:tc>
      </w:tr>
      <w:tr w:rsidR="00BB3155" w:rsidRPr="00BB3155" w14:paraId="18F42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E29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Index levels</w:t>
            </w:r>
          </w:p>
        </w:tc>
        <w:tc>
          <w:tcPr>
            <w:tcW w:w="0" w:type="auto"/>
            <w:vAlign w:val="center"/>
            <w:hideMark/>
          </w:tcPr>
          <w:p w14:paraId="287A4F0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773720D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Multiple</w:t>
            </w:r>
          </w:p>
        </w:tc>
      </w:tr>
      <w:tr w:rsidR="00BB3155" w:rsidRPr="00BB3155" w14:paraId="4EF91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2F4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Index size</w:t>
            </w:r>
          </w:p>
        </w:tc>
        <w:tc>
          <w:tcPr>
            <w:tcW w:w="0" w:type="auto"/>
            <w:vAlign w:val="center"/>
            <w:hideMark/>
          </w:tcPr>
          <w:p w14:paraId="20D4F8D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Suitable for smaller files</w:t>
            </w:r>
          </w:p>
        </w:tc>
        <w:tc>
          <w:tcPr>
            <w:tcW w:w="0" w:type="auto"/>
            <w:vAlign w:val="center"/>
            <w:hideMark/>
          </w:tcPr>
          <w:p w14:paraId="255BD4A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Suitable for very large files</w:t>
            </w:r>
          </w:p>
        </w:tc>
      </w:tr>
      <w:tr w:rsidR="00BB3155" w:rsidRPr="00BB3155" w14:paraId="1802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68D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D41CB3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01E5DD7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More efficient for huge indexes</w:t>
            </w:r>
          </w:p>
        </w:tc>
      </w:tr>
      <w:tr w:rsidR="00BB3155" w:rsidRPr="00BB3155" w14:paraId="474D0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A0B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Disk accesses</w:t>
            </w:r>
          </w:p>
        </w:tc>
        <w:tc>
          <w:tcPr>
            <w:tcW w:w="0" w:type="auto"/>
            <w:vAlign w:val="center"/>
            <w:hideMark/>
          </w:tcPr>
          <w:p w14:paraId="34D90B1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More when index is large</w:t>
            </w:r>
          </w:p>
        </w:tc>
        <w:tc>
          <w:tcPr>
            <w:tcW w:w="0" w:type="auto"/>
            <w:vAlign w:val="center"/>
            <w:hideMark/>
          </w:tcPr>
          <w:p w14:paraId="058B2D14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Fewer</w:t>
            </w:r>
          </w:p>
        </w:tc>
      </w:tr>
      <w:tr w:rsidR="00BB3155" w:rsidRPr="00BB3155" w14:paraId="67F5F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391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904D210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8FB9E54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More complex</w:t>
            </w:r>
          </w:p>
        </w:tc>
      </w:tr>
      <w:tr w:rsidR="00BB3155" w:rsidRPr="00BB3155" w14:paraId="22AB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15F7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D929B92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C66E6A9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Excellent</w:t>
            </w:r>
          </w:p>
        </w:tc>
      </w:tr>
    </w:tbl>
    <w:p w14:paraId="339F02EC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Example</w:t>
      </w:r>
    </w:p>
    <w:p w14:paraId="763FF5B1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Suppose a database contains millions of records and the first-level index contains thousands of blocks. Instead of scanning the complete index, a second-level index can locate the required portion quickly.</w:t>
      </w:r>
    </w:p>
    <w:p w14:paraId="0EC17EF7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Conclusion</w:t>
      </w:r>
    </w:p>
    <w:p w14:paraId="3030805B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Single-level indexing</w:t>
      </w:r>
      <w:r w:rsidRPr="00BB3155">
        <w:rPr>
          <w:lang w:val="en-IN"/>
        </w:rPr>
        <w:t xml:space="preserve"> is suitable for smaller databases. </w:t>
      </w:r>
      <w:r w:rsidRPr="00BB3155">
        <w:rPr>
          <w:b/>
          <w:bCs/>
          <w:lang w:val="en-IN"/>
        </w:rPr>
        <w:t>Multi-level indexing</w:t>
      </w:r>
      <w:r w:rsidRPr="00BB3155">
        <w:rPr>
          <w:lang w:val="en-IN"/>
        </w:rPr>
        <w:t xml:space="preserve"> is better for very large databases because it reduces the number of disk accesses and provides faster retrieval.</w:t>
      </w:r>
    </w:p>
    <w:p w14:paraId="4FB8E67E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pict w14:anchorId="1F2556AD">
          <v:rect id="_x0000_i1094" style="width:0;height:1.5pt" o:hralign="center" o:hrstd="t" o:hr="t" fillcolor="#a0a0a0" stroked="f"/>
        </w:pict>
      </w:r>
    </w:p>
    <w:p w14:paraId="036F5BE6" w14:textId="77777777" w:rsidR="00BB3155" w:rsidRPr="00BB3155" w:rsidRDefault="00BB3155" w:rsidP="00BB3155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BB3155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lastRenderedPageBreak/>
        <w:t>10. Hashing vs Indexing for Exact-Match and Range Queries</w:t>
      </w:r>
    </w:p>
    <w:p w14:paraId="62253E2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Hashing and indexing are designed for different types of database queries.</w:t>
      </w:r>
    </w:p>
    <w:p w14:paraId="49CE2F77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Exact-Match Query</w:t>
      </w:r>
    </w:p>
    <w:p w14:paraId="05FFC52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403AD8E9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SELECT *</w:t>
      </w:r>
    </w:p>
    <w:p w14:paraId="2CA02C86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FROM STUDENT</w:t>
      </w:r>
    </w:p>
    <w:p w14:paraId="17D8EE4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WHERE StudentID = 1050;</w:t>
      </w:r>
    </w:p>
    <w:p w14:paraId="78397B8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A hash index is highly suitable.</w:t>
      </w:r>
    </w:p>
    <w:p w14:paraId="50448ED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Average search:</w:t>
      </w:r>
    </w:p>
    <w:p w14:paraId="71286269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O(1)</w:t>
      </w:r>
    </w:p>
    <w:p w14:paraId="3554389A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A B+ Tree also supports exact search:</w:t>
      </w:r>
    </w:p>
    <w:p w14:paraId="7B0C397E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O(log N)</w:t>
      </w:r>
    </w:p>
    <w:p w14:paraId="1F0696E7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Therefore, hashing is generally faster for pure equality searches.</w:t>
      </w:r>
    </w:p>
    <w:p w14:paraId="5AD7E6C5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Range Query</w:t>
      </w:r>
    </w:p>
    <w:p w14:paraId="27BCFF04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Example:</w:t>
      </w:r>
    </w:p>
    <w:p w14:paraId="18900210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SELECT *</w:t>
      </w:r>
    </w:p>
    <w:p w14:paraId="67ABEFD5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FROM STUDENT</w:t>
      </w:r>
    </w:p>
    <w:p w14:paraId="4A1CBE48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WHERE CGPA BETWEEN 8.0 AND 9.0;</w:t>
      </w:r>
    </w:p>
    <w:p w14:paraId="4BBCAC51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A B+ Tree is better because keys are stored in sorted order and leaf nodes are linked.</w:t>
      </w:r>
    </w:p>
    <w:p w14:paraId="202B894D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Approximate performance:</w:t>
      </w:r>
    </w:p>
    <w:p w14:paraId="413F1BB3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O(log N + k)</w:t>
      </w:r>
    </w:p>
    <w:p w14:paraId="2D167BDE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where k is the number of matching records.</w:t>
      </w:r>
    </w:p>
    <w:p w14:paraId="529AC552" w14:textId="77777777" w:rsidR="00BB3155" w:rsidRPr="00BB3155" w:rsidRDefault="00BB3155" w:rsidP="00BB3155">
      <w:pPr>
        <w:rPr>
          <w:lang w:val="en-IN"/>
        </w:rPr>
      </w:pPr>
      <w:r w:rsidRPr="00BB3155">
        <w:rPr>
          <w:lang w:val="en-IN"/>
        </w:rPr>
        <w:t>Hashing cannot efficiently identify a continuous range because hash values do not preserve key order.</w:t>
      </w:r>
    </w:p>
    <w:p w14:paraId="1690B42E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027"/>
        <w:gridCol w:w="1524"/>
      </w:tblGrid>
      <w:tr w:rsidR="00BB3155" w:rsidRPr="00BB3155" w14:paraId="19FF8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D16F0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3645C0F1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2D07A988" w14:textId="77777777" w:rsidR="00BB3155" w:rsidRPr="00BB3155" w:rsidRDefault="00BB3155" w:rsidP="00BB3155">
            <w:pPr>
              <w:rPr>
                <w:b/>
                <w:bCs/>
                <w:lang w:val="en-IN"/>
              </w:rPr>
            </w:pPr>
            <w:r w:rsidRPr="00BB3155">
              <w:rPr>
                <w:b/>
                <w:bCs/>
                <w:lang w:val="en-IN"/>
              </w:rPr>
              <w:t>B+ Tree Index</w:t>
            </w:r>
          </w:p>
        </w:tc>
      </w:tr>
      <w:tr w:rsidR="00BB3155" w:rsidRPr="00BB3155" w14:paraId="7042B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D89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33DFFB0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2AEA02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Very good</w:t>
            </w:r>
          </w:p>
        </w:tc>
      </w:tr>
      <w:tr w:rsidR="00BB3155" w:rsidRPr="00BB3155" w14:paraId="3CE8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BE54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68226E1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BE720F6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Excellent</w:t>
            </w:r>
          </w:p>
        </w:tc>
      </w:tr>
      <w:tr w:rsidR="00BB3155" w:rsidRPr="00BB3155" w14:paraId="75B6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2D13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29D90167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5179B8C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Excellent</w:t>
            </w:r>
          </w:p>
        </w:tc>
      </w:tr>
      <w:tr w:rsidR="00BB3155" w:rsidRPr="00BB3155" w14:paraId="20A2C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AA55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324C3E0B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1F50A8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b/>
                <w:bCs/>
                <w:lang w:val="en-IN"/>
              </w:rPr>
              <w:t>Excellent</w:t>
            </w:r>
          </w:p>
        </w:tc>
      </w:tr>
      <w:tr w:rsidR="00BB3155" w:rsidRPr="00BB3155" w14:paraId="2C19F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2F03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Average equality search</w:t>
            </w:r>
          </w:p>
        </w:tc>
        <w:tc>
          <w:tcPr>
            <w:tcW w:w="0" w:type="auto"/>
            <w:vAlign w:val="center"/>
            <w:hideMark/>
          </w:tcPr>
          <w:p w14:paraId="63AF458D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60C2CA8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O(log N)</w:t>
            </w:r>
          </w:p>
        </w:tc>
      </w:tr>
      <w:tr w:rsidR="00BB3155" w:rsidRPr="00BB3155" w14:paraId="28056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C3DF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Dynamic updates</w:t>
            </w:r>
          </w:p>
        </w:tc>
        <w:tc>
          <w:tcPr>
            <w:tcW w:w="0" w:type="auto"/>
            <w:vAlign w:val="center"/>
            <w:hideMark/>
          </w:tcPr>
          <w:p w14:paraId="39B2401E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6528D5A" w14:textId="77777777" w:rsidR="00BB3155" w:rsidRPr="00BB3155" w:rsidRDefault="00BB3155" w:rsidP="00BB3155">
            <w:pPr>
              <w:rPr>
                <w:lang w:val="en-IN"/>
              </w:rPr>
            </w:pPr>
            <w:r w:rsidRPr="00BB3155">
              <w:rPr>
                <w:lang w:val="en-IN"/>
              </w:rPr>
              <w:t>Good</w:t>
            </w:r>
          </w:p>
        </w:tc>
      </w:tr>
    </w:tbl>
    <w:p w14:paraId="73A622E2" w14:textId="77777777" w:rsidR="00BB3155" w:rsidRPr="00BB3155" w:rsidRDefault="00BB3155" w:rsidP="00BB3155">
      <w:pPr>
        <w:rPr>
          <w:b/>
          <w:bCs/>
          <w:lang w:val="en-IN"/>
        </w:rPr>
      </w:pPr>
      <w:r w:rsidRPr="00BB3155">
        <w:rPr>
          <w:b/>
          <w:bCs/>
          <w:lang w:val="en-IN"/>
        </w:rPr>
        <w:t>Final Evaluation</w:t>
      </w:r>
    </w:p>
    <w:p w14:paraId="47954079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Hashing is preferred for exact-match queries</w:t>
      </w:r>
      <w:r w:rsidRPr="00BB3155">
        <w:rPr>
          <w:lang w:val="en-IN"/>
        </w:rPr>
        <w:t>, such as finding a transaction using TransactionID.</w:t>
      </w:r>
    </w:p>
    <w:p w14:paraId="43D72BE9" w14:textId="77777777" w:rsidR="00BB3155" w:rsidRPr="00BB3155" w:rsidRDefault="00BB3155" w:rsidP="00BB3155">
      <w:pPr>
        <w:rPr>
          <w:lang w:val="en-IN"/>
        </w:rPr>
      </w:pPr>
      <w:r w:rsidRPr="00BB3155">
        <w:rPr>
          <w:b/>
          <w:bCs/>
          <w:lang w:val="en-IN"/>
        </w:rPr>
        <w:t>B+ Tree indexing is preferred for range queries</w:t>
      </w:r>
      <w:r w:rsidRPr="00BB3155">
        <w:rPr>
          <w:lang w:val="en-IN"/>
        </w:rPr>
        <w:t>, such as finding transactions between two dates or students with CGPA between 8 and 9.</w:t>
      </w:r>
    </w:p>
    <w:p w14:paraId="1E6DFF1B" w14:textId="77777777" w:rsidR="00BB3155" w:rsidRDefault="00BB3155"/>
    <w:sectPr w:rsidR="00BB3155">
      <w:type w:val="continuous"/>
      <w:pgSz w:w="11900" w:h="16820"/>
      <w:pgMar w:top="1420" w:right="1417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1655C" w14:textId="77777777" w:rsidR="00CB2DBF" w:rsidRDefault="00CB2DBF" w:rsidP="00BB3155">
      <w:r>
        <w:separator/>
      </w:r>
    </w:p>
  </w:endnote>
  <w:endnote w:type="continuationSeparator" w:id="0">
    <w:p w14:paraId="685B7CFB" w14:textId="77777777" w:rsidR="00CB2DBF" w:rsidRDefault="00CB2DBF" w:rsidP="00BB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30B59" w14:textId="77777777" w:rsidR="00CB2DBF" w:rsidRDefault="00CB2DBF" w:rsidP="00BB3155">
      <w:r>
        <w:separator/>
      </w:r>
    </w:p>
  </w:footnote>
  <w:footnote w:type="continuationSeparator" w:id="0">
    <w:p w14:paraId="1F0066D2" w14:textId="77777777" w:rsidR="00CB2DBF" w:rsidRDefault="00CB2DBF" w:rsidP="00BB3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214"/>
    <w:multiLevelType w:val="multilevel"/>
    <w:tmpl w:val="9A1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1148B"/>
    <w:multiLevelType w:val="multilevel"/>
    <w:tmpl w:val="84A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C4487"/>
    <w:multiLevelType w:val="multilevel"/>
    <w:tmpl w:val="400C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803E2"/>
    <w:multiLevelType w:val="multilevel"/>
    <w:tmpl w:val="3934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428D2"/>
    <w:multiLevelType w:val="multilevel"/>
    <w:tmpl w:val="6B08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A2C9B"/>
    <w:multiLevelType w:val="multilevel"/>
    <w:tmpl w:val="EA7A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562891">
    <w:abstractNumId w:val="1"/>
  </w:num>
  <w:num w:numId="2" w16cid:durableId="1196499214">
    <w:abstractNumId w:val="0"/>
  </w:num>
  <w:num w:numId="3" w16cid:durableId="1190878737">
    <w:abstractNumId w:val="3"/>
  </w:num>
  <w:num w:numId="4" w16cid:durableId="728915959">
    <w:abstractNumId w:val="4"/>
  </w:num>
  <w:num w:numId="5" w16cid:durableId="1229652070">
    <w:abstractNumId w:val="2"/>
  </w:num>
  <w:num w:numId="6" w16cid:durableId="18438592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4839"/>
    <w:rsid w:val="000816DD"/>
    <w:rsid w:val="00AF3F22"/>
    <w:rsid w:val="00BB3155"/>
    <w:rsid w:val="00CB2DBF"/>
    <w:rsid w:val="00FC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1362"/>
  <w15:docId w15:val="{93748923-F803-4EFA-89C2-1EA6F84B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8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29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31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15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B31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1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2165</Words>
  <Characters>12347</Characters>
  <Application>Microsoft Office Word</Application>
  <DocSecurity>0</DocSecurity>
  <Lines>102</Lines>
  <Paragraphs>28</Paragraphs>
  <ScaleCrop>false</ScaleCrop>
  <Company/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V Sandeep</cp:lastModifiedBy>
  <cp:revision>3</cp:revision>
  <dcterms:created xsi:type="dcterms:W3CDTF">2026-08-17T08:46:00Z</dcterms:created>
  <dcterms:modified xsi:type="dcterms:W3CDTF">2026-08-17T08:50:00Z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