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7FDBE6CC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665613">
        <w:rPr>
          <w:sz w:val="48"/>
          <w:szCs w:val="48"/>
        </w:rPr>
        <w:t>4</w:t>
      </w:r>
      <w:r w:rsidRPr="00C43F94">
        <w:rPr>
          <w:sz w:val="48"/>
          <w:szCs w:val="48"/>
        </w:rPr>
        <w:t xml:space="preserve"> – </w:t>
      </w:r>
      <w:r w:rsidR="00665613">
        <w:rPr>
          <w:sz w:val="48"/>
          <w:szCs w:val="48"/>
        </w:rPr>
        <w:t>Multiperiod</w:t>
      </w:r>
      <w:r w:rsidRPr="00C43F94">
        <w:rPr>
          <w:sz w:val="48"/>
          <w:szCs w:val="48"/>
        </w:rPr>
        <w:t xml:space="preserve"> Modeling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06F43D3" w14:textId="78356098" w:rsidR="00DA1E83" w:rsidRPr="00665613" w:rsidRDefault="003E51E7" w:rsidP="006656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</w:t>
      </w:r>
      <w:r w:rsidR="00665613">
        <w:rPr>
          <w:b w:val="0"/>
          <w:bCs/>
          <w:i/>
          <w:iCs/>
          <w:sz w:val="24"/>
          <w:szCs w:val="24"/>
        </w:rPr>
        <w:t>nicely formatted table with the</w:t>
      </w:r>
      <w:r w:rsidR="00700DC4">
        <w:rPr>
          <w:b w:val="0"/>
          <w:bCs/>
          <w:i/>
          <w:iCs/>
          <w:sz w:val="24"/>
          <w:szCs w:val="24"/>
        </w:rPr>
        <w:t xml:space="preserve"> needed</w:t>
      </w:r>
      <w:r w:rsidR="00665613">
        <w:rPr>
          <w:b w:val="0"/>
          <w:bCs/>
          <w:i/>
          <w:iCs/>
          <w:sz w:val="24"/>
          <w:szCs w:val="24"/>
        </w:rPr>
        <w:t xml:space="preserve"> data on each investment</w:t>
      </w:r>
    </w:p>
    <w:p w14:paraId="53BB61D8" w14:textId="77777777" w:rsidR="00665613" w:rsidRDefault="00665613" w:rsidP="00665613">
      <w:pPr>
        <w:rPr>
          <w:sz w:val="24"/>
          <w:szCs w:val="24"/>
        </w:rPr>
      </w:pPr>
    </w:p>
    <w:p w14:paraId="5BCF8388" w14:textId="77777777" w:rsidR="005D3681" w:rsidRPr="00665613" w:rsidRDefault="005D3681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423CF54A" w:rsidR="00C43F94" w:rsidRPr="005D3681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</w:p>
    <w:p w14:paraId="4E9BCCD0" w14:textId="77777777" w:rsidR="006F4BFD" w:rsidRDefault="006F4BFD" w:rsidP="00C43F94">
      <w:pPr>
        <w:rPr>
          <w:sz w:val="24"/>
          <w:szCs w:val="24"/>
        </w:rPr>
      </w:pPr>
    </w:p>
    <w:p w14:paraId="3B43C0BC" w14:textId="5EE67928" w:rsidR="000B27B1" w:rsidRDefault="000B27B1" w:rsidP="00C43F94">
      <w:pPr>
        <w:rPr>
          <w:b w:val="0"/>
          <w:bCs/>
          <w:sz w:val="24"/>
          <w:szCs w:val="24"/>
        </w:rPr>
      </w:pPr>
      <w:r w:rsidRPr="000B27B1">
        <w:rPr>
          <w:b w:val="0"/>
          <w:bCs/>
          <w:sz w:val="24"/>
          <w:szCs w:val="24"/>
        </w:rPr>
        <w:t xml:space="preserve">MIN= </w:t>
      </w:r>
      <w:r w:rsidRPr="000B27B1">
        <w:rPr>
          <w:b w:val="0"/>
          <w:bCs/>
          <w:sz w:val="24"/>
          <w:szCs w:val="24"/>
        </w:rPr>
        <w:t>A_1+B_1+C_1+D_1</w:t>
      </w:r>
      <w:r w:rsidRPr="000B27B1">
        <w:rPr>
          <w:b w:val="0"/>
          <w:bCs/>
          <w:sz w:val="24"/>
          <w:szCs w:val="24"/>
        </w:rPr>
        <w:t>+E_1</w:t>
      </w:r>
    </w:p>
    <w:p w14:paraId="32301A70" w14:textId="77777777" w:rsidR="000B27B1" w:rsidRPr="000B27B1" w:rsidRDefault="000B27B1" w:rsidP="00C43F94">
      <w:pPr>
        <w:rPr>
          <w:b w:val="0"/>
          <w:bCs/>
          <w:sz w:val="24"/>
          <w:szCs w:val="24"/>
        </w:rPr>
      </w:pPr>
    </w:p>
    <w:p w14:paraId="63473133" w14:textId="1A2D0C18" w:rsidR="00301D1B" w:rsidRDefault="00FE0CCA" w:rsidP="00301D1B">
      <w:pPr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</w:pPr>
      <w:r w:rsidRPr="005674E9">
        <w:rPr>
          <w:b w:val="0"/>
          <w:bCs/>
          <w:sz w:val="22"/>
          <w:szCs w:val="22"/>
        </w:rPr>
        <w:t>Month 3</w:t>
      </w:r>
      <w:r>
        <w:rPr>
          <w:sz w:val="24"/>
          <w:szCs w:val="24"/>
        </w:rPr>
        <w:t xml:space="preserve"> - </w:t>
      </w:r>
      <w:r w:rsidR="00301D1B" w:rsidRPr="00301D1B"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  <w:t>1.0421</w:t>
      </w:r>
      <w:r w:rsidR="00301D1B"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  <w:t xml:space="preserve">B1+ </w:t>
      </w:r>
      <w:r w:rsidR="00301D1B" w:rsidRPr="00301D1B"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  <w:t>1.0199</w:t>
      </w:r>
      <w:r w:rsidR="00301D1B"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  <w:t>A2= 250</w:t>
      </w:r>
    </w:p>
    <w:p w14:paraId="732DF150" w14:textId="08BE3340" w:rsidR="00301D1B" w:rsidRDefault="00301D1B" w:rsidP="00301D1B">
      <w:pPr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  <w:t xml:space="preserve">Month 4- </w:t>
      </w:r>
      <w:r w:rsidRPr="00301D1B"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  <w:t>1.0199</w:t>
      </w:r>
      <w:r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  <w:t>A3- 1A4=0</w:t>
      </w:r>
    </w:p>
    <w:p w14:paraId="115124E8" w14:textId="196285F5" w:rsidR="00301D1B" w:rsidRDefault="00301D1B" w:rsidP="00301D1B">
      <w:pPr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  <w:t xml:space="preserve">Month 5- </w:t>
      </w:r>
      <w:r w:rsidRPr="00301D1B"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  <w:t>1.0645</w:t>
      </w:r>
      <w:r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  <w:t>C2+</w:t>
      </w:r>
      <w:r w:rsidRPr="00301D1B">
        <w:rPr>
          <w:rFonts w:ascii="Aptos Narrow" w:hAnsi="Aptos Narrow"/>
          <w:sz w:val="22"/>
          <w:szCs w:val="22"/>
        </w:rPr>
        <w:t xml:space="preserve"> </w:t>
      </w:r>
      <w:r w:rsidRPr="00301D1B"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  <w:t>1.0421</w:t>
      </w:r>
      <w:r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  <w:t>B3+</w:t>
      </w:r>
      <w:r w:rsidRPr="00301D1B">
        <w:rPr>
          <w:rFonts w:ascii="Aptos Narrow" w:hAnsi="Aptos Narrow"/>
          <w:sz w:val="22"/>
          <w:szCs w:val="22"/>
        </w:rPr>
        <w:t xml:space="preserve"> </w:t>
      </w:r>
      <w:r w:rsidRPr="00301D1B"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  <w:t>1.0199</w:t>
      </w:r>
      <w:r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  <w:t>A4-1A5-1B5-1C5=0</w:t>
      </w:r>
    </w:p>
    <w:p w14:paraId="37712E52" w14:textId="6A009B58" w:rsidR="00301D1B" w:rsidRDefault="005674E9" w:rsidP="00301D1B">
      <w:pPr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  <w:t>Month 6- 1.1092E1 +1.0199A5- 1A6= 250</w:t>
      </w:r>
    </w:p>
    <w:p w14:paraId="0FA432F4" w14:textId="623953C7" w:rsidR="003A39F3" w:rsidRDefault="003A39F3" w:rsidP="00301D1B">
      <w:pPr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  <w:t>Month 7- 1.0868D3+1.0421B5+1.0199A6-A7-B7=0</w:t>
      </w:r>
    </w:p>
    <w:p w14:paraId="07D106FA" w14:textId="44D3158E" w:rsidR="00301D1B" w:rsidRDefault="00637004" w:rsidP="00301D1B">
      <w:pPr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  <w:t>Month 8- 1.0199</w:t>
      </w:r>
      <w:r w:rsidR="000B27B1"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  <w:t>A7=0</w:t>
      </w:r>
    </w:p>
    <w:p w14:paraId="1329DB53" w14:textId="045834D1" w:rsidR="000B27B1" w:rsidRDefault="000B27B1" w:rsidP="00301D1B">
      <w:pPr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  <w:t>Month 9-1.0421B7=0</w:t>
      </w:r>
    </w:p>
    <w:p w14:paraId="54B99A65" w14:textId="648ACF9D" w:rsidR="000B27B1" w:rsidRPr="00301D1B" w:rsidRDefault="000B27B1" w:rsidP="00301D1B">
      <w:pPr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  <w:t>Month 10- 1.0645C5=500</w:t>
      </w:r>
    </w:p>
    <w:p w14:paraId="4F82A901" w14:textId="43DA942E" w:rsidR="005D3681" w:rsidRPr="00C43F94" w:rsidRDefault="005D3681" w:rsidP="00C43F94">
      <w:pPr>
        <w:rPr>
          <w:sz w:val="24"/>
          <w:szCs w:val="24"/>
        </w:rPr>
      </w:pPr>
    </w:p>
    <w:p w14:paraId="608D60F5" w14:textId="1F405EA7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for </w:t>
      </w:r>
      <w:r w:rsidR="00665613">
        <w:rPr>
          <w:sz w:val="24"/>
          <w:szCs w:val="24"/>
        </w:rPr>
        <w:t>Least Cost out of Pocket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0EBC26A2" w14:textId="52430640" w:rsidR="00C43F94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74C9178E" w14:textId="2E021337" w:rsidR="00665613" w:rsidRDefault="00665613" w:rsidP="0066561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Add some sort of visualization. Some ideas:</w:t>
      </w:r>
    </w:p>
    <w:p w14:paraId="67C51183" w14:textId="56C30D00" w:rsidR="00665613" w:rsidRDefault="00665613" w:rsidP="00665613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pie chart or stacked bar chart to compare money out of pocket vs end amount</w:t>
      </w:r>
    </w:p>
    <w:p w14:paraId="2B58C1EF" w14:textId="1802110B" w:rsidR="00665613" w:rsidRDefault="00665613" w:rsidP="00665613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A line chart to show either </w:t>
      </w:r>
      <w:proofErr w:type="gramStart"/>
      <w:r>
        <w:rPr>
          <w:b w:val="0"/>
          <w:bCs/>
          <w:i/>
          <w:iCs/>
          <w:sz w:val="24"/>
          <w:szCs w:val="24"/>
        </w:rPr>
        <w:t>current</w:t>
      </w:r>
      <w:proofErr w:type="gramEnd"/>
      <w:r>
        <w:rPr>
          <w:b w:val="0"/>
          <w:bCs/>
          <w:i/>
          <w:iCs/>
          <w:sz w:val="24"/>
          <w:szCs w:val="24"/>
        </w:rPr>
        <w:t xml:space="preserve"> amount or cumulative amount invested in each investment</w:t>
      </w:r>
    </w:p>
    <w:p w14:paraId="4E315E06" w14:textId="16062C1B" w:rsidR="00BD5A31" w:rsidRDefault="00BD5A31" w:rsidP="00BD5A31">
      <w:pPr>
        <w:rPr>
          <w:b w:val="0"/>
          <w:bCs/>
          <w:i/>
          <w:iCs/>
          <w:sz w:val="24"/>
          <w:szCs w:val="24"/>
        </w:rPr>
      </w:pPr>
    </w:p>
    <w:p w14:paraId="300DFA05" w14:textId="4EC4C55E" w:rsidR="000B27B1" w:rsidRPr="00BD5A31" w:rsidRDefault="000B27B1" w:rsidP="00BD5A31">
      <w:pPr>
        <w:rPr>
          <w:b w:val="0"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DD488FE" wp14:editId="206ED25E">
            <wp:extent cx="5943600" cy="1833880"/>
            <wp:effectExtent l="19050" t="19050" r="19050" b="1397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99AE15A7-314E-FBE2-0E26-896CDAA77F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99AE15A7-314E-FBE2-0E26-896CDAA77F22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A$4:$S$24"/>
                        </a:ext>
                      </a:extLst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B90A3E" w14:textId="77777777" w:rsidR="006F4BFD" w:rsidRDefault="006F4BFD" w:rsidP="00C43F94">
      <w:pPr>
        <w:rPr>
          <w:sz w:val="24"/>
          <w:szCs w:val="24"/>
        </w:rPr>
      </w:pPr>
    </w:p>
    <w:p w14:paraId="220DBF7C" w14:textId="36294D53" w:rsidR="00DA1E83" w:rsidRDefault="00CB055D" w:rsidP="00C43F9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883AE6" wp14:editId="4589623A">
            <wp:extent cx="4279900" cy="2330450"/>
            <wp:effectExtent l="0" t="0" r="6350" b="12700"/>
            <wp:docPr id="5661313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84BC395-6B37-5763-8A50-936A68FDA1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2BF5FA4" w14:textId="35F83954" w:rsidR="00C43F94" w:rsidRPr="000C09F0" w:rsidRDefault="00C43F94" w:rsidP="00C43F94">
      <w:pPr>
        <w:rPr>
          <w:sz w:val="24"/>
          <w:szCs w:val="24"/>
        </w:rPr>
      </w:pPr>
      <w:r w:rsidRPr="000C09F0">
        <w:rPr>
          <w:sz w:val="24"/>
          <w:szCs w:val="24"/>
        </w:rPr>
        <w:t>Model with Stipulation</w:t>
      </w:r>
    </w:p>
    <w:p w14:paraId="6FB3D1AC" w14:textId="77777777" w:rsidR="005D3681" w:rsidRPr="000C09F0" w:rsidRDefault="006F4BFD" w:rsidP="003E51E7">
      <w:pPr>
        <w:rPr>
          <w:i/>
          <w:iCs/>
          <w:sz w:val="24"/>
          <w:szCs w:val="24"/>
        </w:rPr>
      </w:pPr>
      <w:r w:rsidRPr="000C09F0">
        <w:rPr>
          <w:i/>
          <w:iCs/>
          <w:sz w:val="24"/>
          <w:szCs w:val="24"/>
        </w:rPr>
        <w:t>Please copy the tab of your original model before continuing with the next part</w:t>
      </w:r>
      <w:r w:rsidR="00DA1E83" w:rsidRPr="000C09F0">
        <w:rPr>
          <w:i/>
          <w:iCs/>
          <w:sz w:val="24"/>
          <w:szCs w:val="24"/>
        </w:rPr>
        <w:t xml:space="preserve"> to avoid messing up your original solution</w:t>
      </w:r>
      <w:r w:rsidRPr="000C09F0">
        <w:rPr>
          <w:i/>
          <w:iCs/>
          <w:sz w:val="24"/>
          <w:szCs w:val="24"/>
        </w:rPr>
        <w:t>.</w:t>
      </w:r>
    </w:p>
    <w:p w14:paraId="1CC16869" w14:textId="77777777" w:rsidR="005D3681" w:rsidRPr="000C09F0" w:rsidRDefault="005D3681" w:rsidP="003E51E7">
      <w:pPr>
        <w:rPr>
          <w:i/>
          <w:iCs/>
          <w:sz w:val="24"/>
          <w:szCs w:val="24"/>
        </w:rPr>
      </w:pPr>
    </w:p>
    <w:p w14:paraId="585EC671" w14:textId="69C4C02E" w:rsidR="005D3681" w:rsidRPr="000C09F0" w:rsidRDefault="005D3681" w:rsidP="005D3681">
      <w:pPr>
        <w:rPr>
          <w:i/>
          <w:iCs/>
          <w:sz w:val="24"/>
          <w:szCs w:val="24"/>
        </w:rPr>
      </w:pPr>
      <w:r w:rsidRPr="000C09F0">
        <w:rPr>
          <w:i/>
          <w:iCs/>
          <w:sz w:val="24"/>
          <w:szCs w:val="24"/>
        </w:rPr>
        <w:t>Try one of these 2 scenarios:</w:t>
      </w:r>
    </w:p>
    <w:p w14:paraId="0218BD02" w14:textId="7BD8233B" w:rsidR="005D3681" w:rsidRPr="000C09F0" w:rsidRDefault="00665613" w:rsidP="000C09F0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 w:rsidRPr="005D3681">
        <w:rPr>
          <w:b w:val="0"/>
          <w:bCs/>
          <w:i/>
          <w:iCs/>
          <w:sz w:val="24"/>
          <w:szCs w:val="24"/>
        </w:rPr>
        <w:t xml:space="preserve">If we remove the midterm payments and instead pay the entirety at the end of the </w:t>
      </w:r>
      <w:proofErr w:type="gramStart"/>
      <w:r w:rsidR="005D3681" w:rsidRPr="005D3681">
        <w:rPr>
          <w:b w:val="0"/>
          <w:bCs/>
          <w:i/>
          <w:iCs/>
          <w:sz w:val="24"/>
          <w:szCs w:val="24"/>
        </w:rPr>
        <w:t>time period</w:t>
      </w:r>
      <w:proofErr w:type="gramEnd"/>
      <w:r w:rsidRPr="005D3681">
        <w:rPr>
          <w:b w:val="0"/>
          <w:bCs/>
          <w:i/>
          <w:iCs/>
          <w:sz w:val="24"/>
          <w:szCs w:val="24"/>
        </w:rPr>
        <w:t xml:space="preserve">, does your model change at all? </w:t>
      </w:r>
      <w:r w:rsidR="005D3681" w:rsidRPr="005D3681">
        <w:rPr>
          <w:b w:val="0"/>
          <w:bCs/>
          <w:i/>
          <w:iCs/>
          <w:sz w:val="24"/>
          <w:szCs w:val="24"/>
        </w:rPr>
        <w:t>If so, why may there be a change?</w:t>
      </w:r>
    </w:p>
    <w:p w14:paraId="06F8237A" w14:textId="77777777" w:rsidR="000C09F0" w:rsidRDefault="000C09F0" w:rsidP="000C09F0">
      <w:pPr>
        <w:ind w:firstLine="360"/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 </w:t>
      </w:r>
    </w:p>
    <w:p w14:paraId="42DD730D" w14:textId="1B5AD709" w:rsidR="00AD7672" w:rsidRPr="00AD7672" w:rsidRDefault="00AD7672" w:rsidP="000C09F0">
      <w:pPr>
        <w:ind w:firstLine="360"/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</w:pPr>
      <w:r>
        <w:rPr>
          <w:b w:val="0"/>
          <w:bCs/>
          <w:i/>
          <w:iCs/>
          <w:sz w:val="24"/>
          <w:szCs w:val="24"/>
        </w:rPr>
        <w:t xml:space="preserve">When I removed the midterm payments and </w:t>
      </w:r>
      <w:proofErr w:type="gramStart"/>
      <w:r>
        <w:rPr>
          <w:b w:val="0"/>
          <w:bCs/>
          <w:i/>
          <w:iCs/>
          <w:sz w:val="24"/>
          <w:szCs w:val="24"/>
        </w:rPr>
        <w:t>pay</w:t>
      </w:r>
      <w:proofErr w:type="gramEnd"/>
      <w:r>
        <w:rPr>
          <w:b w:val="0"/>
          <w:bCs/>
          <w:i/>
          <w:iCs/>
          <w:sz w:val="24"/>
          <w:szCs w:val="24"/>
        </w:rPr>
        <w:t xml:space="preserve"> the entirety at the end of the </w:t>
      </w:r>
      <w:proofErr w:type="gramStart"/>
      <w:r>
        <w:rPr>
          <w:b w:val="0"/>
          <w:bCs/>
          <w:i/>
          <w:iCs/>
          <w:sz w:val="24"/>
          <w:szCs w:val="24"/>
        </w:rPr>
        <w:t>time period</w:t>
      </w:r>
      <w:proofErr w:type="gramEnd"/>
      <w:r>
        <w:rPr>
          <w:b w:val="0"/>
          <w:bCs/>
          <w:i/>
          <w:iCs/>
          <w:sz w:val="24"/>
          <w:szCs w:val="24"/>
        </w:rPr>
        <w:t xml:space="preserve"> the total invested in one month decreased. It went from </w:t>
      </w:r>
      <w:proofErr w:type="gramStart"/>
      <w:r w:rsidRPr="00AD7672"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  <w:t>$  897.81</w:t>
      </w:r>
      <w:proofErr w:type="gramEnd"/>
      <w:r w:rsidRPr="00AD7672"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  <w:t xml:space="preserve"> </w:t>
      </w:r>
      <w:r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  <w:t xml:space="preserve">to </w:t>
      </w:r>
      <w:r w:rsidRPr="00AD7672"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  <w:t>$  865.04</w:t>
      </w:r>
      <w:r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  <w:t xml:space="preserve">. When I removed those midterm payments the investments stayed untouched for longer, allowing them to accumulate more interest and returns before being cashed out. </w:t>
      </w:r>
      <w:r w:rsidR="003A39F3"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  <w:t xml:space="preserve">Almost </w:t>
      </w:r>
      <w:proofErr w:type="gramStart"/>
      <w:r w:rsidR="003A39F3"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  <w:t>all of</w:t>
      </w:r>
      <w:proofErr w:type="gramEnd"/>
      <w:r w:rsidR="003A39F3">
        <w:rPr>
          <w:rFonts w:ascii="Aptos Narrow" w:eastAsia="Times New Roman" w:hAnsi="Aptos Narrow" w:cs="Times New Roman"/>
          <w:b w:val="0"/>
          <w:kern w:val="0"/>
          <w:sz w:val="22"/>
          <w:szCs w:val="22"/>
          <w14:ligatures w14:val="none"/>
        </w:rPr>
        <w:t xml:space="preserve"> the investments increased. This might have been because these funds had more money allocated when I removed midterm payments. Allowing the funds to stay invested longer. The only investment that decreased was E1, this suggests that there was a shift in the investment strategy, probably due to its lower return compared to other options. </w:t>
      </w:r>
    </w:p>
    <w:p w14:paraId="2B3C8473" w14:textId="694E4DE9" w:rsidR="00AD7672" w:rsidRPr="00AD7672" w:rsidRDefault="00AD7672" w:rsidP="00AD7672">
      <w:pPr>
        <w:ind w:left="720"/>
        <w:rPr>
          <w:b w:val="0"/>
          <w:bCs/>
          <w:i/>
          <w:iCs/>
          <w:sz w:val="24"/>
          <w:szCs w:val="24"/>
        </w:rPr>
      </w:pPr>
    </w:p>
    <w:sectPr w:rsidR="00AD7672" w:rsidRPr="00AD7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0"/>
  </w:num>
  <w:num w:numId="2" w16cid:durableId="165563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B27B1"/>
    <w:rsid w:val="000C09F0"/>
    <w:rsid w:val="000E03CF"/>
    <w:rsid w:val="001247E3"/>
    <w:rsid w:val="001A02DF"/>
    <w:rsid w:val="001E352B"/>
    <w:rsid w:val="00256409"/>
    <w:rsid w:val="00301D1B"/>
    <w:rsid w:val="003A39F3"/>
    <w:rsid w:val="003E51E7"/>
    <w:rsid w:val="00477CC1"/>
    <w:rsid w:val="004C57E8"/>
    <w:rsid w:val="00527260"/>
    <w:rsid w:val="00556CF5"/>
    <w:rsid w:val="005674E9"/>
    <w:rsid w:val="005D3681"/>
    <w:rsid w:val="005D797C"/>
    <w:rsid w:val="00637004"/>
    <w:rsid w:val="00665613"/>
    <w:rsid w:val="006F4BFD"/>
    <w:rsid w:val="00700DC4"/>
    <w:rsid w:val="007A2E1F"/>
    <w:rsid w:val="00821FDC"/>
    <w:rsid w:val="00942696"/>
    <w:rsid w:val="00AA7C1B"/>
    <w:rsid w:val="00AD7672"/>
    <w:rsid w:val="00B32239"/>
    <w:rsid w:val="00B515B8"/>
    <w:rsid w:val="00B85D9F"/>
    <w:rsid w:val="00BD5A31"/>
    <w:rsid w:val="00BF1C79"/>
    <w:rsid w:val="00C43F94"/>
    <w:rsid w:val="00C653ED"/>
    <w:rsid w:val="00CB055D"/>
    <w:rsid w:val="00CD092E"/>
    <w:rsid w:val="00CD58DD"/>
    <w:rsid w:val="00D54305"/>
    <w:rsid w:val="00D97333"/>
    <w:rsid w:val="00DA1E83"/>
    <w:rsid w:val="00DA2C57"/>
    <w:rsid w:val="00EB4DAC"/>
    <w:rsid w:val="00FE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01D1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Cash</a:t>
            </a:r>
            <a:r>
              <a:rPr lang="en-US" baseline="0"/>
              <a:t> Flow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'Multiperiod Modeling work'!$D$26:$E$26</c:f>
              <c:strCache>
                <c:ptCount val="2"/>
                <c:pt idx="0">
                  <c:v>Out of Pocket</c:v>
                </c:pt>
                <c:pt idx="1">
                  <c:v>Total</c:v>
                </c:pt>
              </c:strCache>
            </c:strRef>
          </c:cat>
          <c:val>
            <c:numRef>
              <c:f>'Multiperiod Modeling work'!$D$27:$E$27</c:f>
              <c:numCache>
                <c:formatCode>General</c:formatCode>
                <c:ptCount val="2"/>
                <c:pt idx="0" formatCode="_(&quot;$&quot;* #,##0.00_);_(&quot;$&quot;* \(#,##0.00\);_(&quot;$&quot;* &quot;-&quot;??_);_(@_)">
                  <c:v>897.80722339932163</c:v>
                </c:pt>
                <c:pt idx="1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8F-4AD5-9F1E-CA38B5B748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3199904"/>
        <c:axId val="1083198464"/>
      </c:barChart>
      <c:catAx>
        <c:axId val="1083199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3198464"/>
        <c:crosses val="autoZero"/>
        <c:auto val="1"/>
        <c:lblAlgn val="ctr"/>
        <c:lblOffset val="100"/>
        <c:noMultiLvlLbl val="0"/>
      </c:catAx>
      <c:valAx>
        <c:axId val="1083198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&quot;$&quot;* #,##0.00_);_(&quot;$&quot;* \(#,##0.0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3199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E7ED6A31E68943B6760AE64C20EE32" ma:contentTypeVersion="13" ma:contentTypeDescription="Create a new document." ma:contentTypeScope="" ma:versionID="98b00eda3bae0bc0dd3dedc11aeccb8e">
  <xsd:schema xmlns:xsd="http://www.w3.org/2001/XMLSchema" xmlns:xs="http://www.w3.org/2001/XMLSchema" xmlns:p="http://schemas.microsoft.com/office/2006/metadata/properties" xmlns:ns3="d6c709f8-2985-4fa4-82e2-60efa68dfdca" xmlns:ns4="53260887-8d8e-4892-808b-78d7f57b1382" targetNamespace="http://schemas.microsoft.com/office/2006/metadata/properties" ma:root="true" ma:fieldsID="8770509aad491fd78f3c8932feb8118a" ns3:_="" ns4:_="">
    <xsd:import namespace="d6c709f8-2985-4fa4-82e2-60efa68dfdca"/>
    <xsd:import namespace="53260887-8d8e-4892-808b-78d7f57b13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709f8-2985-4fa4-82e2-60efa68df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60887-8d8e-4892-808b-78d7f57b138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6c709f8-2985-4fa4-82e2-60efa68dfdca" xsi:nil="true"/>
  </documentManagement>
</p:properties>
</file>

<file path=customXml/itemProps1.xml><?xml version="1.0" encoding="utf-8"?>
<ds:datastoreItem xmlns:ds="http://schemas.openxmlformats.org/officeDocument/2006/customXml" ds:itemID="{758C4C42-EC58-4660-B0E5-0CCC14A396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c709f8-2985-4fa4-82e2-60efa68dfdca"/>
    <ds:schemaRef ds:uri="53260887-8d8e-4892-808b-78d7f57b13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CA9C95-9BF6-447F-8220-6CDA38BB32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239EA0-6946-4B00-BD17-72C8C018ADBF}">
  <ds:schemaRefs>
    <ds:schemaRef ds:uri="http://schemas.microsoft.com/office/2006/metadata/properties"/>
    <ds:schemaRef ds:uri="http://schemas.microsoft.com/office/infopath/2007/PartnerControls"/>
    <ds:schemaRef ds:uri="d6c709f8-2985-4fa4-82e2-60efa68dfd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380</Words>
  <Characters>1924</Characters>
  <Application>Microsoft Office Word</Application>
  <DocSecurity>0</DocSecurity>
  <Lines>52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Valeria Santoni</cp:lastModifiedBy>
  <cp:revision>4</cp:revision>
  <dcterms:created xsi:type="dcterms:W3CDTF">2025-03-04T17:48:00Z</dcterms:created>
  <dcterms:modified xsi:type="dcterms:W3CDTF">2025-03-04T17:52:00Z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0x01010092E7ED6A31E68943B6760AE64C20EE32</vt:lpwstr>
  </property>
  <property fmtid="{D5CDD505-2E9C-101B-9397-08002B2CF9AE}" pid="3" name="GrammarlyDocumentId">
    <vt:lpwstr>2f7d508aa94d0ca33566c14096961e682c327b3f0fa88d543ed53c7b3b41c767</vt:lpwstr>
  </property>
</Properties>
</file>