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0"/>
        </w:rPr>
        <w:t>⚡ ТЕТРАДА НЕСОПРОТИВЛЕНИЯ</w:t>
        <w:br/>
        <w:t>ПОЛЕВАЯ ИНСТРУКЦИЯ ДЛЯ ВСТРЕЧИ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Как передать Систему «Внутренний ток» за 3 минуты без споров и сопротивления ума (R -&gt; 0)</w:t>
        <w:br/>
        <w:t>Автор: Владимир Аньянов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7FF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0E7490"/>
                <w:sz w:val="22"/>
              </w:rPr>
              <w:t>ГЛАВНОЕ ПРАВИЛО ВХОДА:</w:t>
              <w:br/>
            </w:r>
            <w:r>
              <w:rPr>
                <w:sz w:val="21"/>
              </w:rPr>
              <w:t>Никакой заумной теории и философии в начале! Не говори: «Сейчас я расскажу тебе теорию счастья». Это моментально включит внутреннего цензора и критику. Заходи снизу вверх — через глаза, пальцы, нос и уши. Против сенсорной физики у эго нет защитных механизмов.</w:t>
            </w:r>
          </w:p>
        </w:tc>
      </w:tr>
    </w:tbl>
    <w:p/>
    <w:p>
      <w:r>
        <w:rPr>
          <w:b/>
          <w:color w:val="DC2626"/>
          <w:sz w:val="24"/>
        </w:rPr>
        <w:t>🛑 Шаг 0. Калибровка перед входом в помещение (5 секунд)</w:t>
        <w:br/>
      </w:r>
      <w:r>
        <w:rPr>
          <w:sz w:val="21"/>
        </w:rPr>
        <w:t>Сделай глубокий выдох в живот (Тандэн). Опусти плечи. Ты ничего не продаёшь, не споришь и не защищаешься. Ты просто констатируешь законы физики, работающие как земное притяжение. Твой собственный контур — в режиме сверхпроводимости (R = 0).</w:t>
      </w:r>
    </w:p>
    <w:p/>
    <w:p>
      <w:r>
        <w:rPr>
          <w:b/>
          <w:color w:val="0F172A"/>
          <w:sz w:val="26"/>
        </w:rPr>
        <w:t xml:space="preserve">Шаг 1. Фонарик </w:t>
      </w:r>
      <w:r>
        <w:rPr>
          <w:b/>
          <w:color w:val="2563EB"/>
          <w:sz w:val="20"/>
        </w:rPr>
        <w:t>[Зрение &amp; Логика — 30 секунд]</w:t>
      </w:r>
    </w:p>
    <w:p>
      <w:r>
        <w:rPr>
          <w:i/>
          <w:color w:val="475569"/>
          <w:sz w:val="20"/>
        </w:rPr>
        <w:t>Физическое действие: Достань телефон, включи фонарик/вспышку и положи экраном вниз на стол перед собеседником.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334155"/>
                <w:sz w:val="21"/>
              </w:rPr>
              <w:t>Что сказать дословно:</w:t>
              <w:br/>
            </w:r>
            <w:r>
              <w:rPr>
                <w:sz w:val="21"/>
              </w:rPr>
              <w:t>«Смотри на этот луч. Человек устроен в точности как карманный фонарик:</w:t>
              <w:br/>
              <w:t>1. Внутри батарейка — твоя чистая энергия.</w:t>
              <w:br/>
              <w:t>2. Кнопка нажата и контакты чистые — луч режет тьму, ты делаешь дело и кайфуешь.</w:t>
              <w:br/>
              <w:t>3. Если контакт окислился (обиды, сомнения, эго) — лампочка гаснет, а корпус начинает бешено греться.</w:t>
              <w:br/>
              <w:t>Вся наша тревога, выгорание и злость — это не душевная болезнь, а нагрев окисленного контакта. И главная ошибка — пытаться светить фонариком внутрь его собственного корпуса. Фонарик создан светить наружу, на мир».</w:t>
            </w:r>
          </w:p>
        </w:tc>
      </w:tr>
    </w:tbl>
    <w:p/>
    <w:p>
      <w:r>
        <w:rPr>
          <w:b/>
          <w:color w:val="0F172A"/>
          <w:sz w:val="26"/>
        </w:rPr>
        <w:t xml:space="preserve">Шаг 2. Укулеле </w:t>
      </w:r>
      <w:r>
        <w:rPr>
          <w:b/>
          <w:color w:val="2563EB"/>
          <w:sz w:val="20"/>
        </w:rPr>
        <w:t>[Осязание &amp; Акустический монизм — 30 секунд]</w:t>
      </w:r>
    </w:p>
    <w:p>
      <w:r>
        <w:rPr>
          <w:i/>
          <w:color w:val="475569"/>
          <w:sz w:val="20"/>
        </w:rPr>
        <w:t>Физическое действие: Покажи пальцем жест на ладони или покажи маленькую гитарку / фото.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334155"/>
                <w:sz w:val="21"/>
              </w:rPr>
              <w:t>Что сказать дословно:</w:t>
              <w:br/>
            </w:r>
            <w:r>
              <w:rPr>
                <w:sz w:val="21"/>
              </w:rPr>
              <w:t>«А теперь про душу. Возьми укулеле — всего 400 граммов дерева.</w:t>
              <w:br/>
              <w:t>Где музыка, пока инструмент лежит на диване? Её нет. Но прижми струну одним пальцем и проведи рукой — звучит чистый До-мажор.</w:t>
              <w:br/>
              <w:t>Душа и радость — это не что-то мистическое на облаках. Это просто звук настроенного тела без зажимов.</w:t>
              <w:br/>
              <w:t>Если инструмент дребезжит — виновата не музыка. Просто разболтался винтик колка. Мы не ругаем гитару, мы берём отвёртку и подкручиваем колок за 10 секунд. Вся работа с головой — это просто подкрутить колок».</w:t>
            </w:r>
          </w:p>
        </w:tc>
      </w:tr>
    </w:tbl>
    <w:p/>
    <w:p>
      <w:r>
        <w:rPr>
          <w:b/>
          <w:color w:val="0F172A"/>
          <w:sz w:val="26"/>
        </w:rPr>
        <w:t xml:space="preserve">Шаг 3. Аромат Versace </w:t>
      </w:r>
      <w:r>
        <w:rPr>
          <w:b/>
          <w:color w:val="2563EB"/>
          <w:sz w:val="20"/>
        </w:rPr>
        <w:t>[Обоняние &amp; Байпас таламуса — 20 секунд]</w:t>
      </w:r>
    </w:p>
    <w:p>
      <w:r>
        <w:rPr>
          <w:i/>
          <w:color w:val="475569"/>
          <w:sz w:val="20"/>
        </w:rPr>
        <w:t>Физическое действие: Если нанесён парфюм — дай уловить шлейф, либо обрати внимание на воздух.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334155"/>
                <w:sz w:val="21"/>
              </w:rPr>
              <w:t>Что сказать дословно:</w:t>
              <w:br/>
            </w:r>
            <w:r>
              <w:rPr>
                <w:sz w:val="21"/>
              </w:rPr>
              <w:t>«Чувствуешь шлейф? Запах — единственный сигнал, который мозг не может подвергнуть цензуре. Нос связан с древним мозгом напрямую за 150 миллисекунд, минуя любые сомнения.</w:t>
              <w:br/>
              <w:t>Ты не можешь спорить с запахом свежего бергамота или морской синевы — ты либо чувствуешь его плотность прямо сейчас, либо витаешь в мыслях. Настоящее состояние — оно материально, как хороший парфюм. Его носят на коже, а не в рассуждениях».</w:t>
            </w:r>
          </w:p>
        </w:tc>
      </w:tr>
    </w:tbl>
    <w:p/>
    <w:p>
      <w:r>
        <w:rPr>
          <w:b/>
          <w:color w:val="0F172A"/>
          <w:sz w:val="26"/>
        </w:rPr>
        <w:t xml:space="preserve">Шаг 4. Музыка Levante </w:t>
      </w:r>
      <w:r>
        <w:rPr>
          <w:b/>
          <w:color w:val="2563EB"/>
          <w:sz w:val="20"/>
        </w:rPr>
        <w:t>[Слух &amp; Эмоциональный ток — 30 секунд]</w:t>
      </w:r>
    </w:p>
    <w:p>
      <w:r>
        <w:rPr>
          <w:i/>
          <w:color w:val="475569"/>
          <w:sz w:val="20"/>
        </w:rPr>
        <w:t>Физическое действие: Включи на 15 секунд фрагмент припева «Vivo» или «Sono blu», либо опиши её подачу.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334155"/>
                <w:sz w:val="21"/>
              </w:rPr>
              <w:t>Что сказать дословно:</w:t>
              <w:br/>
            </w:r>
            <w:r>
              <w:rPr>
                <w:sz w:val="21"/>
              </w:rPr>
              <w:t>«Послушай эту сицилийку. Она поёт не связками и не головой — она поёт из живота, на диафрагме.</w:t>
              <w:br/>
              <w:t>В её голосе нет жалости к себе, нет нытья, хотя там бешеный надрыв. Боль не надо годами копать у психологов. Её можно сжечь в чистый кинетический ток прямого действия за 3 минуты песни».</w:t>
            </w:r>
          </w:p>
        </w:tc>
      </w:tr>
    </w:tbl>
    <w:p/>
    <w:p>
      <w:r>
        <w:rPr>
          <w:b/>
          <w:color w:val="0E7490"/>
          <w:sz w:val="26"/>
        </w:rPr>
        <w:t>⚡ Финал встречи: Сборка цепи (Удар в десятку)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EF3C7"/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78350F"/>
                <w:sz w:val="22"/>
              </w:rPr>
              <w:t>«Вот и вся система. Не надо уезжать в монастырь на 20 лет. Надо просто:</w:t>
              <w:br/>
              <w:t>1. Почистить контакты от окислов (фонарик),</w:t>
              <w:br/>
              <w:t>2. Не пережимать струны (укулеле),</w:t>
              <w:br/>
              <w:t>3. Включить чистое присутствие (запах),</w:t>
              <w:br/>
              <w:t>4. И пустить этот ток в реальное дело без страха (голос).</w:t>
              <w:br/>
              <w:br/>
              <w:t>Всё остальное — просто пустой шум в голове».</w:t>
            </w:r>
          </w:p>
        </w:tc>
      </w:tr>
    </w:tbl>
    <w:p/>
    <w:p>
      <w:r>
        <w:rPr>
          <w:b/>
          <w:sz w:val="24"/>
        </w:rPr>
        <w:t>📊 Экспресс-матрица Тетрады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25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Чувство</w:t>
            </w:r>
          </w:p>
        </w:tc>
        <w:tc>
          <w:tcPr>
            <w:tcW w:type="dxa" w:w="25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Аналогия в жизни</w:t>
            </w:r>
          </w:p>
        </w:tc>
        <w:tc>
          <w:tcPr>
            <w:tcW w:type="dxa" w:w="2520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Инсайт собеседника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Фонарик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Зрение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Окисленный контакт / луч во тьму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«Мой стресс — это просто ожог контакта, надо светить наружу»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Укулеле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Осязание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400 г дерева / дребезжащий колок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«Радость проста, как аккорд в 1 палец. Надо лишь подкрутить колок»</w:t>
            </w:r>
          </w:p>
        </w:tc>
      </w:tr>
      <w:tr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Versace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Обоняние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Шлейф / байпас таламуса (150 мс)</w:t>
            </w:r>
          </w:p>
        </w:tc>
        <w:tc>
          <w:tcPr>
            <w:tcW w:type="dxa" w:w="2520"/>
            <w:shd w:val="clear" w:color="auto" w:fill="F8FAFC"/>
          </w:tcPr>
          <w:p>
            <w:r>
              <w:rPr>
                <w:sz w:val="18"/>
              </w:rPr>
              <w:t>«Состояние осязаемо физически, о нём бессмысленно спорить»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Levante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Слух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Вокал из Тандэна без нытья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«Боль можно сжечь в прямое действие, а не упиваться драмой»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