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9C6E6F" w:rsidRPr="00D633DB" w14:paraId="656BB5E6" w14:textId="77777777" w:rsidTr="0002597B">
        <w:trPr>
          <w:cantSplit/>
          <w:trHeight w:val="250"/>
        </w:trPr>
        <w:tc>
          <w:tcPr>
            <w:tcW w:w="1856" w:type="dxa"/>
          </w:tcPr>
          <w:p w14:paraId="27E35318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F79A75" w14:textId="77777777" w:rsidR="009C6E6F" w:rsidRPr="00D633DB" w:rsidRDefault="009C6E6F" w:rsidP="0002597B">
            <w:pPr>
              <w:widowControl w:val="0"/>
              <w:rPr>
                <w:sz w:val="20"/>
                <w:lang w:val="es-MX"/>
              </w:rPr>
            </w:pPr>
            <w:r w:rsidRPr="00D74213">
              <w:rPr>
                <w:sz w:val="20"/>
                <w:lang w:val="es-MX"/>
              </w:rPr>
              <w:t>Erick Francisco González Martínez</w:t>
            </w:r>
          </w:p>
        </w:tc>
        <w:tc>
          <w:tcPr>
            <w:tcW w:w="1519" w:type="dxa"/>
          </w:tcPr>
          <w:p w14:paraId="73ED5311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98A7D6" w14:textId="77777777" w:rsidR="009C6E6F" w:rsidRPr="00D633DB" w:rsidRDefault="009C6E6F" w:rsidP="0002597B">
            <w:pPr>
              <w:widowControl w:val="0"/>
              <w:rPr>
                <w:sz w:val="20"/>
                <w:lang w:val="es-MX"/>
              </w:rPr>
            </w:pPr>
          </w:p>
        </w:tc>
      </w:tr>
      <w:tr w:rsidR="009C6E6F" w:rsidRPr="00D633DB" w14:paraId="306BDF35" w14:textId="77777777" w:rsidTr="0002597B">
        <w:trPr>
          <w:cantSplit/>
          <w:trHeight w:val="263"/>
        </w:trPr>
        <w:tc>
          <w:tcPr>
            <w:tcW w:w="1856" w:type="dxa"/>
          </w:tcPr>
          <w:p w14:paraId="702E2DD1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36A08F08" w14:textId="2F8451AA" w:rsidR="009C6E6F" w:rsidRPr="00D633DB" w:rsidRDefault="0035504B" w:rsidP="0002597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  <w:bookmarkStart w:id="0" w:name="_GoBack"/>
            <w:bookmarkEnd w:id="0"/>
          </w:p>
        </w:tc>
        <w:tc>
          <w:tcPr>
            <w:tcW w:w="1519" w:type="dxa"/>
          </w:tcPr>
          <w:p w14:paraId="489BF328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21CC29CA" w14:textId="0790C372" w:rsidR="009C6E6F" w:rsidRPr="00D633DB" w:rsidRDefault="0035504B" w:rsidP="0002597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</w:tr>
      <w:tr w:rsidR="009C6E6F" w:rsidRPr="00D633DB" w14:paraId="26DE9E12" w14:textId="77777777" w:rsidTr="0002597B">
        <w:trPr>
          <w:cantSplit/>
          <w:trHeight w:val="250"/>
        </w:trPr>
        <w:tc>
          <w:tcPr>
            <w:tcW w:w="1856" w:type="dxa"/>
          </w:tcPr>
          <w:p w14:paraId="355ED044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689CA5" w14:textId="4660F153" w:rsidR="009C6E6F" w:rsidRPr="009C6E6F" w:rsidRDefault="00272369" w:rsidP="0002597B">
            <w:pPr>
              <w:widowControl w:val="0"/>
              <w:rPr>
                <w:sz w:val="20"/>
                <w:lang w:val="es-ES"/>
              </w:rPr>
            </w:pPr>
            <w:r>
              <w:rPr>
                <w:rFonts w:ascii="Helvetica Neue" w:hAnsi="Helvetica Neue"/>
                <w:color w:val="000000"/>
                <w:sz w:val="28"/>
                <w:szCs w:val="28"/>
              </w:rPr>
              <w:t xml:space="preserve">Ing. Adriana González </w:t>
            </w:r>
            <w:proofErr w:type="spellStart"/>
            <w:r>
              <w:rPr>
                <w:rFonts w:ascii="Helvetica Neue" w:hAnsi="Helvetica Neue"/>
                <w:color w:val="000000"/>
                <w:sz w:val="28"/>
                <w:szCs w:val="28"/>
              </w:rPr>
              <w:t>Ugaide</w:t>
            </w:r>
            <w:proofErr w:type="spellEnd"/>
            <w:r>
              <w:rPr>
                <w:rFonts w:ascii="Helvetica Neue" w:hAnsi="Helvetica Neue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19" w:type="dxa"/>
          </w:tcPr>
          <w:p w14:paraId="754E148B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7717F3" w14:textId="77777777" w:rsidR="009C6E6F" w:rsidRPr="00D633DB" w:rsidRDefault="009C6E6F" w:rsidP="0002597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35504B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35504B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4545"/>
        <w:gridCol w:w="4468"/>
      </w:tblGrid>
      <w:tr w:rsidR="000A4730" w:rsidRPr="000A4730" w14:paraId="49FFFC6D" w14:textId="77777777" w:rsidTr="000A4730">
        <w:tc>
          <w:tcPr>
            <w:tcW w:w="6300" w:type="dxa"/>
            <w:gridSpan w:val="2"/>
            <w:shd w:val="clear" w:color="auto" w:fill="D9D9D9"/>
          </w:tcPr>
          <w:p w14:paraId="0873561F" w14:textId="77777777" w:rsidR="000A4730" w:rsidRPr="000A4730" w:rsidRDefault="000A4730" w:rsidP="00272369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Nombre de las partes:</w:t>
            </w:r>
          </w:p>
        </w:tc>
        <w:tc>
          <w:tcPr>
            <w:tcW w:w="4468" w:type="dxa"/>
            <w:shd w:val="clear" w:color="auto" w:fill="D9D9D9"/>
          </w:tcPr>
          <w:p w14:paraId="4BBB90BE" w14:textId="3A0BA5A7" w:rsidR="000A4730" w:rsidRPr="000A4730" w:rsidRDefault="000A4730" w:rsidP="00272369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InputReader</w:t>
            </w:r>
          </w:p>
        </w:tc>
      </w:tr>
      <w:tr w:rsidR="000A4730" w:rsidRPr="000A4730" w14:paraId="39614524" w14:textId="77777777" w:rsidTr="000A4730">
        <w:tc>
          <w:tcPr>
            <w:tcW w:w="1755" w:type="dxa"/>
          </w:tcPr>
          <w:p w14:paraId="7C83AF4C" w14:textId="7BA0D6F5" w:rsidR="000A4730" w:rsidRPr="000A4730" w:rsidRDefault="000A4730" w:rsidP="00D74213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Completo</w:t>
            </w:r>
            <w:proofErr w:type="spellEnd"/>
          </w:p>
        </w:tc>
        <w:tc>
          <w:tcPr>
            <w:tcW w:w="4545" w:type="dxa"/>
          </w:tcPr>
          <w:p w14:paraId="2F2103E8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357B8639" w14:textId="1736B640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que se cumplen todos los requerimientos del sistema</w:t>
            </w:r>
          </w:p>
          <w:p w14:paraId="1B09BD2A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5FAAB00D" w14:textId="4AF318AA" w:rsidR="000A4730" w:rsidRPr="000A4730" w:rsidRDefault="000A4730" w:rsidP="0075201C">
            <w:pPr>
              <w:widowControl w:val="0"/>
              <w:jc w:val="center"/>
              <w:rPr>
                <w:sz w:val="18"/>
                <w:szCs w:val="18"/>
                <w:lang w:val="es-ES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1D81B6A5" w14:textId="77777777" w:rsidTr="000A4730">
        <w:tc>
          <w:tcPr>
            <w:tcW w:w="1755" w:type="dxa"/>
          </w:tcPr>
          <w:p w14:paraId="63A650AA" w14:textId="3C6E157F" w:rsidR="000A4730" w:rsidRPr="000A4730" w:rsidRDefault="000A4730" w:rsidP="00D74213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Incluir</w:t>
            </w:r>
            <w:proofErr w:type="spellEnd"/>
          </w:p>
        </w:tc>
        <w:tc>
          <w:tcPr>
            <w:tcW w:w="4545" w:type="dxa"/>
          </w:tcPr>
          <w:p w14:paraId="13DA58DB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00038C86" w14:textId="078CD696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que todas las clases estén llamadas en la clase principal</w:t>
            </w:r>
          </w:p>
          <w:p w14:paraId="0D5E5434" w14:textId="0577530E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que todas las librerías estén llamadas en sus respectivas clases</w:t>
            </w:r>
          </w:p>
          <w:p w14:paraId="233297F2" w14:textId="11FC0BD3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66FBD948" w14:textId="663B8AD7" w:rsidR="000A4730" w:rsidRPr="000A4730" w:rsidRDefault="000A4730" w:rsidP="0075201C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43D26068" w14:textId="77777777" w:rsidTr="000A4730">
        <w:tc>
          <w:tcPr>
            <w:tcW w:w="1755" w:type="dxa"/>
          </w:tcPr>
          <w:p w14:paraId="144896A9" w14:textId="535F5E60" w:rsidR="000A4730" w:rsidRPr="000A4730" w:rsidRDefault="000A4730" w:rsidP="00D74213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Inicialización</w:t>
            </w:r>
            <w:proofErr w:type="spellEnd"/>
          </w:p>
        </w:tc>
        <w:tc>
          <w:tcPr>
            <w:tcW w:w="4545" w:type="dxa"/>
          </w:tcPr>
          <w:p w14:paraId="4AAB0D06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3FC88625" w14:textId="2A31919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constructores</w:t>
            </w:r>
          </w:p>
          <w:p w14:paraId="0416235A" w14:textId="39B09A9C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 xml:space="preserve">      - Vacíos</w:t>
            </w:r>
          </w:p>
          <w:p w14:paraId="448CCF08" w14:textId="2EB6E65F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 xml:space="preserve">      - Con parámetros</w:t>
            </w:r>
          </w:p>
          <w:p w14:paraId="1A59E7A7" w14:textId="6FCC06D3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 xml:space="preserve">      - Copia</w:t>
            </w:r>
          </w:p>
          <w:p w14:paraId="012EBDE0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48363990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-Validación de los parámetros de los constructores</w:t>
            </w:r>
          </w:p>
          <w:p w14:paraId="68EF2CDC" w14:textId="7936D92B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3A98F4A6" w14:textId="2A5696AA" w:rsidR="000A4730" w:rsidRPr="000A4730" w:rsidRDefault="000A4730" w:rsidP="0075201C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6C94ABF5" w14:textId="77777777" w:rsidTr="000A4730">
        <w:tc>
          <w:tcPr>
            <w:tcW w:w="1755" w:type="dxa"/>
          </w:tcPr>
          <w:p w14:paraId="78C94AF9" w14:textId="11C40387" w:rsidR="000A4730" w:rsidRPr="000A4730" w:rsidRDefault="000A4730" w:rsidP="00D74213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Llamadas</w:t>
            </w:r>
            <w:proofErr w:type="spellEnd"/>
          </w:p>
        </w:tc>
        <w:tc>
          <w:tcPr>
            <w:tcW w:w="4545" w:type="dxa"/>
          </w:tcPr>
          <w:p w14:paraId="193FCE7F" w14:textId="78F5869A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 xml:space="preserve">-Verificar las llamadas </w:t>
            </w:r>
            <w:proofErr w:type="gramStart"/>
            <w:r w:rsidRPr="000A4730">
              <w:rPr>
                <w:sz w:val="18"/>
                <w:szCs w:val="18"/>
                <w:lang w:val="es-ES"/>
              </w:rPr>
              <w:t>de acuerdo al</w:t>
            </w:r>
            <w:proofErr w:type="gramEnd"/>
            <w:r w:rsidRPr="000A4730">
              <w:rPr>
                <w:sz w:val="18"/>
                <w:szCs w:val="18"/>
                <w:lang w:val="es-ES"/>
              </w:rPr>
              <w:t xml:space="preserve"> formato de la función</w:t>
            </w:r>
          </w:p>
          <w:p w14:paraId="7E39C4EB" w14:textId="416CE7AD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proofErr w:type="gramStart"/>
            <w:r w:rsidRPr="000A4730">
              <w:rPr>
                <w:sz w:val="18"/>
                <w:szCs w:val="18"/>
                <w:lang w:val="es-ES"/>
              </w:rPr>
              <w:t>Funciones miembro</w:t>
            </w:r>
            <w:proofErr w:type="gramEnd"/>
          </w:p>
          <w:p w14:paraId="22606E45" w14:textId="50B451D1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Funciones amigas</w:t>
            </w:r>
          </w:p>
          <w:p w14:paraId="30B3A893" w14:textId="11E046A2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-Verificar los modificadores de acceso</w:t>
            </w:r>
          </w:p>
          <w:p w14:paraId="64026E05" w14:textId="1039ECD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 xml:space="preserve">Público </w:t>
            </w:r>
          </w:p>
          <w:p w14:paraId="193FAB68" w14:textId="0F228425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Privado</w:t>
            </w:r>
          </w:p>
          <w:p w14:paraId="3A343D7C" w14:textId="79DFC015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-Verificar llamado de destrucción de objetos</w:t>
            </w:r>
          </w:p>
          <w:p w14:paraId="7A813B00" w14:textId="0DA28731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-Verificar el formato de las llamadas</w:t>
            </w:r>
          </w:p>
          <w:p w14:paraId="5BF723A4" w14:textId="550A2CC6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Tipo</w:t>
            </w:r>
          </w:p>
          <w:p w14:paraId="4AC17532" w14:textId="55A2E3B2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4468" w:type="dxa"/>
          </w:tcPr>
          <w:p w14:paraId="7AB9E54A" w14:textId="451BBBCE" w:rsidR="000A4730" w:rsidRPr="000A4730" w:rsidRDefault="000A4730" w:rsidP="0075201C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77BA6275" w14:textId="77777777" w:rsidTr="000A4730">
        <w:tc>
          <w:tcPr>
            <w:tcW w:w="1755" w:type="dxa"/>
          </w:tcPr>
          <w:p w14:paraId="1E95D3D0" w14:textId="29D74740" w:rsidR="000A4730" w:rsidRPr="000A4730" w:rsidRDefault="000A4730" w:rsidP="00D74213">
            <w:pPr>
              <w:widowControl w:val="0"/>
              <w:jc w:val="both"/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Apuntadores</w:t>
            </w:r>
          </w:p>
        </w:tc>
        <w:tc>
          <w:tcPr>
            <w:tcW w:w="4545" w:type="dxa"/>
          </w:tcPr>
          <w:p w14:paraId="74EB8523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6A2EA71A" w14:textId="13617F1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apuntadores a basura</w:t>
            </w:r>
          </w:p>
          <w:p w14:paraId="4365107F" w14:textId="77777777" w:rsidR="000A4730" w:rsidRPr="000A4730" w:rsidRDefault="000A4730" w:rsidP="006E3B92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apuntadores a vacío</w:t>
            </w:r>
          </w:p>
          <w:p w14:paraId="586FE1CA" w14:textId="127591BF" w:rsidR="000A4730" w:rsidRPr="000A4730" w:rsidRDefault="000A4730" w:rsidP="006E3B92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</w:p>
        </w:tc>
        <w:tc>
          <w:tcPr>
            <w:tcW w:w="4468" w:type="dxa"/>
          </w:tcPr>
          <w:p w14:paraId="5735EC1B" w14:textId="708C3225" w:rsidR="000A4730" w:rsidRPr="000A4730" w:rsidRDefault="000A4730" w:rsidP="0075201C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1EC81E47" w14:textId="77777777" w:rsidTr="000A4730">
        <w:tc>
          <w:tcPr>
            <w:tcW w:w="1755" w:type="dxa"/>
          </w:tcPr>
          <w:p w14:paraId="446019F1" w14:textId="4450C1EE" w:rsidR="000A4730" w:rsidRPr="000A4730" w:rsidRDefault="000A4730" w:rsidP="00D74213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Formato de salida</w:t>
            </w:r>
          </w:p>
        </w:tc>
        <w:tc>
          <w:tcPr>
            <w:tcW w:w="4545" w:type="dxa"/>
          </w:tcPr>
          <w:p w14:paraId="030D242D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01A47D8D" w14:textId="35BBDCAA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líneas de salida</w:t>
            </w:r>
          </w:p>
          <w:p w14:paraId="664EE8C7" w14:textId="2E6A7969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Espacio</w:t>
            </w:r>
          </w:p>
          <w:p w14:paraId="45C08E35" w14:textId="3AB5D4F1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Tabuladores</w:t>
            </w:r>
          </w:p>
          <w:p w14:paraId="6CB70727" w14:textId="6C4B2038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Delimitadores</w:t>
            </w:r>
          </w:p>
          <w:p w14:paraId="3E4ABA72" w14:textId="77777777" w:rsidR="000A4730" w:rsidRPr="000A4730" w:rsidRDefault="000A4730" w:rsidP="00FC2A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Saltos de Línea</w:t>
            </w:r>
          </w:p>
          <w:p w14:paraId="36687869" w14:textId="6A136A2F" w:rsidR="000A4730" w:rsidRPr="000A4730" w:rsidRDefault="000A4730" w:rsidP="00FC2A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sintaxis de texto</w:t>
            </w:r>
          </w:p>
          <w:p w14:paraId="09C32FAB" w14:textId="5096708C" w:rsidR="000A4730" w:rsidRPr="000A4730" w:rsidRDefault="000A4730" w:rsidP="00FC2A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20085990" w14:textId="4BED969D" w:rsidR="000A4730" w:rsidRPr="000A4730" w:rsidRDefault="000A4730" w:rsidP="0075201C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4A0F1D43" w14:textId="77777777" w:rsidTr="000A4730">
        <w:tc>
          <w:tcPr>
            <w:tcW w:w="1755" w:type="dxa"/>
          </w:tcPr>
          <w:p w14:paraId="7E3E3CD1" w14:textId="302DD8C2" w:rsidR="000A4730" w:rsidRPr="000A4730" w:rsidRDefault="000A4730" w:rsidP="00D74213">
            <w:pPr>
              <w:widowControl w:val="0"/>
              <w:jc w:val="both"/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MX"/>
              </w:rPr>
              <w:t>Estándar</w:t>
            </w:r>
          </w:p>
        </w:tc>
        <w:tc>
          <w:tcPr>
            <w:tcW w:w="4545" w:type="dxa"/>
          </w:tcPr>
          <w:p w14:paraId="3645FB06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34B01284" w14:textId="1859560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la documentación de funciones y variables</w:t>
            </w:r>
          </w:p>
          <w:p w14:paraId="57260AD1" w14:textId="3BEB6494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la separación de clases en diferentes archivos</w:t>
            </w:r>
          </w:p>
          <w:p w14:paraId="6979C871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000B9310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57157187" w14:textId="0678CFB2" w:rsidR="000A4730" w:rsidRPr="000A4730" w:rsidRDefault="000A4730" w:rsidP="0075201C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</w:tbl>
    <w:p w14:paraId="2A378EB6" w14:textId="36A3163F" w:rsidR="00960C27" w:rsidRDefault="004B47CA" w:rsidP="004B47CA">
      <w:pPr>
        <w:tabs>
          <w:tab w:val="left" w:pos="3420"/>
        </w:tabs>
        <w:rPr>
          <w:sz w:val="16"/>
          <w:szCs w:val="16"/>
          <w:lang w:val="es-ES"/>
        </w:rPr>
      </w:pPr>
      <w:r w:rsidRPr="00FC2A88">
        <w:rPr>
          <w:sz w:val="16"/>
          <w:szCs w:val="16"/>
          <w:lang w:val="es-ES"/>
        </w:rPr>
        <w:tab/>
      </w:r>
    </w:p>
    <w:p w14:paraId="2999334C" w14:textId="697CF1FE" w:rsidR="000A4730" w:rsidRDefault="000A4730" w:rsidP="004B47CA">
      <w:pPr>
        <w:tabs>
          <w:tab w:val="left" w:pos="3420"/>
        </w:tabs>
        <w:rPr>
          <w:sz w:val="16"/>
          <w:szCs w:val="16"/>
          <w:lang w:val="es-ES"/>
        </w:rPr>
      </w:pPr>
    </w:p>
    <w:p w14:paraId="795C8ABE" w14:textId="4EEE2992" w:rsidR="000A4730" w:rsidRDefault="000A4730" w:rsidP="004B47CA">
      <w:pPr>
        <w:tabs>
          <w:tab w:val="left" w:pos="3420"/>
        </w:tabs>
        <w:rPr>
          <w:sz w:val="16"/>
          <w:szCs w:val="16"/>
          <w:lang w:val="es-ES"/>
        </w:rPr>
      </w:pPr>
    </w:p>
    <w:p w14:paraId="05E1676D" w14:textId="77777777" w:rsidR="000A4730" w:rsidRPr="00D633DB" w:rsidRDefault="000A4730" w:rsidP="000A4730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4545"/>
        <w:gridCol w:w="4468"/>
      </w:tblGrid>
      <w:tr w:rsidR="000A4730" w:rsidRPr="000A4730" w14:paraId="63C7F7EC" w14:textId="77777777" w:rsidTr="00787937">
        <w:tc>
          <w:tcPr>
            <w:tcW w:w="6300" w:type="dxa"/>
            <w:gridSpan w:val="2"/>
            <w:shd w:val="clear" w:color="auto" w:fill="D9D9D9"/>
          </w:tcPr>
          <w:p w14:paraId="33497E44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lastRenderedPageBreak/>
              <w:t>Nombre de las partes:</w:t>
            </w:r>
          </w:p>
        </w:tc>
        <w:tc>
          <w:tcPr>
            <w:tcW w:w="4468" w:type="dxa"/>
            <w:shd w:val="clear" w:color="auto" w:fill="D9D9D9"/>
          </w:tcPr>
          <w:p w14:paraId="257DBCFD" w14:textId="6D7A949C" w:rsidR="000A4730" w:rsidRPr="000A4730" w:rsidRDefault="000A4730" w:rsidP="00CF7912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OutputHandler</w:t>
            </w:r>
          </w:p>
        </w:tc>
      </w:tr>
      <w:tr w:rsidR="000A4730" w:rsidRPr="000A4730" w14:paraId="4224C0C0" w14:textId="77777777" w:rsidTr="00787937">
        <w:tc>
          <w:tcPr>
            <w:tcW w:w="1755" w:type="dxa"/>
          </w:tcPr>
          <w:p w14:paraId="097EF38D" w14:textId="77777777" w:rsidR="000A4730" w:rsidRPr="000A4730" w:rsidRDefault="000A4730" w:rsidP="00787937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Completo</w:t>
            </w:r>
            <w:proofErr w:type="spellEnd"/>
          </w:p>
        </w:tc>
        <w:tc>
          <w:tcPr>
            <w:tcW w:w="4545" w:type="dxa"/>
          </w:tcPr>
          <w:p w14:paraId="66522164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77D7E9DE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que se cumplen todos los requerimientos del sistema</w:t>
            </w:r>
          </w:p>
          <w:p w14:paraId="3133E31C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2E9C6D95" w14:textId="77777777" w:rsidR="000A4730" w:rsidRPr="000A4730" w:rsidRDefault="000A4730" w:rsidP="00CF7912">
            <w:pPr>
              <w:widowControl w:val="0"/>
              <w:jc w:val="center"/>
              <w:rPr>
                <w:sz w:val="18"/>
                <w:szCs w:val="18"/>
                <w:lang w:val="es-ES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01924757" w14:textId="77777777" w:rsidTr="00787937">
        <w:tc>
          <w:tcPr>
            <w:tcW w:w="1755" w:type="dxa"/>
          </w:tcPr>
          <w:p w14:paraId="17035481" w14:textId="77777777" w:rsidR="000A4730" w:rsidRPr="000A4730" w:rsidRDefault="000A4730" w:rsidP="00787937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Incluir</w:t>
            </w:r>
            <w:proofErr w:type="spellEnd"/>
          </w:p>
        </w:tc>
        <w:tc>
          <w:tcPr>
            <w:tcW w:w="4545" w:type="dxa"/>
          </w:tcPr>
          <w:p w14:paraId="75CD88AA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6900DD9D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que todas las clases estén llamadas en la clase principal</w:t>
            </w:r>
          </w:p>
          <w:p w14:paraId="6142B39D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que todas las librerías estén llamadas en sus respectivas clases</w:t>
            </w:r>
          </w:p>
          <w:p w14:paraId="56F1773C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0878138A" w14:textId="77777777" w:rsidR="000A4730" w:rsidRPr="000A4730" w:rsidRDefault="000A4730" w:rsidP="00CF7912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79BFD692" w14:textId="77777777" w:rsidTr="00787937">
        <w:tc>
          <w:tcPr>
            <w:tcW w:w="1755" w:type="dxa"/>
          </w:tcPr>
          <w:p w14:paraId="63C77C8A" w14:textId="77777777" w:rsidR="000A4730" w:rsidRPr="000A4730" w:rsidRDefault="000A4730" w:rsidP="00787937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Inicialización</w:t>
            </w:r>
            <w:proofErr w:type="spellEnd"/>
          </w:p>
        </w:tc>
        <w:tc>
          <w:tcPr>
            <w:tcW w:w="4545" w:type="dxa"/>
          </w:tcPr>
          <w:p w14:paraId="7701B337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17453EAB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constructores</w:t>
            </w:r>
          </w:p>
          <w:p w14:paraId="5681D8FF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 xml:space="preserve">      - Vacíos</w:t>
            </w:r>
          </w:p>
          <w:p w14:paraId="4E6E954A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 xml:space="preserve">      - Con parámetros</w:t>
            </w:r>
          </w:p>
          <w:p w14:paraId="03620BE2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 xml:space="preserve">      - Copia</w:t>
            </w:r>
          </w:p>
          <w:p w14:paraId="636E81F7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217CC8A8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-Validación de los parámetros de los constructores</w:t>
            </w:r>
          </w:p>
          <w:p w14:paraId="4B2AAC66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3F2496F4" w14:textId="77777777" w:rsidR="000A4730" w:rsidRPr="000A4730" w:rsidRDefault="000A4730" w:rsidP="00CF7912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2B6F82CE" w14:textId="77777777" w:rsidTr="00787937">
        <w:tc>
          <w:tcPr>
            <w:tcW w:w="1755" w:type="dxa"/>
          </w:tcPr>
          <w:p w14:paraId="4F978744" w14:textId="77777777" w:rsidR="000A4730" w:rsidRPr="000A4730" w:rsidRDefault="000A4730" w:rsidP="00787937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Llamadas</w:t>
            </w:r>
            <w:proofErr w:type="spellEnd"/>
          </w:p>
        </w:tc>
        <w:tc>
          <w:tcPr>
            <w:tcW w:w="4545" w:type="dxa"/>
          </w:tcPr>
          <w:p w14:paraId="032D08A9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 xml:space="preserve">-Verificar las llamadas </w:t>
            </w:r>
            <w:proofErr w:type="gramStart"/>
            <w:r w:rsidRPr="000A4730">
              <w:rPr>
                <w:sz w:val="18"/>
                <w:szCs w:val="18"/>
                <w:lang w:val="es-ES"/>
              </w:rPr>
              <w:t>de acuerdo al</w:t>
            </w:r>
            <w:proofErr w:type="gramEnd"/>
            <w:r w:rsidRPr="000A4730">
              <w:rPr>
                <w:sz w:val="18"/>
                <w:szCs w:val="18"/>
                <w:lang w:val="es-ES"/>
              </w:rPr>
              <w:t xml:space="preserve"> formato de la función</w:t>
            </w:r>
          </w:p>
          <w:p w14:paraId="71B1DD69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proofErr w:type="gramStart"/>
            <w:r w:rsidRPr="000A4730">
              <w:rPr>
                <w:sz w:val="18"/>
                <w:szCs w:val="18"/>
                <w:lang w:val="es-ES"/>
              </w:rPr>
              <w:t>Funciones miembro</w:t>
            </w:r>
            <w:proofErr w:type="gramEnd"/>
          </w:p>
          <w:p w14:paraId="4F87F0D1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Funciones amigas</w:t>
            </w:r>
          </w:p>
          <w:p w14:paraId="2D2E7372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-Verificar los modificadores de acceso</w:t>
            </w:r>
          </w:p>
          <w:p w14:paraId="6A0F9701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 xml:space="preserve">Público </w:t>
            </w:r>
          </w:p>
          <w:p w14:paraId="73210336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Privado</w:t>
            </w:r>
          </w:p>
          <w:p w14:paraId="54852680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-Verificar llamado de destrucción de objetos</w:t>
            </w:r>
          </w:p>
          <w:p w14:paraId="1322EE52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-Verificar el formato de las llamadas</w:t>
            </w:r>
          </w:p>
          <w:p w14:paraId="3E1D6FE5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Tipo</w:t>
            </w:r>
          </w:p>
          <w:p w14:paraId="0A5A6F33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4468" w:type="dxa"/>
          </w:tcPr>
          <w:p w14:paraId="4A68A42F" w14:textId="77777777" w:rsidR="000A4730" w:rsidRPr="000A4730" w:rsidRDefault="000A4730" w:rsidP="00CF7912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7A1B4FD1" w14:textId="77777777" w:rsidTr="00787937">
        <w:tc>
          <w:tcPr>
            <w:tcW w:w="1755" w:type="dxa"/>
          </w:tcPr>
          <w:p w14:paraId="6FF9E99B" w14:textId="77777777" w:rsidR="000A4730" w:rsidRPr="000A4730" w:rsidRDefault="000A4730" w:rsidP="00787937">
            <w:pPr>
              <w:widowControl w:val="0"/>
              <w:jc w:val="both"/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Apuntadores</w:t>
            </w:r>
          </w:p>
        </w:tc>
        <w:tc>
          <w:tcPr>
            <w:tcW w:w="4545" w:type="dxa"/>
          </w:tcPr>
          <w:p w14:paraId="6183D82B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1A08C303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apuntadores a basura</w:t>
            </w:r>
          </w:p>
          <w:p w14:paraId="5D2E1850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apuntadores a vacío</w:t>
            </w:r>
          </w:p>
          <w:p w14:paraId="4C67A72E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</w:p>
        </w:tc>
        <w:tc>
          <w:tcPr>
            <w:tcW w:w="4468" w:type="dxa"/>
          </w:tcPr>
          <w:p w14:paraId="3F855BB0" w14:textId="77777777" w:rsidR="000A4730" w:rsidRPr="000A4730" w:rsidRDefault="000A4730" w:rsidP="00CF7912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750008EF" w14:textId="77777777" w:rsidTr="00787937">
        <w:tc>
          <w:tcPr>
            <w:tcW w:w="1755" w:type="dxa"/>
          </w:tcPr>
          <w:p w14:paraId="04D1FFD0" w14:textId="77777777" w:rsidR="000A4730" w:rsidRPr="000A4730" w:rsidRDefault="000A4730" w:rsidP="00787937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Formato de salida</w:t>
            </w:r>
          </w:p>
        </w:tc>
        <w:tc>
          <w:tcPr>
            <w:tcW w:w="4545" w:type="dxa"/>
          </w:tcPr>
          <w:p w14:paraId="074F7DD9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0F9B928D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líneas de salida</w:t>
            </w:r>
          </w:p>
          <w:p w14:paraId="5E51DED9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Espacio</w:t>
            </w:r>
          </w:p>
          <w:p w14:paraId="05DF0A72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Tabuladores</w:t>
            </w:r>
          </w:p>
          <w:p w14:paraId="58A06232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Delimitadores</w:t>
            </w:r>
          </w:p>
          <w:p w14:paraId="1BE40D81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Saltos de Línea</w:t>
            </w:r>
          </w:p>
          <w:p w14:paraId="16E6D293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sintaxis de texto</w:t>
            </w:r>
          </w:p>
          <w:p w14:paraId="30291A89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33EBB809" w14:textId="77777777" w:rsidR="000A4730" w:rsidRPr="000A4730" w:rsidRDefault="000A4730" w:rsidP="00CF7912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05BC190E" w14:textId="77777777" w:rsidTr="00787937">
        <w:tc>
          <w:tcPr>
            <w:tcW w:w="1755" w:type="dxa"/>
          </w:tcPr>
          <w:p w14:paraId="1D63A699" w14:textId="77777777" w:rsidR="000A4730" w:rsidRPr="000A4730" w:rsidRDefault="000A4730" w:rsidP="00787937">
            <w:pPr>
              <w:widowControl w:val="0"/>
              <w:jc w:val="both"/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MX"/>
              </w:rPr>
              <w:t>Estándar</w:t>
            </w:r>
          </w:p>
        </w:tc>
        <w:tc>
          <w:tcPr>
            <w:tcW w:w="4545" w:type="dxa"/>
          </w:tcPr>
          <w:p w14:paraId="12FAF31B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404D1D23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la documentación de funciones y variables</w:t>
            </w:r>
          </w:p>
          <w:p w14:paraId="6963A8BF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la separación de clases en diferentes archivos</w:t>
            </w:r>
          </w:p>
          <w:p w14:paraId="2F4D89D8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4CADF0DF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47FE66D7" w14:textId="77777777" w:rsidR="000A4730" w:rsidRPr="000A4730" w:rsidRDefault="000A4730" w:rsidP="00CF7912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</w:tbl>
    <w:p w14:paraId="1C19E47D" w14:textId="77777777" w:rsidR="000A4730" w:rsidRDefault="000A4730" w:rsidP="000A4730">
      <w:pPr>
        <w:tabs>
          <w:tab w:val="left" w:pos="3420"/>
        </w:tabs>
        <w:rPr>
          <w:sz w:val="16"/>
          <w:szCs w:val="16"/>
          <w:lang w:val="es-ES"/>
        </w:rPr>
      </w:pPr>
      <w:r w:rsidRPr="00FC2A88">
        <w:rPr>
          <w:sz w:val="16"/>
          <w:szCs w:val="16"/>
          <w:lang w:val="es-ES"/>
        </w:rPr>
        <w:tab/>
      </w:r>
    </w:p>
    <w:p w14:paraId="285F3DF1" w14:textId="77777777" w:rsidR="000A4730" w:rsidRDefault="000A4730" w:rsidP="000A4730">
      <w:pPr>
        <w:tabs>
          <w:tab w:val="left" w:pos="3420"/>
        </w:tabs>
        <w:rPr>
          <w:sz w:val="16"/>
          <w:szCs w:val="16"/>
          <w:lang w:val="es-ES"/>
        </w:rPr>
      </w:pPr>
    </w:p>
    <w:p w14:paraId="21BDB54F" w14:textId="77777777" w:rsidR="000A4730" w:rsidRDefault="000A4730" w:rsidP="004B47CA">
      <w:pPr>
        <w:tabs>
          <w:tab w:val="left" w:pos="3420"/>
        </w:tabs>
        <w:rPr>
          <w:sz w:val="16"/>
          <w:szCs w:val="16"/>
          <w:lang w:val="es-ES"/>
        </w:rPr>
      </w:pPr>
    </w:p>
    <w:p w14:paraId="2F11DB00" w14:textId="77777777" w:rsidR="000A4730" w:rsidRPr="00FC2A88" w:rsidRDefault="000A4730" w:rsidP="004B47CA">
      <w:pPr>
        <w:tabs>
          <w:tab w:val="left" w:pos="3420"/>
        </w:tabs>
        <w:rPr>
          <w:sz w:val="16"/>
          <w:szCs w:val="16"/>
          <w:lang w:val="es-ES"/>
        </w:rPr>
      </w:pPr>
    </w:p>
    <w:sectPr w:rsidR="000A4730" w:rsidRPr="00FC2A88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9D764" w14:textId="77777777" w:rsidR="009409F0" w:rsidRDefault="009409F0">
      <w:r>
        <w:separator/>
      </w:r>
    </w:p>
  </w:endnote>
  <w:endnote w:type="continuationSeparator" w:id="0">
    <w:p w14:paraId="1F0D9121" w14:textId="77777777" w:rsidR="009409F0" w:rsidRDefault="00940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9ED6E" w14:textId="77777777" w:rsidR="009409F0" w:rsidRDefault="009409F0">
      <w:r>
        <w:separator/>
      </w:r>
    </w:p>
  </w:footnote>
  <w:footnote w:type="continuationSeparator" w:id="0">
    <w:p w14:paraId="1A38BB4A" w14:textId="77777777" w:rsidR="009409F0" w:rsidRDefault="00940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A4730"/>
    <w:rsid w:val="000D13DE"/>
    <w:rsid w:val="000D727F"/>
    <w:rsid w:val="000E55D2"/>
    <w:rsid w:val="000F58A8"/>
    <w:rsid w:val="00175AA6"/>
    <w:rsid w:val="001B1C4C"/>
    <w:rsid w:val="001C729B"/>
    <w:rsid w:val="001D28B9"/>
    <w:rsid w:val="001F209C"/>
    <w:rsid w:val="0023102F"/>
    <w:rsid w:val="00234FF4"/>
    <w:rsid w:val="002660C8"/>
    <w:rsid w:val="00272369"/>
    <w:rsid w:val="002C3BFF"/>
    <w:rsid w:val="002D1552"/>
    <w:rsid w:val="002F7698"/>
    <w:rsid w:val="0034725C"/>
    <w:rsid w:val="003476FC"/>
    <w:rsid w:val="0035504B"/>
    <w:rsid w:val="0036476B"/>
    <w:rsid w:val="003A0BC0"/>
    <w:rsid w:val="003A2FEC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D3F12"/>
    <w:rsid w:val="006E3B92"/>
    <w:rsid w:val="00714757"/>
    <w:rsid w:val="0072277F"/>
    <w:rsid w:val="00740664"/>
    <w:rsid w:val="0074248D"/>
    <w:rsid w:val="0075201C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D3E0A"/>
    <w:rsid w:val="00905EBF"/>
    <w:rsid w:val="00934654"/>
    <w:rsid w:val="009409F0"/>
    <w:rsid w:val="00960C27"/>
    <w:rsid w:val="00965C4F"/>
    <w:rsid w:val="009C6E6F"/>
    <w:rsid w:val="009D5E2C"/>
    <w:rsid w:val="00A0479D"/>
    <w:rsid w:val="00A27D3B"/>
    <w:rsid w:val="00A839E0"/>
    <w:rsid w:val="00AD5924"/>
    <w:rsid w:val="00AE3EC0"/>
    <w:rsid w:val="00B750B2"/>
    <w:rsid w:val="00BD1A7A"/>
    <w:rsid w:val="00BD2D29"/>
    <w:rsid w:val="00C40768"/>
    <w:rsid w:val="00C43ABA"/>
    <w:rsid w:val="00CE3458"/>
    <w:rsid w:val="00CF4FD7"/>
    <w:rsid w:val="00CF7912"/>
    <w:rsid w:val="00D55BB4"/>
    <w:rsid w:val="00D633DB"/>
    <w:rsid w:val="00D74213"/>
    <w:rsid w:val="00E12B25"/>
    <w:rsid w:val="00EA1E66"/>
    <w:rsid w:val="00ED6EEF"/>
    <w:rsid w:val="00F051EE"/>
    <w:rsid w:val="00F34BA5"/>
    <w:rsid w:val="00F366B1"/>
    <w:rsid w:val="00F668E0"/>
    <w:rsid w:val="00F80EB3"/>
    <w:rsid w:val="00F87B55"/>
    <w:rsid w:val="00FB1D28"/>
    <w:rsid w:val="00F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D6B12-88E7-C349-9E1A-E31FF95E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Erick Francisco González Martínez</cp:lastModifiedBy>
  <cp:revision>11</cp:revision>
  <cp:lastPrinted>2006-01-03T17:26:00Z</cp:lastPrinted>
  <dcterms:created xsi:type="dcterms:W3CDTF">2019-09-16T00:24:00Z</dcterms:created>
  <dcterms:modified xsi:type="dcterms:W3CDTF">2019-11-07T20:47:00Z</dcterms:modified>
</cp:coreProperties>
</file>