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B468E8" w14:textId="4A355D04" w:rsidR="005163A8" w:rsidRPr="005163A8" w:rsidRDefault="005163A8" w:rsidP="005163A8">
      <w:pPr>
        <w:jc w:val="center"/>
        <w:rPr>
          <w:b/>
          <w:bCs/>
        </w:rPr>
      </w:pPr>
      <w:r w:rsidRPr="005163A8">
        <w:rPr>
          <w:b/>
          <w:bCs/>
        </w:rPr>
        <w:t>READ ME FIRST</w:t>
      </w:r>
    </w:p>
    <w:p w14:paraId="5CECD6B9" w14:textId="77777777" w:rsidR="005163A8" w:rsidRDefault="005163A8"/>
    <w:p w14:paraId="69F66A20" w14:textId="3A294946" w:rsidR="00D62E7A" w:rsidRDefault="00D62E7A">
      <w:r>
        <w:t xml:space="preserve">This DEHS dataset contain the enumeration from 311 enumeration </w:t>
      </w:r>
      <w:proofErr w:type="gramStart"/>
      <w:r>
        <w:t>area(</w:t>
      </w:r>
      <w:proofErr w:type="gramEnd"/>
      <w:r>
        <w:t>EA) out of the planned 660 EA. The data obtained from this version contain 3063 HH out of 6600 planned HH (46%) of the sample</w:t>
      </w:r>
      <w:r>
        <w:tab/>
      </w:r>
      <w:r>
        <w:tab/>
      </w:r>
      <w:r>
        <w:tab/>
      </w:r>
      <w:r>
        <w:tab/>
      </w:r>
    </w:p>
    <w:p w14:paraId="05478BC1" w14:textId="420BA10A" w:rsidR="0040500E" w:rsidRPr="00D62E7A" w:rsidRDefault="00D62E7A" w:rsidP="00CE47DB">
      <w:pPr>
        <w:jc w:val="both"/>
        <w:rPr>
          <w:b/>
          <w:bCs/>
          <w:u w:val="single"/>
        </w:rPr>
      </w:pPr>
      <w:r w:rsidRPr="00D62E7A">
        <w:rPr>
          <w:b/>
          <w:bCs/>
          <w:u w:val="single"/>
        </w:rPr>
        <w:t xml:space="preserve">Geographical </w:t>
      </w:r>
      <w:r w:rsidR="00CE47DB">
        <w:rPr>
          <w:b/>
          <w:bCs/>
          <w:u w:val="single"/>
        </w:rPr>
        <w:t>L</w:t>
      </w:r>
      <w:r w:rsidRPr="00D62E7A">
        <w:rPr>
          <w:b/>
          <w:bCs/>
          <w:u w:val="single"/>
        </w:rPr>
        <w:t>ocation</w:t>
      </w:r>
    </w:p>
    <w:p w14:paraId="1AE94C69" w14:textId="77777777" w:rsidR="00D62E7A" w:rsidRDefault="00D62E7A" w:rsidP="00CE47DB">
      <w:pPr>
        <w:jc w:val="both"/>
        <w:rPr>
          <w:b/>
          <w:bCs/>
        </w:rPr>
      </w:pPr>
      <w:r>
        <w:t xml:space="preserve">To obtain geographical information of the household s, please refers to </w:t>
      </w:r>
      <w:r w:rsidRPr="00D62E7A">
        <w:rPr>
          <w:b/>
          <w:bCs/>
        </w:rPr>
        <w:t>“BUKU1COV.dta</w:t>
      </w:r>
      <w:proofErr w:type="gramStart"/>
      <w:r w:rsidRPr="00D62E7A">
        <w:rPr>
          <w:b/>
          <w:bCs/>
        </w:rPr>
        <w:t>”</w:t>
      </w:r>
      <w:r>
        <w:rPr>
          <w:b/>
          <w:bCs/>
        </w:rPr>
        <w:t xml:space="preserve"> ,</w:t>
      </w:r>
      <w:proofErr w:type="gramEnd"/>
      <w:r>
        <w:rPr>
          <w:b/>
          <w:bCs/>
        </w:rPr>
        <w:t xml:space="preserve"> </w:t>
      </w:r>
      <w:r w:rsidRPr="00D62E7A">
        <w:t xml:space="preserve">there you will find geo location from province until </w:t>
      </w:r>
      <w:proofErr w:type="spellStart"/>
      <w:r w:rsidRPr="00D62E7A">
        <w:t>desa</w:t>
      </w:r>
      <w:proofErr w:type="spellEnd"/>
      <w:r w:rsidRPr="00D62E7A">
        <w:t xml:space="preserve">. Additional </w:t>
      </w:r>
      <w:proofErr w:type="spellStart"/>
      <w:r w:rsidRPr="00D62E7A">
        <w:t>geograpgical</w:t>
      </w:r>
      <w:proofErr w:type="spellEnd"/>
      <w:r w:rsidRPr="00D62E7A">
        <w:t xml:space="preserve"> information in form of island and urban agglomeration definition could be found on the following variables</w:t>
      </w:r>
      <w:r>
        <w:rPr>
          <w:b/>
          <w:bCs/>
        </w:rPr>
        <w:t xml:space="preserve">: </w:t>
      </w:r>
      <w:r w:rsidRPr="00D62E7A">
        <w:rPr>
          <w:b/>
          <w:bCs/>
        </w:rPr>
        <w:t xml:space="preserve"> island</w:t>
      </w:r>
      <w:r>
        <w:rPr>
          <w:b/>
          <w:bCs/>
        </w:rPr>
        <w:t>,</w:t>
      </w:r>
      <w:r w:rsidRPr="00D62E7A">
        <w:rPr>
          <w:b/>
          <w:bCs/>
        </w:rPr>
        <w:t xml:space="preserve"> </w:t>
      </w:r>
      <w:proofErr w:type="spellStart"/>
      <w:r w:rsidRPr="00D62E7A">
        <w:rPr>
          <w:b/>
          <w:bCs/>
        </w:rPr>
        <w:t>metroname_new</w:t>
      </w:r>
      <w:proofErr w:type="spellEnd"/>
      <w:r>
        <w:rPr>
          <w:b/>
          <w:bCs/>
        </w:rPr>
        <w:t>,</w:t>
      </w:r>
      <w:r w:rsidRPr="00D62E7A">
        <w:rPr>
          <w:b/>
          <w:bCs/>
        </w:rPr>
        <w:t xml:space="preserve"> </w:t>
      </w:r>
      <w:proofErr w:type="spellStart"/>
      <w:r w:rsidRPr="00D62E7A">
        <w:rPr>
          <w:b/>
          <w:bCs/>
        </w:rPr>
        <w:t>coreperiphery_</w:t>
      </w:r>
      <w:proofErr w:type="gramStart"/>
      <w:r w:rsidRPr="00D62E7A">
        <w:rPr>
          <w:b/>
          <w:bCs/>
        </w:rPr>
        <w:t>new</w:t>
      </w:r>
      <w:proofErr w:type="spellEnd"/>
      <w:r w:rsidRPr="00D62E7A">
        <w:rPr>
          <w:b/>
          <w:bCs/>
        </w:rPr>
        <w:t xml:space="preserve"> </w:t>
      </w:r>
      <w:r>
        <w:rPr>
          <w:b/>
          <w:bCs/>
        </w:rPr>
        <w:t>,</w:t>
      </w:r>
      <w:proofErr w:type="spellStart"/>
      <w:r w:rsidRPr="00D62E7A">
        <w:rPr>
          <w:b/>
          <w:bCs/>
        </w:rPr>
        <w:t>singlemultiplemetro</w:t>
      </w:r>
      <w:proofErr w:type="gramEnd"/>
      <w:r w:rsidRPr="00D62E7A">
        <w:rPr>
          <w:b/>
          <w:bCs/>
        </w:rPr>
        <w:t>_new</w:t>
      </w:r>
      <w:proofErr w:type="spellEnd"/>
      <w:r>
        <w:rPr>
          <w:b/>
          <w:bCs/>
        </w:rPr>
        <w:t>.</w:t>
      </w:r>
    </w:p>
    <w:p w14:paraId="761DF620" w14:textId="77777777" w:rsidR="00D62E7A" w:rsidRDefault="00D62E7A" w:rsidP="00CE47DB">
      <w:pPr>
        <w:jc w:val="both"/>
        <w:rPr>
          <w:b/>
          <w:bCs/>
        </w:rPr>
      </w:pPr>
    </w:p>
    <w:p w14:paraId="76782089" w14:textId="1D64D5D8" w:rsidR="00D62E7A" w:rsidRDefault="00D62E7A" w:rsidP="00CE47DB">
      <w:pPr>
        <w:jc w:val="both"/>
        <w:rPr>
          <w:b/>
          <w:bCs/>
          <w:u w:val="single"/>
        </w:rPr>
      </w:pPr>
      <w:r>
        <w:rPr>
          <w:b/>
          <w:bCs/>
          <w:u w:val="single"/>
        </w:rPr>
        <w:t xml:space="preserve">Wealth </w:t>
      </w:r>
      <w:r w:rsidR="00CE47DB">
        <w:rPr>
          <w:b/>
          <w:bCs/>
          <w:u w:val="single"/>
        </w:rPr>
        <w:t>E</w:t>
      </w:r>
      <w:r>
        <w:rPr>
          <w:b/>
          <w:bCs/>
          <w:u w:val="single"/>
        </w:rPr>
        <w:t>stimate</w:t>
      </w:r>
    </w:p>
    <w:p w14:paraId="2B7C26B7" w14:textId="17CF7AEF" w:rsidR="0027097F" w:rsidRPr="00CE47DB" w:rsidRDefault="0027097F" w:rsidP="00CE47DB">
      <w:pPr>
        <w:jc w:val="both"/>
      </w:pPr>
      <w:r w:rsidRPr="0027097F">
        <w:t>Due to lacking consumption module, the DEHS data is equipped with 2 deciles estimate which could be found on</w:t>
      </w:r>
      <w:r>
        <w:t xml:space="preserve"> </w:t>
      </w:r>
      <w:r w:rsidRPr="0027097F">
        <w:rPr>
          <w:b/>
          <w:bCs/>
        </w:rPr>
        <w:t>“</w:t>
      </w:r>
      <w:proofErr w:type="spellStart"/>
      <w:r w:rsidRPr="0027097F">
        <w:rPr>
          <w:b/>
          <w:bCs/>
        </w:rPr>
        <w:t>deciles.dta</w:t>
      </w:r>
      <w:proofErr w:type="spellEnd"/>
      <w:r w:rsidRPr="0027097F">
        <w:rPr>
          <w:b/>
          <w:bCs/>
        </w:rPr>
        <w:t>”</w:t>
      </w:r>
      <w:r>
        <w:rPr>
          <w:b/>
          <w:bCs/>
        </w:rPr>
        <w:t xml:space="preserve">. </w:t>
      </w:r>
      <w:r w:rsidRPr="00CE47DB">
        <w:t xml:space="preserve">Two estimate of welfare deciles is created using PMT approach and asset index approach. A test </w:t>
      </w:r>
      <w:proofErr w:type="gramStart"/>
      <w:r w:rsidRPr="00CE47DB">
        <w:t>using  Susenas</w:t>
      </w:r>
      <w:proofErr w:type="gramEnd"/>
      <w:r w:rsidRPr="00CE47DB">
        <w:t xml:space="preserve"> March 2019 data of these approaches created a total  correctly classified deciles that almost the same between two approaches (but with different precision across deciles between the approaches).  One note that also note to be taken, is that the weighted asset index decile is less smooth at the top 30% of the distribution (please figure 1, below), which create unequal split of household at the top </w:t>
      </w:r>
    </w:p>
    <w:p w14:paraId="1992405E" w14:textId="0DABE763" w:rsidR="0027097F" w:rsidRDefault="0027097F" w:rsidP="00D62E7A">
      <w:pPr>
        <w:rPr>
          <w:b/>
          <w:bCs/>
        </w:rPr>
      </w:pPr>
    </w:p>
    <w:p w14:paraId="16D87C29" w14:textId="026C0F55" w:rsidR="0027097F" w:rsidRPr="00CE47DB" w:rsidRDefault="0027097F" w:rsidP="00D62E7A">
      <w:r w:rsidRPr="00CE47DB">
        <w:t>Figure1. deciles comparison between PMT and Asset Index approach</w:t>
      </w:r>
    </w:p>
    <w:p w14:paraId="1686ABFC" w14:textId="0EA76BAD" w:rsidR="00D62E7A" w:rsidRPr="0027097F" w:rsidRDefault="0027097F" w:rsidP="00D62E7A">
      <w:r>
        <w:rPr>
          <w:noProof/>
        </w:rPr>
        <w:drawing>
          <wp:inline distT="0" distB="0" distL="0" distR="0" wp14:anchorId="47DA737C" wp14:editId="079CE941">
            <wp:extent cx="1884114" cy="298450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898795" cy="3007754"/>
                    </a:xfrm>
                    <a:prstGeom prst="rect">
                      <a:avLst/>
                    </a:prstGeom>
                  </pic:spPr>
                </pic:pic>
              </a:graphicData>
            </a:graphic>
          </wp:inline>
        </w:drawing>
      </w:r>
      <w:r>
        <w:rPr>
          <w:b/>
          <w:bCs/>
        </w:rPr>
        <w:t xml:space="preserve">  </w:t>
      </w:r>
    </w:p>
    <w:p w14:paraId="17977E86" w14:textId="0B3F194F" w:rsidR="00D62E7A" w:rsidRDefault="00D62E7A">
      <w:pPr>
        <w:rPr>
          <w:b/>
          <w:bCs/>
        </w:rPr>
      </w:pPr>
    </w:p>
    <w:p w14:paraId="0EBAA758" w14:textId="29B2A4ED" w:rsidR="00CE47DB" w:rsidRDefault="00CE47DB">
      <w:pPr>
        <w:rPr>
          <w:b/>
          <w:bCs/>
        </w:rPr>
      </w:pPr>
    </w:p>
    <w:p w14:paraId="456DD64A" w14:textId="21C2A595" w:rsidR="00CE47DB" w:rsidRDefault="00CE47DB">
      <w:pPr>
        <w:rPr>
          <w:b/>
          <w:bCs/>
        </w:rPr>
      </w:pPr>
    </w:p>
    <w:p w14:paraId="435710A8" w14:textId="77777777" w:rsidR="00CE47DB" w:rsidRDefault="00CE47DB">
      <w:pPr>
        <w:rPr>
          <w:b/>
          <w:bCs/>
        </w:rPr>
      </w:pPr>
    </w:p>
    <w:p w14:paraId="563CF9DD" w14:textId="63B59DD5" w:rsidR="00CE47DB" w:rsidRDefault="00CE47DB" w:rsidP="00CE47DB">
      <w:pPr>
        <w:jc w:val="both"/>
        <w:rPr>
          <w:b/>
          <w:bCs/>
          <w:u w:val="single"/>
        </w:rPr>
      </w:pPr>
      <w:r>
        <w:rPr>
          <w:b/>
          <w:bCs/>
          <w:u w:val="single"/>
        </w:rPr>
        <w:t>Weight and representativeness</w:t>
      </w:r>
    </w:p>
    <w:p w14:paraId="4974EC44" w14:textId="0B810D4A" w:rsidR="00CE47DB" w:rsidRDefault="00CE47DB" w:rsidP="00CE47DB">
      <w:pPr>
        <w:jc w:val="both"/>
      </w:pPr>
      <w:r>
        <w:t xml:space="preserve">To create a population representative statistics, an inverse probability weight (frequency weight) has been </w:t>
      </w:r>
      <w:proofErr w:type="gramStart"/>
      <w:r>
        <w:t>devised  and</w:t>
      </w:r>
      <w:proofErr w:type="gramEnd"/>
      <w:r>
        <w:t xml:space="preserve"> could be found at  </w:t>
      </w:r>
      <w:r w:rsidRPr="00CE47DB">
        <w:rPr>
          <w:b/>
          <w:bCs/>
        </w:rPr>
        <w:t>”</w:t>
      </w:r>
      <w:proofErr w:type="spellStart"/>
      <w:r w:rsidRPr="00CE47DB">
        <w:rPr>
          <w:b/>
          <w:bCs/>
        </w:rPr>
        <w:t>dehs_final_weight.dta</w:t>
      </w:r>
      <w:proofErr w:type="spellEnd"/>
      <w:r>
        <w:rPr>
          <w:b/>
          <w:bCs/>
        </w:rPr>
        <w:t xml:space="preserve">” </w:t>
      </w:r>
      <w:r w:rsidRPr="00CE47DB">
        <w:t>under the name of</w:t>
      </w:r>
      <w:r>
        <w:rPr>
          <w:b/>
          <w:bCs/>
        </w:rPr>
        <w:t xml:space="preserve"> “</w:t>
      </w:r>
      <w:proofErr w:type="spellStart"/>
      <w:r>
        <w:rPr>
          <w:b/>
          <w:bCs/>
        </w:rPr>
        <w:t>wgt</w:t>
      </w:r>
      <w:proofErr w:type="spellEnd"/>
      <w:r>
        <w:rPr>
          <w:b/>
          <w:bCs/>
        </w:rPr>
        <w:t xml:space="preserve">”.  The weight is unique at </w:t>
      </w:r>
      <w:proofErr w:type="spellStart"/>
      <w:proofErr w:type="gramStart"/>
      <w:r>
        <w:rPr>
          <w:b/>
          <w:bCs/>
        </w:rPr>
        <w:t>wilcah</w:t>
      </w:r>
      <w:proofErr w:type="spellEnd"/>
      <w:r>
        <w:rPr>
          <w:b/>
          <w:bCs/>
        </w:rPr>
        <w:t>(</w:t>
      </w:r>
      <w:proofErr w:type="gramEnd"/>
      <w:r>
        <w:rPr>
          <w:b/>
          <w:bCs/>
        </w:rPr>
        <w:t xml:space="preserve">enumeration area) level </w:t>
      </w:r>
      <w:r>
        <w:t xml:space="preserve">so merging of the weight should be conducted using the </w:t>
      </w:r>
      <w:proofErr w:type="spellStart"/>
      <w:r>
        <w:t>wilcah</w:t>
      </w:r>
      <w:proofErr w:type="spellEnd"/>
      <w:r>
        <w:t xml:space="preserve"> variable. As the weight contains fraction please use “aw” option rather than “</w:t>
      </w:r>
      <w:proofErr w:type="spellStart"/>
      <w:r>
        <w:t>fw</w:t>
      </w:r>
      <w:proofErr w:type="spellEnd"/>
      <w:r>
        <w:t xml:space="preserve">” option when </w:t>
      </w:r>
      <w:proofErr w:type="spellStart"/>
      <w:r>
        <w:t>calulating</w:t>
      </w:r>
      <w:proofErr w:type="spellEnd"/>
      <w:r>
        <w:t xml:space="preserve"> your statistics. The weight will be able to provide you with representative statistic at national and urban rural </w:t>
      </w:r>
      <w:proofErr w:type="spellStart"/>
      <w:r>
        <w:t>dissagregation</w:t>
      </w:r>
      <w:proofErr w:type="spellEnd"/>
      <w:r>
        <w:t xml:space="preserve">. Beside the weight we also provide you with the </w:t>
      </w:r>
      <w:r w:rsidRPr="00893A63">
        <w:rPr>
          <w:b/>
          <w:bCs/>
        </w:rPr>
        <w:t>sampling information</w:t>
      </w:r>
      <w:r>
        <w:t xml:space="preserve"> </w:t>
      </w:r>
      <w:r w:rsidRPr="00893A63">
        <w:rPr>
          <w:b/>
          <w:bCs/>
        </w:rPr>
        <w:t>that could be found in</w:t>
      </w:r>
      <w:r>
        <w:t xml:space="preserve"> “</w:t>
      </w:r>
      <w:r w:rsidRPr="00893A63">
        <w:rPr>
          <w:b/>
          <w:bCs/>
        </w:rPr>
        <w:t>strata1” “su1” “fpc1” “su2” “fpc2”</w:t>
      </w:r>
      <w:r w:rsidR="00893A63">
        <w:t xml:space="preserve">. </w:t>
      </w:r>
      <w:proofErr w:type="gramStart"/>
      <w:r w:rsidR="00893A63">
        <w:t>These  variables</w:t>
      </w:r>
      <w:proofErr w:type="gramEnd"/>
      <w:r w:rsidR="00893A63">
        <w:t xml:space="preserve">  could </w:t>
      </w:r>
      <w:r w:rsidR="00893A63" w:rsidRPr="00893A63">
        <w:rPr>
          <w:b/>
          <w:bCs/>
        </w:rPr>
        <w:t>be use to calculate the correct standard error</w:t>
      </w:r>
      <w:r w:rsidR="00893A63">
        <w:t xml:space="preserve"> (if you need one) or to calculate cv or </w:t>
      </w:r>
      <w:proofErr w:type="spellStart"/>
      <w:r w:rsidR="00893A63">
        <w:t>rse</w:t>
      </w:r>
      <w:proofErr w:type="spellEnd"/>
      <w:r w:rsidR="00893A63">
        <w:t xml:space="preserve">. I would suggest you </w:t>
      </w:r>
      <w:proofErr w:type="gramStart"/>
      <w:r w:rsidR="00893A63">
        <w:t>to use</w:t>
      </w:r>
      <w:proofErr w:type="gramEnd"/>
      <w:r w:rsidR="00893A63">
        <w:t xml:space="preserve"> </w:t>
      </w:r>
      <w:proofErr w:type="spellStart"/>
      <w:r w:rsidR="00893A63">
        <w:t>svy</w:t>
      </w:r>
      <w:proofErr w:type="spellEnd"/>
      <w:r w:rsidR="00893A63">
        <w:t xml:space="preserve"> command and use these extra information if you conduct regression analysis. Lastly. Please be aware of rare cases statistics, while the weight will provide representative stat at national and urban rural for most of our indicators it </w:t>
      </w:r>
      <w:proofErr w:type="gramStart"/>
      <w:r w:rsidR="00893A63">
        <w:t>wont</w:t>
      </w:r>
      <w:proofErr w:type="gramEnd"/>
      <w:r w:rsidR="00893A63">
        <w:t xml:space="preserve"> be the case of rare statistics. As rule of thumb a rare statistic mainly occur if you create a statistics </w:t>
      </w:r>
      <w:proofErr w:type="gramStart"/>
      <w:r w:rsidR="00893A63">
        <w:t>from  less</w:t>
      </w:r>
      <w:proofErr w:type="gramEnd"/>
      <w:r w:rsidR="00893A63">
        <w:t xml:space="preserve"> than 5% of the </w:t>
      </w:r>
      <w:r w:rsidR="005163A8">
        <w:t>nationally</w:t>
      </w:r>
      <w:r w:rsidR="00893A63">
        <w:t xml:space="preserve"> representative data. But to be precise you could always use the relative standard error or cv. If you stats results 20-25% RSE, you should doubt the representativeness of the statistic that you’ve </w:t>
      </w:r>
      <w:proofErr w:type="gramStart"/>
      <w:r w:rsidR="00893A63">
        <w:t>produced .</w:t>
      </w:r>
      <w:proofErr w:type="gramEnd"/>
    </w:p>
    <w:p w14:paraId="4D5F2FB7" w14:textId="57B64E9B" w:rsidR="00893A63" w:rsidRDefault="00893A63" w:rsidP="00CE47DB">
      <w:pPr>
        <w:jc w:val="both"/>
      </w:pPr>
    </w:p>
    <w:p w14:paraId="07F262F5" w14:textId="6805478D" w:rsidR="00893A63" w:rsidRDefault="005163A8" w:rsidP="00CE47DB">
      <w:pPr>
        <w:jc w:val="both"/>
      </w:pPr>
      <w:r>
        <w:t xml:space="preserve">For instance, what is the </w:t>
      </w:r>
      <w:proofErr w:type="gramStart"/>
      <w:r>
        <w:t>proportion ,</w:t>
      </w:r>
      <w:proofErr w:type="gramEnd"/>
      <w:r>
        <w:t xml:space="preserve"> standard error, and cv for population by gender in our data </w:t>
      </w:r>
    </w:p>
    <w:p w14:paraId="741BDCEE" w14:textId="77777777" w:rsidR="00893A63" w:rsidRPr="005163A8" w:rsidRDefault="00893A63" w:rsidP="00893A63">
      <w:pPr>
        <w:rPr>
          <w:rFonts w:eastAsia="Times New Roman"/>
          <w:i/>
          <w:iCs/>
        </w:rPr>
      </w:pPr>
      <w:r w:rsidRPr="005163A8">
        <w:rPr>
          <w:rFonts w:eastAsia="Times New Roman"/>
          <w:i/>
          <w:iCs/>
        </w:rPr>
        <w:t>use "BUKU1_AV.dta", clear</w:t>
      </w:r>
    </w:p>
    <w:p w14:paraId="6BF79A68" w14:textId="77777777" w:rsidR="00893A63" w:rsidRPr="005163A8" w:rsidRDefault="00893A63" w:rsidP="00893A63">
      <w:pPr>
        <w:rPr>
          <w:rFonts w:eastAsia="Times New Roman"/>
          <w:i/>
          <w:iCs/>
        </w:rPr>
      </w:pPr>
      <w:r w:rsidRPr="005163A8">
        <w:rPr>
          <w:rFonts w:eastAsia="Times New Roman"/>
          <w:i/>
          <w:iCs/>
        </w:rPr>
        <w:t xml:space="preserve">merge m:1 </w:t>
      </w:r>
      <w:proofErr w:type="spellStart"/>
      <w:r w:rsidRPr="005163A8">
        <w:rPr>
          <w:rFonts w:eastAsia="Times New Roman"/>
          <w:i/>
          <w:iCs/>
        </w:rPr>
        <w:t>wilcah</w:t>
      </w:r>
      <w:proofErr w:type="spellEnd"/>
      <w:r w:rsidRPr="005163A8">
        <w:rPr>
          <w:rFonts w:eastAsia="Times New Roman"/>
          <w:i/>
          <w:iCs/>
        </w:rPr>
        <w:t xml:space="preserve"> using "</w:t>
      </w:r>
      <w:proofErr w:type="spellStart"/>
      <w:r w:rsidRPr="005163A8">
        <w:rPr>
          <w:rFonts w:eastAsia="Times New Roman"/>
          <w:i/>
          <w:iCs/>
        </w:rPr>
        <w:t>dehs_final_weight</w:t>
      </w:r>
      <w:proofErr w:type="spellEnd"/>
      <w:r w:rsidRPr="005163A8">
        <w:rPr>
          <w:rFonts w:eastAsia="Times New Roman"/>
          <w:i/>
          <w:iCs/>
        </w:rPr>
        <w:t>"</w:t>
      </w:r>
    </w:p>
    <w:p w14:paraId="14EB830B" w14:textId="77777777" w:rsidR="00893A63" w:rsidRPr="005163A8" w:rsidRDefault="00893A63" w:rsidP="00893A63">
      <w:pPr>
        <w:rPr>
          <w:rFonts w:eastAsia="Times New Roman"/>
          <w:i/>
          <w:iCs/>
        </w:rPr>
      </w:pPr>
      <w:proofErr w:type="spellStart"/>
      <w:r w:rsidRPr="005163A8">
        <w:rPr>
          <w:rFonts w:eastAsia="Times New Roman"/>
          <w:i/>
          <w:iCs/>
        </w:rPr>
        <w:t>svyset</w:t>
      </w:r>
      <w:proofErr w:type="spellEnd"/>
      <w:r w:rsidRPr="005163A8">
        <w:rPr>
          <w:rFonts w:eastAsia="Times New Roman"/>
          <w:i/>
          <w:iCs/>
        </w:rPr>
        <w:t xml:space="preserve"> su1 [</w:t>
      </w:r>
      <w:proofErr w:type="spellStart"/>
      <w:r w:rsidRPr="005163A8">
        <w:rPr>
          <w:rFonts w:eastAsia="Times New Roman"/>
          <w:i/>
          <w:iCs/>
        </w:rPr>
        <w:t>pweight</w:t>
      </w:r>
      <w:proofErr w:type="spellEnd"/>
      <w:r w:rsidRPr="005163A8">
        <w:rPr>
          <w:rFonts w:eastAsia="Times New Roman"/>
          <w:i/>
          <w:iCs/>
        </w:rPr>
        <w:t>=</w:t>
      </w:r>
      <w:proofErr w:type="spellStart"/>
      <w:r w:rsidRPr="005163A8">
        <w:rPr>
          <w:rFonts w:eastAsia="Times New Roman"/>
          <w:i/>
          <w:iCs/>
        </w:rPr>
        <w:t>wgt</w:t>
      </w:r>
      <w:proofErr w:type="spellEnd"/>
      <w:r w:rsidRPr="005163A8">
        <w:rPr>
          <w:rFonts w:eastAsia="Times New Roman"/>
          <w:i/>
          <w:iCs/>
        </w:rPr>
        <w:t xml:space="preserve">], strata(strata1) </w:t>
      </w:r>
      <w:proofErr w:type="spellStart"/>
      <w:r w:rsidRPr="005163A8">
        <w:rPr>
          <w:rFonts w:eastAsia="Times New Roman"/>
          <w:i/>
          <w:iCs/>
        </w:rPr>
        <w:t>fpc</w:t>
      </w:r>
      <w:proofErr w:type="spellEnd"/>
      <w:r w:rsidRPr="005163A8">
        <w:rPr>
          <w:rFonts w:eastAsia="Times New Roman"/>
          <w:i/>
          <w:iCs/>
        </w:rPr>
        <w:t xml:space="preserve">(fpc1) </w:t>
      </w:r>
      <w:proofErr w:type="spellStart"/>
      <w:r w:rsidRPr="005163A8">
        <w:rPr>
          <w:rFonts w:eastAsia="Times New Roman"/>
          <w:i/>
          <w:iCs/>
        </w:rPr>
        <w:t>vce</w:t>
      </w:r>
      <w:proofErr w:type="spellEnd"/>
      <w:r w:rsidRPr="005163A8">
        <w:rPr>
          <w:rFonts w:eastAsia="Times New Roman"/>
          <w:i/>
          <w:iCs/>
        </w:rPr>
        <w:t xml:space="preserve">(linearized) </w:t>
      </w:r>
      <w:proofErr w:type="spellStart"/>
      <w:r w:rsidRPr="005163A8">
        <w:rPr>
          <w:rFonts w:eastAsia="Times New Roman"/>
          <w:i/>
          <w:iCs/>
        </w:rPr>
        <w:t>singleunit</w:t>
      </w:r>
      <w:proofErr w:type="spellEnd"/>
      <w:r w:rsidRPr="005163A8">
        <w:rPr>
          <w:rFonts w:eastAsia="Times New Roman"/>
          <w:i/>
          <w:iCs/>
        </w:rPr>
        <w:t xml:space="preserve">(centered) || su2, </w:t>
      </w:r>
      <w:proofErr w:type="spellStart"/>
      <w:r w:rsidRPr="005163A8">
        <w:rPr>
          <w:rFonts w:eastAsia="Times New Roman"/>
          <w:i/>
          <w:iCs/>
        </w:rPr>
        <w:t>fpc</w:t>
      </w:r>
      <w:proofErr w:type="spellEnd"/>
      <w:r w:rsidRPr="005163A8">
        <w:rPr>
          <w:rFonts w:eastAsia="Times New Roman"/>
          <w:i/>
          <w:iCs/>
        </w:rPr>
        <w:t>(fpc2)</w:t>
      </w:r>
    </w:p>
    <w:p w14:paraId="217A3D35" w14:textId="54FD78D8" w:rsidR="00893A63" w:rsidRPr="005163A8" w:rsidRDefault="00893A63" w:rsidP="00CE47DB">
      <w:pPr>
        <w:jc w:val="both"/>
        <w:rPr>
          <w:i/>
          <w:iCs/>
        </w:rPr>
      </w:pPr>
    </w:p>
    <w:p w14:paraId="1B11DB06" w14:textId="716BC90E" w:rsidR="005163A8" w:rsidRPr="005163A8" w:rsidRDefault="005163A8" w:rsidP="00CE47DB">
      <w:pPr>
        <w:jc w:val="both"/>
        <w:rPr>
          <w:i/>
          <w:iCs/>
        </w:rPr>
      </w:pPr>
      <w:r w:rsidRPr="005163A8">
        <w:rPr>
          <w:i/>
          <w:iCs/>
        </w:rPr>
        <w:t>*proportion by gender</w:t>
      </w:r>
    </w:p>
    <w:p w14:paraId="4F0D1A3E" w14:textId="14C56B08" w:rsidR="005163A8" w:rsidRPr="005163A8" w:rsidRDefault="005163A8" w:rsidP="00CE47DB">
      <w:pPr>
        <w:jc w:val="both"/>
        <w:rPr>
          <w:i/>
          <w:iCs/>
        </w:rPr>
      </w:pPr>
      <w:proofErr w:type="spellStart"/>
      <w:r w:rsidRPr="005163A8">
        <w:rPr>
          <w:i/>
          <w:iCs/>
        </w:rPr>
        <w:t>svy</w:t>
      </w:r>
      <w:proofErr w:type="spellEnd"/>
      <w:r w:rsidRPr="005163A8">
        <w:rPr>
          <w:i/>
          <w:iCs/>
        </w:rPr>
        <w:t>: prop av_4</w:t>
      </w:r>
    </w:p>
    <w:p w14:paraId="43BA1ED0" w14:textId="7B117E23" w:rsidR="00CE47DB" w:rsidRDefault="005163A8">
      <w:pPr>
        <w:rPr>
          <w:i/>
          <w:iCs/>
        </w:rPr>
      </w:pPr>
      <w:proofErr w:type="spellStart"/>
      <w:r w:rsidRPr="005163A8">
        <w:rPr>
          <w:i/>
          <w:iCs/>
        </w:rPr>
        <w:t>estat</w:t>
      </w:r>
      <w:proofErr w:type="spellEnd"/>
      <w:r w:rsidRPr="005163A8">
        <w:rPr>
          <w:i/>
          <w:iCs/>
        </w:rPr>
        <w:t xml:space="preserve"> cv</w:t>
      </w:r>
    </w:p>
    <w:p w14:paraId="692106DD" w14:textId="331139C2" w:rsidR="00806962" w:rsidRPr="00806962" w:rsidRDefault="00806962" w:rsidP="00806962"/>
    <w:p w14:paraId="36E1896A" w14:textId="05617B5B" w:rsidR="00806962" w:rsidRDefault="00806962" w:rsidP="00806962">
      <w:pPr>
        <w:rPr>
          <w:i/>
          <w:iCs/>
        </w:rPr>
      </w:pPr>
    </w:p>
    <w:p w14:paraId="07C60F5B" w14:textId="5447B980" w:rsidR="00806962" w:rsidRPr="00806962" w:rsidRDefault="00806962" w:rsidP="00806962">
      <w:pPr>
        <w:tabs>
          <w:tab w:val="left" w:pos="2192"/>
        </w:tabs>
      </w:pPr>
      <w:r>
        <w:tab/>
      </w:r>
      <w:bookmarkStart w:id="0" w:name="_GoBack"/>
      <w:bookmarkEnd w:id="0"/>
    </w:p>
    <w:sectPr w:rsidR="00806962" w:rsidRPr="00806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I1tjQ0MTY0MbAwMzdU0lEKTi0uzszPAykwrAUAEpfw3ywAAAA="/>
  </w:docVars>
  <w:rsids>
    <w:rsidRoot w:val="00C853B4"/>
    <w:rsid w:val="00067A10"/>
    <w:rsid w:val="001C48D6"/>
    <w:rsid w:val="001D7263"/>
    <w:rsid w:val="002415A0"/>
    <w:rsid w:val="0027097F"/>
    <w:rsid w:val="003106A2"/>
    <w:rsid w:val="00367ECE"/>
    <w:rsid w:val="003A0CEE"/>
    <w:rsid w:val="0040500E"/>
    <w:rsid w:val="00425715"/>
    <w:rsid w:val="0047563F"/>
    <w:rsid w:val="00497F73"/>
    <w:rsid w:val="005163A8"/>
    <w:rsid w:val="007C0F96"/>
    <w:rsid w:val="00806962"/>
    <w:rsid w:val="00893A63"/>
    <w:rsid w:val="00A4182A"/>
    <w:rsid w:val="00C714F1"/>
    <w:rsid w:val="00C853B4"/>
    <w:rsid w:val="00CE47DB"/>
    <w:rsid w:val="00CF799F"/>
    <w:rsid w:val="00D62E7A"/>
    <w:rsid w:val="00E8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1DCF"/>
  <w15:chartTrackingRefBased/>
  <w15:docId w15:val="{7CCFE6B7-C138-4F41-9D46-B5328332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69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9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387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Setiawan</dc:creator>
  <cp:keywords/>
  <dc:description/>
  <cp:lastModifiedBy>Virgi Agita Sari</cp:lastModifiedBy>
  <cp:revision>3</cp:revision>
  <dcterms:created xsi:type="dcterms:W3CDTF">2020-04-28T09:19:00Z</dcterms:created>
  <dcterms:modified xsi:type="dcterms:W3CDTF">2020-04-30T04:55:00Z</dcterms:modified>
</cp:coreProperties>
</file>