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7EB17" w14:textId="233AF497" w:rsidR="009E211D" w:rsidRDefault="004240CC" w:rsidP="004240CC">
      <w:pPr>
        <w:jc w:val="center"/>
        <w:rPr>
          <w:b/>
          <w:bCs/>
          <w:sz w:val="40"/>
          <w:szCs w:val="40"/>
        </w:rPr>
      </w:pPr>
      <w:r>
        <w:rPr>
          <w:b/>
          <w:bCs/>
          <w:sz w:val="40"/>
          <w:szCs w:val="40"/>
        </w:rPr>
        <w:t>ROUTE-53</w:t>
      </w:r>
    </w:p>
    <w:p w14:paraId="74D6D861" w14:textId="20A97E58" w:rsidR="004240CC" w:rsidRDefault="004240CC" w:rsidP="004240CC">
      <w:pPr>
        <w:pStyle w:val="ListParagraph"/>
        <w:numPr>
          <w:ilvl w:val="0"/>
          <w:numId w:val="1"/>
        </w:numPr>
      </w:pPr>
      <w:r>
        <w:t>Route 53 is a Managed DNS (Domain Name System)</w:t>
      </w:r>
    </w:p>
    <w:p w14:paraId="18285FDC" w14:textId="2B3A903C" w:rsidR="004240CC" w:rsidRDefault="004240CC" w:rsidP="004240CC">
      <w:pPr>
        <w:pStyle w:val="ListParagraph"/>
        <w:numPr>
          <w:ilvl w:val="0"/>
          <w:numId w:val="1"/>
        </w:numPr>
      </w:pPr>
      <w:r>
        <w:t>DNS is a collection of rules and records which helps clients understand how to reach a server through URLs</w:t>
      </w:r>
    </w:p>
    <w:p w14:paraId="489ABFD1" w14:textId="0B10EE15" w:rsidR="004240CC" w:rsidRDefault="004240CC" w:rsidP="004240CC">
      <w:pPr>
        <w:pStyle w:val="ListParagraph"/>
        <w:numPr>
          <w:ilvl w:val="0"/>
          <w:numId w:val="1"/>
        </w:numPr>
      </w:pPr>
      <w:r>
        <w:t>In AWS, the most common records are:</w:t>
      </w:r>
    </w:p>
    <w:p w14:paraId="0D17C454" w14:textId="16AAD010" w:rsidR="004240CC" w:rsidRDefault="00000000" w:rsidP="004240CC">
      <w:pPr>
        <w:pStyle w:val="ListParagraph"/>
        <w:numPr>
          <w:ilvl w:val="0"/>
          <w:numId w:val="2"/>
        </w:numPr>
      </w:pPr>
      <w:hyperlink r:id="rId5" w:history="1">
        <w:r w:rsidR="004240CC" w:rsidRPr="00F376A6">
          <w:rPr>
            <w:rStyle w:val="Hyperlink"/>
          </w:rPr>
          <w:t>www.google.com</w:t>
        </w:r>
      </w:hyperlink>
      <w:r w:rsidR="004240CC">
        <w:t xml:space="preserve"> =&gt; 12.34.56.78 == A Name Record (IPv4)</w:t>
      </w:r>
    </w:p>
    <w:p w14:paraId="46D757F5" w14:textId="7BCDFAC2" w:rsidR="004240CC" w:rsidRDefault="00000000" w:rsidP="004240CC">
      <w:pPr>
        <w:pStyle w:val="ListParagraph"/>
        <w:numPr>
          <w:ilvl w:val="0"/>
          <w:numId w:val="2"/>
        </w:numPr>
      </w:pPr>
      <w:hyperlink r:id="rId6" w:history="1">
        <w:r w:rsidR="004240CC" w:rsidRPr="00F376A6">
          <w:rPr>
            <w:rStyle w:val="Hyperlink"/>
          </w:rPr>
          <w:t>www.google.com</w:t>
        </w:r>
      </w:hyperlink>
      <w:r w:rsidR="004240CC">
        <w:t xml:space="preserve"> =&gt; 2001:0db8:h64g:7452:hgqw:tre1:mn76:qewr == A Name (IPv6)</w:t>
      </w:r>
    </w:p>
    <w:p w14:paraId="0563AD95" w14:textId="442AA2CA" w:rsidR="004240CC" w:rsidRDefault="004240CC" w:rsidP="004240CC">
      <w:pPr>
        <w:pStyle w:val="ListParagraph"/>
        <w:numPr>
          <w:ilvl w:val="0"/>
          <w:numId w:val="2"/>
        </w:numPr>
      </w:pPr>
      <w:r>
        <w:t xml:space="preserve">Search.google.com =&gt; </w:t>
      </w:r>
      <w:hyperlink r:id="rId7" w:history="1">
        <w:r w:rsidRPr="00F376A6">
          <w:rPr>
            <w:rStyle w:val="Hyperlink"/>
          </w:rPr>
          <w:t>www.google.com</w:t>
        </w:r>
      </w:hyperlink>
      <w:r>
        <w:t xml:space="preserve"> == CNAME: hostname to hostname</w:t>
      </w:r>
    </w:p>
    <w:p w14:paraId="3E4D074B" w14:textId="72DB56EB" w:rsidR="004240CC" w:rsidRDefault="004240CC" w:rsidP="004240CC">
      <w:pPr>
        <w:pStyle w:val="ListParagraph"/>
        <w:numPr>
          <w:ilvl w:val="0"/>
          <w:numId w:val="2"/>
        </w:numPr>
      </w:pPr>
      <w:r>
        <w:t>Example.com =&gt;AWS Resource == alias (ex: ELB, CloudFront, S3, RDS etc..)</w:t>
      </w:r>
    </w:p>
    <w:p w14:paraId="6A1DDECD" w14:textId="77777777" w:rsidR="004240CC" w:rsidRDefault="004240CC" w:rsidP="004240CC"/>
    <w:p w14:paraId="2AD2FDEB" w14:textId="40B91DEB" w:rsidR="004240CC" w:rsidRDefault="004240CC" w:rsidP="004240CC">
      <w:r w:rsidRPr="004240CC">
        <w:rPr>
          <w:noProof/>
        </w:rPr>
        <w:drawing>
          <wp:inline distT="0" distB="0" distL="0" distR="0" wp14:anchorId="18BD8F6C" wp14:editId="5371C9A6">
            <wp:extent cx="5731510" cy="3205480"/>
            <wp:effectExtent l="0" t="0" r="2540" b="0"/>
            <wp:docPr id="1765719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19774" name=""/>
                    <pic:cNvPicPr/>
                  </pic:nvPicPr>
                  <pic:blipFill>
                    <a:blip r:embed="rId8"/>
                    <a:stretch>
                      <a:fillRect/>
                    </a:stretch>
                  </pic:blipFill>
                  <pic:spPr>
                    <a:xfrm>
                      <a:off x="0" y="0"/>
                      <a:ext cx="5731510" cy="3205480"/>
                    </a:xfrm>
                    <a:prstGeom prst="rect">
                      <a:avLst/>
                    </a:prstGeom>
                  </pic:spPr>
                </pic:pic>
              </a:graphicData>
            </a:graphic>
          </wp:inline>
        </w:drawing>
      </w:r>
    </w:p>
    <w:p w14:paraId="14B82C11" w14:textId="77777777" w:rsidR="006E66AF" w:rsidRDefault="006E66AF" w:rsidP="004240CC"/>
    <w:p w14:paraId="446B03FA" w14:textId="265B49CB" w:rsidR="006E66AF" w:rsidRPr="006E66AF" w:rsidRDefault="006E66AF" w:rsidP="006E66AF">
      <w:r w:rsidRPr="006E66AF">
        <w:rPr>
          <w:b/>
          <w:bCs/>
          <w:sz w:val="28"/>
          <w:szCs w:val="28"/>
        </w:rPr>
        <w:t xml:space="preserve">Route 53 Routing Policies: </w:t>
      </w:r>
      <w:r w:rsidRPr="006E66AF">
        <w:rPr>
          <w:sz w:val="28"/>
          <w:szCs w:val="28"/>
        </w:rPr>
        <w:t>(</w:t>
      </w:r>
      <w:r>
        <w:t>Need to know them at a high level for the CCP exam)</w:t>
      </w:r>
    </w:p>
    <w:p w14:paraId="25E38CD8" w14:textId="2E4BC1AD" w:rsidR="006E66AF" w:rsidRDefault="006E66AF" w:rsidP="006E66AF">
      <w:pPr>
        <w:pStyle w:val="ListParagraph"/>
        <w:numPr>
          <w:ilvl w:val="0"/>
          <w:numId w:val="5"/>
        </w:numPr>
      </w:pPr>
      <w:r>
        <w:rPr>
          <w:b/>
          <w:bCs/>
        </w:rPr>
        <w:t xml:space="preserve">Simple Routing Policy: </w:t>
      </w:r>
      <w:r>
        <w:t xml:space="preserve">It has no health checks. It simply does a DNS query and gets a IPv4, for an example. </w:t>
      </w:r>
    </w:p>
    <w:p w14:paraId="342155D8" w14:textId="1D3047B4" w:rsidR="006E66AF" w:rsidRDefault="006E66AF" w:rsidP="006E66AF">
      <w:pPr>
        <w:pStyle w:val="ListParagraph"/>
      </w:pPr>
      <w:r w:rsidRPr="006E66AF">
        <w:rPr>
          <w:noProof/>
        </w:rPr>
        <w:drawing>
          <wp:inline distT="0" distB="0" distL="0" distR="0" wp14:anchorId="603B84E7" wp14:editId="79751E98">
            <wp:extent cx="2400300" cy="1867565"/>
            <wp:effectExtent l="0" t="0" r="0" b="0"/>
            <wp:docPr id="969133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33713" name=""/>
                    <pic:cNvPicPr/>
                  </pic:nvPicPr>
                  <pic:blipFill>
                    <a:blip r:embed="rId9"/>
                    <a:stretch>
                      <a:fillRect/>
                    </a:stretch>
                  </pic:blipFill>
                  <pic:spPr>
                    <a:xfrm>
                      <a:off x="0" y="0"/>
                      <a:ext cx="2401943" cy="1868843"/>
                    </a:xfrm>
                    <a:prstGeom prst="rect">
                      <a:avLst/>
                    </a:prstGeom>
                  </pic:spPr>
                </pic:pic>
              </a:graphicData>
            </a:graphic>
          </wp:inline>
        </w:drawing>
      </w:r>
    </w:p>
    <w:p w14:paraId="2AB0A7EA" w14:textId="330BAC8D" w:rsidR="006E66AF" w:rsidRDefault="006E66AF" w:rsidP="006E66AF">
      <w:pPr>
        <w:pStyle w:val="ListParagraph"/>
        <w:numPr>
          <w:ilvl w:val="0"/>
          <w:numId w:val="5"/>
        </w:numPr>
      </w:pPr>
      <w:r>
        <w:rPr>
          <w:b/>
          <w:bCs/>
        </w:rPr>
        <w:lastRenderedPageBreak/>
        <w:t xml:space="preserve">Weighted Routing Policy: </w:t>
      </w:r>
      <w:r>
        <w:t>This allows us to distribute the traffic among multiple EC2 instances</w:t>
      </w:r>
    </w:p>
    <w:p w14:paraId="08DDA655" w14:textId="0F3A0C41" w:rsidR="006E66AF" w:rsidRDefault="006E66AF" w:rsidP="006E66AF">
      <w:pPr>
        <w:pStyle w:val="ListParagraph"/>
      </w:pPr>
      <w:r w:rsidRPr="006E66AF">
        <w:rPr>
          <w:noProof/>
        </w:rPr>
        <w:drawing>
          <wp:inline distT="0" distB="0" distL="0" distR="0" wp14:anchorId="40F4DED9" wp14:editId="0D15FE61">
            <wp:extent cx="3063505" cy="2415749"/>
            <wp:effectExtent l="0" t="0" r="3810" b="3810"/>
            <wp:docPr id="173840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03309" name=""/>
                    <pic:cNvPicPr/>
                  </pic:nvPicPr>
                  <pic:blipFill>
                    <a:blip r:embed="rId10"/>
                    <a:stretch>
                      <a:fillRect/>
                    </a:stretch>
                  </pic:blipFill>
                  <pic:spPr>
                    <a:xfrm>
                      <a:off x="0" y="0"/>
                      <a:ext cx="3063505" cy="2415749"/>
                    </a:xfrm>
                    <a:prstGeom prst="rect">
                      <a:avLst/>
                    </a:prstGeom>
                  </pic:spPr>
                </pic:pic>
              </a:graphicData>
            </a:graphic>
          </wp:inline>
        </w:drawing>
      </w:r>
    </w:p>
    <w:p w14:paraId="06CA751C" w14:textId="77777777" w:rsidR="006E66AF" w:rsidRDefault="006E66AF" w:rsidP="006E66AF">
      <w:pPr>
        <w:pStyle w:val="ListParagraph"/>
      </w:pPr>
    </w:p>
    <w:p w14:paraId="72B1D4DE" w14:textId="77777777" w:rsidR="006E66AF" w:rsidRDefault="006E66AF" w:rsidP="006E66AF">
      <w:pPr>
        <w:pStyle w:val="ListParagraph"/>
      </w:pPr>
      <w:r>
        <w:t>So, in this example, we have to assign weights to our Institute instances, for example, 70, 20, and 10, and then our DNS we'll make sure that our clients have 70% of the traffic onto the first one, 20% of the traffic onto the second one and 10% of the traffic on to the third one.</w:t>
      </w:r>
    </w:p>
    <w:p w14:paraId="09E8A821" w14:textId="31F6617C" w:rsidR="006E66AF" w:rsidRDefault="006E66AF" w:rsidP="006E66AF">
      <w:pPr>
        <w:pStyle w:val="ListParagraph"/>
      </w:pPr>
      <w:r>
        <w:t xml:space="preserve">This is effectively some kind of load balancing. So, in this Weighted Routing Policy, we can use health checks. </w:t>
      </w:r>
    </w:p>
    <w:p w14:paraId="093E50FB" w14:textId="77777777" w:rsidR="006E66AF" w:rsidRDefault="006E66AF" w:rsidP="006E66AF"/>
    <w:p w14:paraId="0CC7806E" w14:textId="193BB104" w:rsidR="006E66AF" w:rsidRDefault="006E66AF" w:rsidP="006E66AF">
      <w:pPr>
        <w:pStyle w:val="ListParagraph"/>
        <w:numPr>
          <w:ilvl w:val="0"/>
          <w:numId w:val="5"/>
        </w:numPr>
      </w:pPr>
      <w:r>
        <w:rPr>
          <w:b/>
          <w:bCs/>
        </w:rPr>
        <w:t xml:space="preserve">Latency Routing Policy: </w:t>
      </w:r>
      <w:r>
        <w:t xml:space="preserve">The latency routing policy will look at where the user is located and if they are close to Asia, they will be made to talk to the server in that region. </w:t>
      </w:r>
      <w:r w:rsidR="00E0324F">
        <w:t xml:space="preserve">Hence, Route 53 is used to minimise the latency between the users and the servers by making the users connect to the server that is closest to them. </w:t>
      </w:r>
    </w:p>
    <w:p w14:paraId="599008DB" w14:textId="4A927B02" w:rsidR="00E0324F" w:rsidRDefault="00E0324F" w:rsidP="00E0324F">
      <w:pPr>
        <w:pStyle w:val="ListParagraph"/>
      </w:pPr>
      <w:r w:rsidRPr="00E0324F">
        <w:rPr>
          <w:noProof/>
        </w:rPr>
        <w:drawing>
          <wp:inline distT="0" distB="0" distL="0" distR="0" wp14:anchorId="7085D62A" wp14:editId="5975F7C7">
            <wp:extent cx="3086367" cy="2370025"/>
            <wp:effectExtent l="0" t="0" r="0" b="0"/>
            <wp:docPr id="167050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01893" name=""/>
                    <pic:cNvPicPr/>
                  </pic:nvPicPr>
                  <pic:blipFill>
                    <a:blip r:embed="rId11"/>
                    <a:stretch>
                      <a:fillRect/>
                    </a:stretch>
                  </pic:blipFill>
                  <pic:spPr>
                    <a:xfrm>
                      <a:off x="0" y="0"/>
                      <a:ext cx="3086367" cy="2370025"/>
                    </a:xfrm>
                    <a:prstGeom prst="rect">
                      <a:avLst/>
                    </a:prstGeom>
                  </pic:spPr>
                </pic:pic>
              </a:graphicData>
            </a:graphic>
          </wp:inline>
        </w:drawing>
      </w:r>
    </w:p>
    <w:p w14:paraId="01E35D1E" w14:textId="77777777" w:rsidR="00E0324F" w:rsidRDefault="00E0324F" w:rsidP="00E0324F"/>
    <w:p w14:paraId="63FBA4F9" w14:textId="351561AA" w:rsidR="00E0324F" w:rsidRDefault="00E0324F" w:rsidP="00E0324F">
      <w:pPr>
        <w:pStyle w:val="ListParagraph"/>
        <w:numPr>
          <w:ilvl w:val="0"/>
          <w:numId w:val="5"/>
        </w:numPr>
      </w:pPr>
      <w:r>
        <w:rPr>
          <w:b/>
          <w:bCs/>
        </w:rPr>
        <w:t xml:space="preserve">Failover Routing Policy: </w:t>
      </w:r>
      <w:r>
        <w:t xml:space="preserve">In this policy, we have a client and we have a primary and a failover (secondary) region. Our DNS system will do a health check on the primary, and in case the primary fails, then we will be redirected to the failovers. (Disaster Recovery). So, the clients will exactly know which instance to connect to based on their health checks. </w:t>
      </w:r>
    </w:p>
    <w:p w14:paraId="40598D70" w14:textId="46BE02CC" w:rsidR="00E93888" w:rsidRPr="00E93888" w:rsidRDefault="00E93888" w:rsidP="00E93888">
      <w:r>
        <w:rPr>
          <w:b/>
          <w:bCs/>
        </w:rPr>
        <w:t xml:space="preserve">NOTE: </w:t>
      </w:r>
      <w:r>
        <w:t>Route 53 doesn’t provide DDoS protection</w:t>
      </w:r>
    </w:p>
    <w:sectPr w:rsidR="00E93888" w:rsidRPr="00E93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Text">
    <w:panose1 w:val="00000000000000000000"/>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67EDC"/>
    <w:multiLevelType w:val="hybridMultilevel"/>
    <w:tmpl w:val="2F3EA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6B25EF"/>
    <w:multiLevelType w:val="hybridMultilevel"/>
    <w:tmpl w:val="190C64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B400149"/>
    <w:multiLevelType w:val="hybridMultilevel"/>
    <w:tmpl w:val="F7ECC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E439B9"/>
    <w:multiLevelType w:val="hybridMultilevel"/>
    <w:tmpl w:val="59347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2D6801"/>
    <w:multiLevelType w:val="hybridMultilevel"/>
    <w:tmpl w:val="744C2756"/>
    <w:lvl w:ilvl="0" w:tplc="B79EB756">
      <w:start w:val="1"/>
      <w:numFmt w:val="bullet"/>
      <w:lvlText w:val="0"/>
      <w:lvlJc w:val="left"/>
      <w:pPr>
        <w:ind w:left="1440" w:hanging="360"/>
      </w:pPr>
      <w:rPr>
        <w:rFonts w:ascii="Sitka Text" w:hAnsi="Sitka Tex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26615025">
    <w:abstractNumId w:val="3"/>
  </w:num>
  <w:num w:numId="2" w16cid:durableId="442111232">
    <w:abstractNumId w:val="4"/>
  </w:num>
  <w:num w:numId="3" w16cid:durableId="589700017">
    <w:abstractNumId w:val="0"/>
  </w:num>
  <w:num w:numId="4" w16cid:durableId="98334855">
    <w:abstractNumId w:val="1"/>
  </w:num>
  <w:num w:numId="5" w16cid:durableId="851453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ED"/>
    <w:rsid w:val="00217C52"/>
    <w:rsid w:val="004240CC"/>
    <w:rsid w:val="006E66AF"/>
    <w:rsid w:val="009235ED"/>
    <w:rsid w:val="009E211D"/>
    <w:rsid w:val="00E0324F"/>
    <w:rsid w:val="00E93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5FC0"/>
  <w15:chartTrackingRefBased/>
  <w15:docId w15:val="{D764C6E3-173E-4474-9D6C-5B8A9F178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0CC"/>
    <w:pPr>
      <w:ind w:left="720"/>
      <w:contextualSpacing/>
    </w:pPr>
  </w:style>
  <w:style w:type="character" w:styleId="Hyperlink">
    <w:name w:val="Hyperlink"/>
    <w:basedOn w:val="DefaultParagraphFont"/>
    <w:uiPriority w:val="99"/>
    <w:unhideWhenUsed/>
    <w:rsid w:val="004240CC"/>
    <w:rPr>
      <w:color w:val="0563C1" w:themeColor="hyperlink"/>
      <w:u w:val="single"/>
    </w:rPr>
  </w:style>
  <w:style w:type="character" w:styleId="UnresolvedMention">
    <w:name w:val="Unresolved Mention"/>
    <w:basedOn w:val="DefaultParagraphFont"/>
    <w:uiPriority w:val="99"/>
    <w:semiHidden/>
    <w:unhideWhenUsed/>
    <w:rsid w:val="004240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3352393">
      <w:bodyDiv w:val="1"/>
      <w:marLeft w:val="0"/>
      <w:marRight w:val="0"/>
      <w:marTop w:val="0"/>
      <w:marBottom w:val="0"/>
      <w:divBdr>
        <w:top w:val="none" w:sz="0" w:space="0" w:color="auto"/>
        <w:left w:val="none" w:sz="0" w:space="0" w:color="auto"/>
        <w:bottom w:val="none" w:sz="0" w:space="0" w:color="auto"/>
        <w:right w:val="none" w:sz="0" w:space="0" w:color="auto"/>
      </w:divBdr>
      <w:divsChild>
        <w:div w:id="1658920105">
          <w:marLeft w:val="0"/>
          <w:marRight w:val="0"/>
          <w:marTop w:val="0"/>
          <w:marBottom w:val="0"/>
          <w:divBdr>
            <w:top w:val="none" w:sz="0" w:space="0" w:color="auto"/>
            <w:left w:val="none" w:sz="0" w:space="0" w:color="auto"/>
            <w:bottom w:val="none" w:sz="0" w:space="0" w:color="auto"/>
            <w:right w:val="none" w:sz="0" w:space="0" w:color="auto"/>
          </w:divBdr>
        </w:div>
        <w:div w:id="448819350">
          <w:marLeft w:val="0"/>
          <w:marRight w:val="0"/>
          <w:marTop w:val="0"/>
          <w:marBottom w:val="0"/>
          <w:divBdr>
            <w:top w:val="none" w:sz="0" w:space="0" w:color="auto"/>
            <w:left w:val="none" w:sz="0" w:space="0" w:color="auto"/>
            <w:bottom w:val="none" w:sz="0" w:space="0" w:color="auto"/>
            <w:right w:val="none" w:sz="0" w:space="0" w:color="auto"/>
          </w:divBdr>
        </w:div>
        <w:div w:id="1501460536">
          <w:marLeft w:val="0"/>
          <w:marRight w:val="0"/>
          <w:marTop w:val="0"/>
          <w:marBottom w:val="0"/>
          <w:divBdr>
            <w:top w:val="none" w:sz="0" w:space="0" w:color="auto"/>
            <w:left w:val="none" w:sz="0" w:space="0" w:color="auto"/>
            <w:bottom w:val="none" w:sz="0" w:space="0" w:color="auto"/>
            <w:right w:val="none" w:sz="0" w:space="0" w:color="auto"/>
          </w:divBdr>
        </w:div>
        <w:div w:id="941376813">
          <w:marLeft w:val="0"/>
          <w:marRight w:val="0"/>
          <w:marTop w:val="0"/>
          <w:marBottom w:val="0"/>
          <w:divBdr>
            <w:top w:val="none" w:sz="0" w:space="0" w:color="auto"/>
            <w:left w:val="none" w:sz="0" w:space="0" w:color="auto"/>
            <w:bottom w:val="none" w:sz="0" w:space="0" w:color="auto"/>
            <w:right w:val="none" w:sz="0" w:space="0" w:color="auto"/>
          </w:divBdr>
        </w:div>
        <w:div w:id="1842970250">
          <w:marLeft w:val="0"/>
          <w:marRight w:val="0"/>
          <w:marTop w:val="0"/>
          <w:marBottom w:val="0"/>
          <w:divBdr>
            <w:top w:val="none" w:sz="0" w:space="0" w:color="auto"/>
            <w:left w:val="none" w:sz="0" w:space="0" w:color="auto"/>
            <w:bottom w:val="none" w:sz="0" w:space="0" w:color="auto"/>
            <w:right w:val="none" w:sz="0" w:space="0" w:color="auto"/>
          </w:divBdr>
        </w:div>
        <w:div w:id="287006835">
          <w:marLeft w:val="0"/>
          <w:marRight w:val="0"/>
          <w:marTop w:val="0"/>
          <w:marBottom w:val="0"/>
          <w:divBdr>
            <w:top w:val="none" w:sz="0" w:space="0" w:color="auto"/>
            <w:left w:val="none" w:sz="0" w:space="0" w:color="auto"/>
            <w:bottom w:val="none" w:sz="0" w:space="0" w:color="auto"/>
            <w:right w:val="none" w:sz="0" w:space="0" w:color="auto"/>
          </w:divBdr>
        </w:div>
        <w:div w:id="988678452">
          <w:marLeft w:val="0"/>
          <w:marRight w:val="0"/>
          <w:marTop w:val="0"/>
          <w:marBottom w:val="0"/>
          <w:divBdr>
            <w:top w:val="none" w:sz="0" w:space="0" w:color="auto"/>
            <w:left w:val="none" w:sz="0" w:space="0" w:color="auto"/>
            <w:bottom w:val="none" w:sz="0" w:space="0" w:color="auto"/>
            <w:right w:val="none" w:sz="0" w:space="0" w:color="auto"/>
          </w:divBdr>
        </w:div>
        <w:div w:id="371077477">
          <w:marLeft w:val="0"/>
          <w:marRight w:val="0"/>
          <w:marTop w:val="0"/>
          <w:marBottom w:val="0"/>
          <w:divBdr>
            <w:top w:val="none" w:sz="0" w:space="0" w:color="auto"/>
            <w:left w:val="none" w:sz="0" w:space="0" w:color="auto"/>
            <w:bottom w:val="none" w:sz="0" w:space="0" w:color="auto"/>
            <w:right w:val="none" w:sz="0" w:space="0" w:color="auto"/>
          </w:divBdr>
        </w:div>
        <w:div w:id="99187458">
          <w:marLeft w:val="0"/>
          <w:marRight w:val="0"/>
          <w:marTop w:val="0"/>
          <w:marBottom w:val="0"/>
          <w:divBdr>
            <w:top w:val="none" w:sz="0" w:space="0" w:color="auto"/>
            <w:left w:val="none" w:sz="0" w:space="0" w:color="auto"/>
            <w:bottom w:val="none" w:sz="0" w:space="0" w:color="auto"/>
            <w:right w:val="none" w:sz="0" w:space="0" w:color="auto"/>
          </w:divBdr>
        </w:div>
        <w:div w:id="967902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Saurabh</dc:creator>
  <cp:keywords/>
  <dc:description/>
  <cp:lastModifiedBy>Vivek Saurabh</cp:lastModifiedBy>
  <cp:revision>4</cp:revision>
  <dcterms:created xsi:type="dcterms:W3CDTF">2024-03-16T18:57:00Z</dcterms:created>
  <dcterms:modified xsi:type="dcterms:W3CDTF">2024-03-17T19:05:00Z</dcterms:modified>
</cp:coreProperties>
</file>