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4925" w14:textId="7DEA772D" w:rsidR="009E211D" w:rsidRDefault="00AF34E7" w:rsidP="00AF34E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AMAZON ELASTICACHE</w:t>
      </w:r>
    </w:p>
    <w:p w14:paraId="2001418F" w14:textId="6A227BD3" w:rsidR="00AF34E7" w:rsidRDefault="00AF34E7" w:rsidP="00AF34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same way RDS is to get managed Relational Databases.</w:t>
      </w:r>
    </w:p>
    <w:p w14:paraId="25AABF69" w14:textId="5D8BDCCE" w:rsidR="00AF34E7" w:rsidRDefault="00AF34E7" w:rsidP="00AF34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ElastiCache is to get managed Redis or Memcached</w:t>
      </w:r>
    </w:p>
    <w:p w14:paraId="50212C2F" w14:textId="4C804409" w:rsidR="00AF34E7" w:rsidRDefault="00AF34E7" w:rsidP="00AF34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Caches are </w:t>
      </w:r>
      <w:r w:rsidRPr="00AF34E7">
        <w:rPr>
          <w:b/>
          <w:bCs/>
          <w:sz w:val="24"/>
          <w:szCs w:val="24"/>
        </w:rPr>
        <w:t>in-memory databases</w:t>
      </w:r>
      <w:r>
        <w:rPr>
          <w:sz w:val="24"/>
          <w:szCs w:val="24"/>
        </w:rPr>
        <w:t xml:space="preserve"> with high performance, low latency</w:t>
      </w:r>
    </w:p>
    <w:p w14:paraId="08F45783" w14:textId="13B885C7" w:rsidR="00AF34E7" w:rsidRDefault="00AF34E7" w:rsidP="00AF34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Helps reduce load of databases for read intensive workloads (cache memory can be used if we are querying the same query again and again) </w:t>
      </w:r>
    </w:p>
    <w:p w14:paraId="3A7794B9" w14:textId="1FB86C7D" w:rsidR="00AF34E7" w:rsidRDefault="00AF34E7" w:rsidP="00AF34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AWS takes care of OS maintenance /patching, optimizations, setup, configuration, monitoring, failure recovery and backups </w:t>
      </w:r>
    </w:p>
    <w:p w14:paraId="6FCDE819" w14:textId="77777777" w:rsidR="00AF34E7" w:rsidRDefault="00AF34E7" w:rsidP="00AF34E7">
      <w:pPr>
        <w:rPr>
          <w:b/>
          <w:bCs/>
          <w:sz w:val="24"/>
          <w:szCs w:val="24"/>
        </w:rPr>
      </w:pPr>
    </w:p>
    <w:p w14:paraId="48A0DCA6" w14:textId="2C7A6DAA" w:rsidR="00AF34E7" w:rsidRDefault="00AF34E7" w:rsidP="00AF34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ELASTICACHE SOLUTION ARCHITECTURE – CACHE</w:t>
      </w:r>
    </w:p>
    <w:p w14:paraId="2345C804" w14:textId="66C45399" w:rsidR="00AF34E7" w:rsidRPr="00AF34E7" w:rsidRDefault="00AF34E7" w:rsidP="00AF34E7">
      <w:pPr>
        <w:rPr>
          <w:b/>
          <w:bCs/>
          <w:sz w:val="24"/>
          <w:szCs w:val="24"/>
        </w:rPr>
      </w:pPr>
      <w:r w:rsidRPr="00AF34E7">
        <w:rPr>
          <w:b/>
          <w:bCs/>
          <w:sz w:val="24"/>
          <w:szCs w:val="24"/>
        </w:rPr>
        <w:drawing>
          <wp:inline distT="0" distB="0" distL="0" distR="0" wp14:anchorId="14C7FACA" wp14:editId="71A638C0">
            <wp:extent cx="5731510" cy="2530475"/>
            <wp:effectExtent l="0" t="0" r="2540" b="3175"/>
            <wp:docPr id="204524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46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4E7" w:rsidRPr="00AF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74B04"/>
    <w:multiLevelType w:val="hybridMultilevel"/>
    <w:tmpl w:val="5F9C4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0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86"/>
    <w:rsid w:val="00217C52"/>
    <w:rsid w:val="009E211D"/>
    <w:rsid w:val="00AF34E7"/>
    <w:rsid w:val="00E6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1052"/>
  <w15:chartTrackingRefBased/>
  <w15:docId w15:val="{FF33FDBD-461F-4FBD-AF88-79FC7B5A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2023-11-09T17:47:00Z</dcterms:created>
  <dcterms:modified xsi:type="dcterms:W3CDTF">2023-11-09T17:53:00Z</dcterms:modified>
</cp:coreProperties>
</file>