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AC297r: Milestone 3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Victor Avram, Sergio Miguel Moya Jimenez, M. Eagon Meng, Wenhan Zhang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milestone 3, we explored the use of graph neural networks. Specifically we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and modified a graph autoencoder architecture proposed by Hasibi et al 2020.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autoencoder model works on both the expression data and a network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of the network data in the format of an adjacency matrix (nodes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 to genes and edges correspond to relationships between genes). Through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simultaneous training on both the network and node features (i.e. the expression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profiles per gene), the model is capable of creating predictions for unknown node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values.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maize protein-protein interaction (PPI) network from http://comp-sysbio.org/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ppim/ was used as the network representation of the expression data. This allows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to incorporate new, post-transcriptional information into the model. As well, this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allows us to realize causal link between nodes as opposed to correlative links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nodes when using a network derived from our expression data. While only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11,399 genes overlapped between </w:t>
      </w:r>
      <w:r w:rsidDel="00000000" w:rsidR="00000000" w:rsidRPr="00000000">
        <w:rPr>
          <w:sz w:val="24"/>
          <w:szCs w:val="24"/>
          <w:rtl w:val="0"/>
        </w:rPr>
        <w:t xml:space="preserve">those found in the PPI network and those found </w:t>
      </w:r>
      <w:r w:rsidDel="00000000" w:rsidR="00000000" w:rsidRPr="00000000">
        <w:rPr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data, the combination of these two data sources has the potential to increase the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of the graph autoencoder model.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ran </w:t>
      </w:r>
      <w:r w:rsidDel="00000000" w:rsidR="00000000" w:rsidRPr="00000000">
        <w:rPr>
          <w:sz w:val="24"/>
          <w:szCs w:val="24"/>
          <w:rtl w:val="0"/>
        </w:rPr>
        <w:t xml:space="preserve">the graph autoencoder with the default settings and are currently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different versions of the model. We are modifying both the underlying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(e.g. making the neural network deeper given that it is very shallow) as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as other hyperparameters.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