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51D6" w:rsidRPr="007D51D6" w:rsidRDefault="00D45CB6" w:rsidP="007D51D6">
      <w:pPr>
        <w:spacing w:after="0"/>
        <w:jc w:val="center"/>
        <w:rPr>
          <w:b/>
          <w:color w:val="548DD4" w:themeColor="text2" w:themeTint="99"/>
          <w:szCs w:val="24"/>
        </w:rPr>
      </w:pPr>
      <w:r>
        <w:rPr>
          <w:b/>
          <w:color w:val="548DD4" w:themeColor="text2" w:themeTint="99"/>
          <w:szCs w:val="24"/>
        </w:rPr>
        <w:t xml:space="preserve"> </w:t>
      </w:r>
      <w:r>
        <w:rPr>
          <w:b/>
          <w:color w:val="548DD4" w:themeColor="text2" w:themeTint="99"/>
          <w:szCs w:val="24"/>
        </w:rPr>
        <w:br/>
      </w:r>
    </w:p>
    <w:p w:rsidR="007D51D6" w:rsidRDefault="007D51D6" w:rsidP="00F823F8">
      <w:pPr>
        <w:jc w:val="center"/>
        <w:rPr>
          <w:szCs w:val="24"/>
        </w:rPr>
      </w:pPr>
    </w:p>
    <w:p w:rsidR="00166C38" w:rsidRPr="00F823F8" w:rsidRDefault="00D45CB6" w:rsidP="00F823F8">
      <w:pPr>
        <w:jc w:val="center"/>
        <w:rPr>
          <w:szCs w:val="24"/>
        </w:rPr>
      </w:pPr>
      <w:r>
        <w:rPr>
          <w:szCs w:val="24"/>
        </w:rPr>
        <w:t xml:space="preserve"> </w:t>
      </w:r>
    </w:p>
    <w:p w:rsidR="00592D90" w:rsidRDefault="00592D90"/>
    <w:p w:rsidR="00F823F8" w:rsidRDefault="00F823F8"/>
    <w:p w:rsidR="00F823F8" w:rsidRDefault="00F823F8"/>
    <w:p w:rsidR="00F823F8" w:rsidRDefault="00F823F8"/>
    <w:p w:rsidR="00592D90" w:rsidRPr="00F823F8" w:rsidRDefault="00592D90" w:rsidP="00F823F8">
      <w:pPr>
        <w:jc w:val="center"/>
        <w:rPr>
          <w:b/>
          <w:sz w:val="28"/>
          <w:szCs w:val="28"/>
        </w:rPr>
      </w:pPr>
      <w:r w:rsidRPr="00F823F8">
        <w:rPr>
          <w:b/>
          <w:sz w:val="28"/>
          <w:szCs w:val="28"/>
        </w:rPr>
        <w:t>Emerging Topics in Software Engineering</w:t>
      </w:r>
    </w:p>
    <w:p w:rsidR="00592D90" w:rsidRPr="00F823F8" w:rsidRDefault="00592D90" w:rsidP="00F823F8">
      <w:pPr>
        <w:jc w:val="center"/>
        <w:rPr>
          <w:b/>
          <w:sz w:val="28"/>
          <w:szCs w:val="28"/>
        </w:rPr>
      </w:pPr>
      <w:r w:rsidRPr="00F823F8">
        <w:rPr>
          <w:b/>
          <w:sz w:val="28"/>
          <w:szCs w:val="28"/>
        </w:rPr>
        <w:t>UFCFCD-15-M</w:t>
      </w:r>
    </w:p>
    <w:p w:rsidR="00592D90" w:rsidRPr="00F823F8" w:rsidRDefault="006418DC" w:rsidP="00F823F8">
      <w:pPr>
        <w:jc w:val="center"/>
        <w:rPr>
          <w:sz w:val="28"/>
          <w:szCs w:val="28"/>
        </w:rPr>
      </w:pPr>
      <w:r w:rsidRPr="00F823F8">
        <w:rPr>
          <w:sz w:val="28"/>
          <w:szCs w:val="28"/>
        </w:rPr>
        <w:t xml:space="preserve"> </w:t>
      </w:r>
      <w:r w:rsidRPr="007D51D6">
        <w:rPr>
          <w:b/>
          <w:sz w:val="28"/>
          <w:szCs w:val="28"/>
        </w:rPr>
        <w:t>Student Number:</w:t>
      </w:r>
      <w:r w:rsidR="00551CBA">
        <w:rPr>
          <w:b/>
          <w:sz w:val="28"/>
          <w:szCs w:val="28"/>
        </w:rPr>
        <w:t xml:space="preserve"> 15027313</w:t>
      </w:r>
    </w:p>
    <w:p w:rsidR="00592D90" w:rsidRPr="00F823F8" w:rsidRDefault="00592D90" w:rsidP="00F823F8">
      <w:pPr>
        <w:jc w:val="center"/>
        <w:rPr>
          <w:sz w:val="28"/>
          <w:szCs w:val="28"/>
        </w:rPr>
      </w:pPr>
      <w:r w:rsidRPr="007D51D6">
        <w:rPr>
          <w:b/>
          <w:sz w:val="28"/>
          <w:szCs w:val="28"/>
        </w:rPr>
        <w:t>A Critical Review of</w:t>
      </w:r>
      <w:r w:rsidR="00551CBA">
        <w:rPr>
          <w:b/>
          <w:sz w:val="28"/>
          <w:szCs w:val="28"/>
        </w:rPr>
        <w:t xml:space="preserve"> using </w:t>
      </w:r>
      <w:r w:rsidR="00BB576D">
        <w:rPr>
          <w:b/>
          <w:sz w:val="28"/>
          <w:szCs w:val="28"/>
        </w:rPr>
        <w:t xml:space="preserve">Search-Based Software Engineering Techniques </w:t>
      </w:r>
      <w:r w:rsidR="00551CBA">
        <w:rPr>
          <w:b/>
          <w:sz w:val="28"/>
          <w:szCs w:val="28"/>
        </w:rPr>
        <w:t xml:space="preserve">to </w:t>
      </w:r>
      <w:r w:rsidR="00D31171">
        <w:rPr>
          <w:b/>
          <w:sz w:val="28"/>
          <w:szCs w:val="28"/>
        </w:rPr>
        <w:t>Refactor</w:t>
      </w:r>
      <w:r w:rsidR="00551CBA">
        <w:rPr>
          <w:b/>
          <w:sz w:val="28"/>
          <w:szCs w:val="28"/>
        </w:rPr>
        <w:t xml:space="preserve"> Code</w:t>
      </w:r>
    </w:p>
    <w:p w:rsidR="00592D90" w:rsidRPr="00F823F8" w:rsidRDefault="007667A8" w:rsidP="00F823F8">
      <w:pPr>
        <w:jc w:val="center"/>
        <w:rPr>
          <w:sz w:val="28"/>
          <w:szCs w:val="28"/>
        </w:rPr>
      </w:pPr>
      <w:r w:rsidRPr="007D51D6">
        <w:rPr>
          <w:b/>
          <w:sz w:val="28"/>
          <w:szCs w:val="28"/>
        </w:rPr>
        <w:t xml:space="preserve"> </w:t>
      </w:r>
      <w:r w:rsidR="006418DC" w:rsidRPr="007D51D6">
        <w:rPr>
          <w:b/>
          <w:sz w:val="28"/>
          <w:szCs w:val="28"/>
        </w:rPr>
        <w:t>Word Count:</w:t>
      </w:r>
      <w:r w:rsidR="00C6439F">
        <w:rPr>
          <w:b/>
          <w:sz w:val="28"/>
          <w:szCs w:val="28"/>
        </w:rPr>
        <w:t xml:space="preserve"> </w:t>
      </w:r>
    </w:p>
    <w:p w:rsidR="00592D90" w:rsidRDefault="00592D90"/>
    <w:p w:rsidR="00F823F8" w:rsidRDefault="00F823F8"/>
    <w:p w:rsidR="00F823F8" w:rsidRDefault="00F823F8">
      <w:r>
        <w:br w:type="page"/>
      </w:r>
    </w:p>
    <w:p w:rsidR="00F823F8" w:rsidRDefault="00F823F8"/>
    <w:p w:rsidR="00592D90" w:rsidRDefault="00F823F8" w:rsidP="006418DC">
      <w:pPr>
        <w:rPr>
          <w:b/>
          <w:szCs w:val="24"/>
        </w:rPr>
      </w:pPr>
      <w:r w:rsidRPr="00ED48F9">
        <w:rPr>
          <w:b/>
          <w:szCs w:val="24"/>
        </w:rPr>
        <w:t>1</w:t>
      </w:r>
      <w:r w:rsidRPr="00ED48F9">
        <w:rPr>
          <w:b/>
          <w:szCs w:val="24"/>
        </w:rPr>
        <w:tab/>
      </w:r>
      <w:r w:rsidR="006418DC" w:rsidRPr="00ED48F9">
        <w:rPr>
          <w:b/>
          <w:szCs w:val="24"/>
        </w:rPr>
        <w:t>INTRODUCTION</w:t>
      </w:r>
    </w:p>
    <w:p w:rsidR="00983F04" w:rsidRPr="00C74784" w:rsidRDefault="00E12F1E" w:rsidP="006418DC">
      <w:r>
        <w:t>Search-</w:t>
      </w:r>
      <w:r w:rsidR="00840767">
        <w:t xml:space="preserve">based software engineering </w:t>
      </w:r>
      <w:r w:rsidR="0039299B">
        <w:t>(SBSE) is the name given to the search</w:t>
      </w:r>
      <w:r>
        <w:t>-</w:t>
      </w:r>
      <w:r w:rsidR="0039299B">
        <w:t xml:space="preserve">based optimisation subfield of software engineering. </w:t>
      </w:r>
      <w:r w:rsidR="00A77CE4">
        <w:t xml:space="preserve">It involves using metaheuristic </w:t>
      </w:r>
      <w:r w:rsidR="00C74784">
        <w:t>search techniques to find a near</w:t>
      </w:r>
      <w:r w:rsidR="00C74784" w:rsidRPr="00C74784">
        <w:t xml:space="preserve">-optimal </w:t>
      </w:r>
      <w:r w:rsidR="00C74784">
        <w:t>solution, and will result in a decent solution but cannot guarantee that it is the very best solution.</w:t>
      </w:r>
      <w:r w:rsidR="00596F01">
        <w:t xml:space="preserve"> Henceforth, search-based refactoring will be referred to as SBR.</w:t>
      </w:r>
    </w:p>
    <w:p w:rsidR="00840767" w:rsidRDefault="002A6E54" w:rsidP="006418DC">
      <w:r>
        <w:t>There are several ways to apply this to a variety of issues, but t</w:t>
      </w:r>
      <w:r w:rsidR="00E12F1E">
        <w:t>his review will focus on search-</w:t>
      </w:r>
      <w:r>
        <w:t xml:space="preserve">based </w:t>
      </w:r>
      <w:r w:rsidR="00CF7B04">
        <w:t xml:space="preserve">or sear-supported </w:t>
      </w:r>
      <w:r>
        <w:t>refactoring. Refactoring is t</w:t>
      </w:r>
      <w:r w:rsidR="0039299B">
        <w:t xml:space="preserve">he activity </w:t>
      </w:r>
      <w:r>
        <w:t>of improving</w:t>
      </w:r>
      <w:r w:rsidR="0039299B">
        <w:t xml:space="preserve"> the internal structure</w:t>
      </w:r>
      <w:r>
        <w:t xml:space="preserve"> of code</w:t>
      </w:r>
      <w:r w:rsidR="004F2CA8">
        <w:t>,</w:t>
      </w:r>
      <w:r w:rsidR="0039299B">
        <w:t xml:space="preserve"> while leaving the external structure unchanged. </w:t>
      </w:r>
      <w:r w:rsidR="00E12F1E">
        <w:t>Search-based refactoring is about automatically discovering</w:t>
      </w:r>
      <w:r w:rsidR="00805639">
        <w:t xml:space="preserve"> </w:t>
      </w:r>
      <w:r w:rsidR="00557496">
        <w:t xml:space="preserve">and performing </w:t>
      </w:r>
      <w:r w:rsidR="00805639">
        <w:t>useful refactorings, which has previously been a</w:t>
      </w:r>
      <w:r w:rsidR="006412DE">
        <w:t xml:space="preserve"> predominantly</w:t>
      </w:r>
      <w:r w:rsidR="00805639">
        <w:t xml:space="preserve"> manual activity due to the difficulties of succe</w:t>
      </w:r>
      <w:r w:rsidR="006412DE">
        <w:t xml:space="preserve">ssfully locating and </w:t>
      </w:r>
      <w:r w:rsidR="00557496">
        <w:t>accomplishing</w:t>
      </w:r>
      <w:r w:rsidR="006412DE">
        <w:t xml:space="preserve"> this automatically</w:t>
      </w:r>
      <w:r w:rsidR="00805639">
        <w:t>.</w:t>
      </w:r>
      <w:r w:rsidR="00557496">
        <w:t xml:space="preserve"> </w:t>
      </w:r>
    </w:p>
    <w:p w:rsidR="001D2DB0" w:rsidRDefault="001D2DB0" w:rsidP="001D2DB0">
      <w:r>
        <w:t>“Software systems are subject to continual change and as they evolve to reflect new requirements, their internal structure tends to degrade. The cumulative effect of such changes can lead to systems that are unreliable, difficult to reason about, and unreceptive to further change.” (Harman and Tratt, 2007)</w:t>
      </w:r>
      <w:r w:rsidR="00983F04">
        <w:t xml:space="preserve">. </w:t>
      </w:r>
    </w:p>
    <w:p w:rsidR="009206A2" w:rsidRDefault="00983F04" w:rsidP="001D2DB0">
      <w:r>
        <w:t xml:space="preserve">The scope of this </w:t>
      </w:r>
      <w:r w:rsidR="00CF7B04">
        <w:t>topic will include</w:t>
      </w:r>
      <w:r w:rsidR="009206A2">
        <w:t xml:space="preserve"> the use of</w:t>
      </w:r>
      <w:r>
        <w:t xml:space="preserve"> SBSE to</w:t>
      </w:r>
      <w:r w:rsidR="009206A2">
        <w:t xml:space="preserve"> locate</w:t>
      </w:r>
      <w:r w:rsidR="00AF68B6">
        <w:t xml:space="preserve"> possible areas of</w:t>
      </w:r>
      <w:r w:rsidR="00CF7B04">
        <w:t>,</w:t>
      </w:r>
      <w:r w:rsidR="009206A2">
        <w:t xml:space="preserve"> </w:t>
      </w:r>
      <w:r w:rsidR="00CF7B04">
        <w:t>as well as</w:t>
      </w:r>
      <w:r>
        <w:t xml:space="preserve"> perform</w:t>
      </w:r>
      <w:r w:rsidR="00AF68B6">
        <w:t>ing</w:t>
      </w:r>
      <w:r w:rsidR="00CF7B04">
        <w:t>,</w:t>
      </w:r>
      <w:r>
        <w:t xml:space="preserve"> refactoring</w:t>
      </w:r>
      <w:r w:rsidR="009206A2">
        <w:t xml:space="preserve"> of existing code bases</w:t>
      </w:r>
      <w:r>
        <w:t>.</w:t>
      </w:r>
    </w:p>
    <w:p w:rsidR="00983F04" w:rsidRDefault="009206A2" w:rsidP="001D2DB0">
      <w:r>
        <w:t>“</w:t>
      </w:r>
      <w:r w:rsidRPr="009206A2">
        <w:t>The process of writing code can be compared to that of writing a paper or any other document – it starts with some ideas, a few drafts, and then a lot of time spent on refining and rewording, and is not something that should be rushed. Quality code takes a lot of time to write, and just like the writing of draft after draft increases the author’s understanding of the topic area, code is written, changed, and changed again times and times over as the developers’ understanding of the system and the requirements expands. It is in the human nature to start small and build upward; in this case starting with code that works with limited functionality, expanding it to implement more functionality, and then refining it to optimise performance, readability, error handling, and so on.</w:t>
      </w:r>
      <w:r>
        <w:t>” (Birkehaug, 2016)</w:t>
      </w:r>
    </w:p>
    <w:p w:rsidR="006418DC" w:rsidRPr="00ED48F9" w:rsidRDefault="006418DC" w:rsidP="006418DC">
      <w:pPr>
        <w:rPr>
          <w:szCs w:val="24"/>
        </w:rPr>
      </w:pPr>
      <w:r w:rsidRPr="00ED48F9">
        <w:rPr>
          <w:szCs w:val="24"/>
        </w:rPr>
        <w:t>&lt;place here some background and brief history. What is the scope and context of your chosen emerging topic?&gt;</w:t>
      </w:r>
    </w:p>
    <w:p w:rsidR="006418DC" w:rsidRDefault="00F823F8" w:rsidP="006418DC">
      <w:pPr>
        <w:rPr>
          <w:b/>
          <w:szCs w:val="24"/>
        </w:rPr>
      </w:pPr>
      <w:r w:rsidRPr="00ED48F9">
        <w:rPr>
          <w:b/>
          <w:szCs w:val="24"/>
        </w:rPr>
        <w:t>2</w:t>
      </w:r>
      <w:r w:rsidRPr="00ED48F9">
        <w:rPr>
          <w:b/>
          <w:szCs w:val="24"/>
        </w:rPr>
        <w:tab/>
      </w:r>
      <w:r w:rsidR="006418DC" w:rsidRPr="00ED48F9">
        <w:rPr>
          <w:b/>
          <w:szCs w:val="24"/>
        </w:rPr>
        <w:t>FOCUS</w:t>
      </w:r>
      <w:r w:rsidRPr="00ED48F9">
        <w:rPr>
          <w:b/>
          <w:szCs w:val="24"/>
        </w:rPr>
        <w:t xml:space="preserve"> OF CRITICAL REVIEW</w:t>
      </w:r>
    </w:p>
    <w:p w:rsidR="00C32B35" w:rsidRPr="00C32B35" w:rsidRDefault="00C32B35" w:rsidP="006418DC">
      <w:pPr>
        <w:rPr>
          <w:szCs w:val="24"/>
        </w:rPr>
      </w:pPr>
      <w:r>
        <w:rPr>
          <w:szCs w:val="24"/>
        </w:rPr>
        <w:t>Harmon and Langdon</w:t>
      </w:r>
      <w:r w:rsidR="00A77CE4">
        <w:rPr>
          <w:szCs w:val="24"/>
        </w:rPr>
        <w:t xml:space="preserve"> from UCL are two widely published </w:t>
      </w:r>
      <w:r w:rsidR="00EB0571">
        <w:rPr>
          <w:szCs w:val="24"/>
        </w:rPr>
        <w:t>and cited researchers in the area.</w:t>
      </w:r>
    </w:p>
    <w:p w:rsidR="006418DC" w:rsidRPr="00ED48F9" w:rsidRDefault="00C6439F" w:rsidP="006418DC">
      <w:pPr>
        <w:rPr>
          <w:szCs w:val="24"/>
        </w:rPr>
      </w:pPr>
      <w:r>
        <w:rPr>
          <w:szCs w:val="24"/>
        </w:rPr>
        <w:t>&lt; What are the main areas</w:t>
      </w:r>
      <w:r w:rsidR="006418DC" w:rsidRPr="00ED48F9">
        <w:rPr>
          <w:szCs w:val="24"/>
        </w:rPr>
        <w:t xml:space="preserve"> of your chosen emerging topic? Who are the key researchers in the community of your emerging topic? In your critical review, what </w:t>
      </w:r>
      <w:r w:rsidR="007D51D6">
        <w:rPr>
          <w:szCs w:val="24"/>
        </w:rPr>
        <w:t>is/</w:t>
      </w:r>
      <w:r w:rsidR="006418DC" w:rsidRPr="00ED48F9">
        <w:rPr>
          <w:szCs w:val="24"/>
        </w:rPr>
        <w:t xml:space="preserve">are </w:t>
      </w:r>
      <w:r w:rsidR="007D51D6">
        <w:rPr>
          <w:szCs w:val="24"/>
        </w:rPr>
        <w:t>the</w:t>
      </w:r>
      <w:r w:rsidR="006418DC" w:rsidRPr="00ED48F9">
        <w:rPr>
          <w:szCs w:val="24"/>
        </w:rPr>
        <w:t xml:space="preserve"> research question</w:t>
      </w:r>
      <w:r w:rsidR="007D51D6">
        <w:rPr>
          <w:szCs w:val="24"/>
        </w:rPr>
        <w:t>/</w:t>
      </w:r>
      <w:r w:rsidR="006418DC" w:rsidRPr="00ED48F9">
        <w:rPr>
          <w:szCs w:val="24"/>
        </w:rPr>
        <w:t>s posed? &gt;</w:t>
      </w:r>
    </w:p>
    <w:p w:rsidR="00C9778E" w:rsidRDefault="00F823F8" w:rsidP="006418DC">
      <w:pPr>
        <w:rPr>
          <w:b/>
          <w:szCs w:val="24"/>
        </w:rPr>
      </w:pPr>
      <w:r w:rsidRPr="00ED48F9">
        <w:rPr>
          <w:b/>
          <w:szCs w:val="24"/>
        </w:rPr>
        <w:lastRenderedPageBreak/>
        <w:t>3</w:t>
      </w:r>
      <w:r w:rsidRPr="00ED48F9">
        <w:rPr>
          <w:b/>
          <w:szCs w:val="24"/>
        </w:rPr>
        <w:tab/>
      </w:r>
      <w:r w:rsidR="006418DC" w:rsidRPr="00ED48F9">
        <w:rPr>
          <w:b/>
          <w:szCs w:val="24"/>
        </w:rPr>
        <w:t>SURVEY METHODOLOGY</w:t>
      </w:r>
    </w:p>
    <w:p w:rsidR="00C9778E" w:rsidRDefault="00C9778E" w:rsidP="00C9778E">
      <w:r>
        <w:t xml:space="preserve">The principal method behind locating articles was through the use of Google Scholar. The reason for choosing this </w:t>
      </w:r>
      <w:r w:rsidR="00D34644">
        <w:t>particular search engine i</w:t>
      </w:r>
      <w:r>
        <w:t xml:space="preserve">s that they display articles from a variety of different sources, and is a quick way to get an overview of </w:t>
      </w:r>
      <w:r w:rsidR="00AF68B6">
        <w:t xml:space="preserve">papers </w:t>
      </w:r>
      <w:r>
        <w:t>as well as</w:t>
      </w:r>
      <w:r w:rsidR="00AF68B6">
        <w:t xml:space="preserve"> an indication of</w:t>
      </w:r>
      <w:r>
        <w:t xml:space="preserve"> their recognition in the field, as they include a count </w:t>
      </w:r>
      <w:r w:rsidR="00AF68B6">
        <w:t>of</w:t>
      </w:r>
      <w:r>
        <w:t xml:space="preserve"> citations</w:t>
      </w:r>
      <w:r w:rsidR="00AF68B6" w:rsidRPr="00AF68B6">
        <w:t xml:space="preserve"> </w:t>
      </w:r>
      <w:r w:rsidR="00AF68B6">
        <w:t>for each paper</w:t>
      </w:r>
      <w:r>
        <w:t>.</w:t>
      </w:r>
      <w:r w:rsidR="00AF68B6">
        <w:t xml:space="preserve"> While the citation count may indicate popularity and high-quality research, it should also be noted that these may be very low for new articles and it is thus difficult to judge how well a new paper is received by these alone. </w:t>
      </w:r>
    </w:p>
    <w:p w:rsidR="004A096F" w:rsidRPr="006D0CFD" w:rsidRDefault="00C9778E" w:rsidP="006418DC">
      <w:r>
        <w:t xml:space="preserve">The first search done was “search based refactoring”, and did not include patents or citations. </w:t>
      </w:r>
      <w:r w:rsidR="006F0BD9">
        <w:t xml:space="preserve">A brief </w:t>
      </w:r>
      <w:r w:rsidR="00C75265">
        <w:t>skim of the</w:t>
      </w:r>
      <w:r>
        <w:t xml:space="preserve"> </w:t>
      </w:r>
      <w:r w:rsidR="00C75265">
        <w:t xml:space="preserve">abstract for the </w:t>
      </w:r>
      <w:r>
        <w:t xml:space="preserve">first 50 hits </w:t>
      </w:r>
      <w:r w:rsidR="00C75265">
        <w:t xml:space="preserve">deemed them all </w:t>
      </w:r>
      <w:r>
        <w:t>relevant, so as this essay aims to cover state of art, the search was narrowed down to only include articles published since 2012, resulting in a publication range of approximately 4.5 years at the time of writing. T</w:t>
      </w:r>
      <w:r w:rsidR="006D0CFD">
        <w:t>he following list shows search hit number,</w:t>
      </w:r>
      <w:r w:rsidR="00D81016">
        <w:t xml:space="preserve"> titles and publication years of the first 20 hits</w:t>
      </w:r>
      <w:r w:rsidR="002559BF">
        <w:t xml:space="preserve">, </w:t>
      </w:r>
      <w:r w:rsidR="00AF68B6">
        <w:t>sorted by publication dates.</w:t>
      </w:r>
      <w:r w:rsidR="004A096F">
        <w:t xml:space="preserve"> The ones marked with a * are the ones that had full-text available.</w:t>
      </w:r>
    </w:p>
    <w:tbl>
      <w:tblPr>
        <w:tblStyle w:val="GridTable2-Accent4"/>
        <w:tblW w:w="5000" w:type="pct"/>
        <w:tblLook w:val="04A0" w:firstRow="1" w:lastRow="0" w:firstColumn="1" w:lastColumn="0" w:noHBand="0" w:noVBand="1"/>
      </w:tblPr>
      <w:tblGrid>
        <w:gridCol w:w="709"/>
        <w:gridCol w:w="7614"/>
        <w:gridCol w:w="703"/>
      </w:tblGrid>
      <w:tr w:rsidR="00E12E6B" w:rsidRPr="001635BD" w:rsidTr="00D74A71">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bottom w:val="single" w:sz="4" w:space="0" w:color="auto"/>
            </w:tcBorders>
          </w:tcPr>
          <w:p w:rsidR="00E12E6B" w:rsidRPr="001635BD" w:rsidRDefault="006D0CFD" w:rsidP="00AB7AE2">
            <w:pPr>
              <w:rPr>
                <w:color w:val="403152" w:themeColor="accent4" w:themeShade="80"/>
                <w:szCs w:val="24"/>
              </w:rPr>
            </w:pPr>
            <w:r>
              <w:rPr>
                <w:color w:val="403152" w:themeColor="accent4" w:themeShade="80"/>
                <w:szCs w:val="24"/>
              </w:rPr>
              <w:t>#</w:t>
            </w:r>
          </w:p>
        </w:tc>
        <w:tc>
          <w:tcPr>
            <w:tcW w:w="4218" w:type="pct"/>
            <w:tcBorders>
              <w:bottom w:val="single" w:sz="4" w:space="0" w:color="auto"/>
            </w:tcBorders>
            <w:vAlign w:val="center"/>
          </w:tcPr>
          <w:p w:rsidR="00E12E6B" w:rsidRPr="001635BD" w:rsidRDefault="00E12E6B" w:rsidP="00AB7AE2">
            <w:pPr>
              <w:cnfStyle w:val="100000000000" w:firstRow="1" w:lastRow="0" w:firstColumn="0" w:lastColumn="0" w:oddVBand="0" w:evenVBand="0" w:oddHBand="0" w:evenHBand="0" w:firstRowFirstColumn="0" w:firstRowLastColumn="0" w:lastRowFirstColumn="0" w:lastRowLastColumn="0"/>
              <w:rPr>
                <w:color w:val="403152" w:themeColor="accent4" w:themeShade="80"/>
                <w:szCs w:val="24"/>
              </w:rPr>
            </w:pPr>
            <w:r w:rsidRPr="001635BD">
              <w:rPr>
                <w:color w:val="403152" w:themeColor="accent4" w:themeShade="80"/>
                <w:szCs w:val="24"/>
              </w:rPr>
              <w:t>Title</w:t>
            </w:r>
          </w:p>
        </w:tc>
        <w:tc>
          <w:tcPr>
            <w:tcW w:w="389" w:type="pct"/>
            <w:tcBorders>
              <w:bottom w:val="single" w:sz="4" w:space="0" w:color="auto"/>
            </w:tcBorders>
            <w:vAlign w:val="center"/>
          </w:tcPr>
          <w:p w:rsidR="00E12E6B" w:rsidRPr="001635BD" w:rsidRDefault="00E12E6B" w:rsidP="00AB7AE2">
            <w:pPr>
              <w:cnfStyle w:val="100000000000" w:firstRow="1" w:lastRow="0" w:firstColumn="0" w:lastColumn="0" w:oddVBand="0" w:evenVBand="0" w:oddHBand="0" w:evenHBand="0" w:firstRowFirstColumn="0" w:firstRowLastColumn="0" w:lastRowFirstColumn="0" w:lastRowLastColumn="0"/>
              <w:rPr>
                <w:rFonts w:eastAsia="Times New Roman" w:cs="Arial"/>
                <w:color w:val="403152" w:themeColor="accent4" w:themeShade="80"/>
                <w:szCs w:val="24"/>
                <w:lang w:val="en-US" w:eastAsia="nb-NO"/>
              </w:rPr>
            </w:pPr>
            <w:r w:rsidRPr="001635BD">
              <w:rPr>
                <w:rFonts w:eastAsia="Times New Roman" w:cs="Arial"/>
                <w:color w:val="403152" w:themeColor="accent4" w:themeShade="80"/>
                <w:szCs w:val="24"/>
                <w:lang w:val="en-US" w:eastAsia="nb-NO"/>
              </w:rPr>
              <w:t>Year</w:t>
            </w:r>
          </w:p>
        </w:tc>
      </w:tr>
      <w:tr w:rsidR="00E12E6B"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E12E6B" w:rsidP="00AB7AE2">
            <w:pPr>
              <w:rPr>
                <w:rFonts w:eastAsia="Times New Roman" w:cs="Arial"/>
                <w:b w:val="0"/>
                <w:color w:val="403152" w:themeColor="accent4" w:themeShade="80"/>
                <w:szCs w:val="24"/>
                <w:lang w:val="en-US" w:eastAsia="nb-NO"/>
              </w:rPr>
            </w:pPr>
            <w:r>
              <w:rPr>
                <w:rFonts w:eastAsia="Times New Roman" w:cs="Arial"/>
                <w:b w:val="0"/>
                <w:color w:val="403152" w:themeColor="accent4" w:themeShade="80"/>
                <w:szCs w:val="24"/>
                <w:lang w:val="en-US" w:eastAsia="nb-NO"/>
              </w:rPr>
              <w:t>1</w:t>
            </w:r>
            <w:r w:rsidR="006C7E82">
              <w:rPr>
                <w:rFonts w:eastAsia="Times New Roman" w:cs="Arial"/>
                <w:b w:val="0"/>
                <w:color w:val="403152" w:themeColor="accent4" w:themeShade="80"/>
                <w:szCs w:val="24"/>
                <w:lang w:val="en-US" w:eastAsia="nb-NO"/>
              </w:rPr>
              <w:t>1</w:t>
            </w:r>
            <w:r w:rsidR="004A096F">
              <w:rPr>
                <w:rFonts w:eastAsia="Times New Roman" w:cs="Arial"/>
                <w:b w:val="0"/>
                <w:color w:val="403152" w:themeColor="accent4" w:themeShade="80"/>
                <w:szCs w:val="24"/>
                <w:lang w:val="en-US" w:eastAsia="nb-NO"/>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szCs w:val="24"/>
              </w:rPr>
            </w:pPr>
            <w:r w:rsidRPr="008B3970">
              <w:rPr>
                <w:rFonts w:eastAsia="Times New Roman" w:cs="Arial"/>
                <w:color w:val="403152" w:themeColor="accent4" w:themeShade="80"/>
                <w:szCs w:val="24"/>
                <w:lang w:val="en-US" w:eastAsia="nb-NO"/>
              </w:rPr>
              <w:t>An experimental search-based approach to cohesion metric evaluation</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1635BD">
              <w:rPr>
                <w:color w:val="403152" w:themeColor="accent4" w:themeShade="80"/>
              </w:rPr>
              <w:t>2016</w:t>
            </w:r>
          </w:p>
        </w:tc>
      </w:tr>
      <w:tr w:rsidR="00E12E6B"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14</w:t>
            </w:r>
          </w:p>
        </w:tc>
        <w:tc>
          <w:tcPr>
            <w:tcW w:w="4218" w:type="pct"/>
            <w:tcBorders>
              <w:top w:val="single" w:sz="4" w:space="0" w:color="auto"/>
              <w:bottom w:val="single" w:sz="4" w:space="0" w:color="auto"/>
            </w:tcBorders>
            <w:vAlign w:val="center"/>
          </w:tcPr>
          <w:p w:rsidR="00E12E6B" w:rsidRPr="008B3970"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8B3970">
              <w:rPr>
                <w:color w:val="403152" w:themeColor="accent4" w:themeShade="80"/>
              </w:rPr>
              <w:t>[Book] Search-Based Software Engineering: 7th International Symposium, SSBSE 2015, Bergamo, Italy, September 5-7, 2015, Proceedings</w:t>
            </w:r>
          </w:p>
        </w:tc>
        <w:tc>
          <w:tcPr>
            <w:tcW w:w="389" w:type="pct"/>
            <w:tcBorders>
              <w:top w:val="single" w:sz="4" w:space="0" w:color="auto"/>
              <w:bottom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1635BD">
              <w:rPr>
                <w:color w:val="403152" w:themeColor="accent4" w:themeShade="80"/>
              </w:rPr>
              <w:t>2015</w:t>
            </w:r>
          </w:p>
        </w:tc>
      </w:tr>
      <w:tr w:rsidR="00E12E6B"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20</w:t>
            </w:r>
          </w:p>
        </w:tc>
        <w:tc>
          <w:tcPr>
            <w:tcW w:w="4218" w:type="pct"/>
            <w:tcBorders>
              <w:top w:val="single" w:sz="4" w:space="0" w:color="auto"/>
              <w:bottom w:val="single" w:sz="4" w:space="0" w:color="auto"/>
            </w:tcBorders>
            <w:vAlign w:val="center"/>
          </w:tcPr>
          <w:p w:rsidR="00E12E6B" w:rsidRPr="008B3970"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8B3970">
              <w:rPr>
                <w:color w:val="403152" w:themeColor="accent4" w:themeShade="80"/>
              </w:rPr>
              <w:t>AutoRefactoring</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1635BD">
              <w:rPr>
                <w:color w:val="403152" w:themeColor="accent4" w:themeShade="80"/>
              </w:rPr>
              <w:t>2015</w:t>
            </w:r>
          </w:p>
        </w:tc>
      </w:tr>
      <w:tr w:rsidR="00D74A71"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10</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8A2C02">
              <w:rPr>
                <w:color w:val="403152" w:themeColor="accent4" w:themeShade="80"/>
              </w:rPr>
              <w:t>On the use of many quality attributes for software refactoring: a many-objective search-based software engineering approach</w:t>
            </w:r>
          </w:p>
        </w:tc>
        <w:tc>
          <w:tcPr>
            <w:tcW w:w="389" w:type="pct"/>
            <w:tcBorders>
              <w:top w:val="single" w:sz="4" w:space="0" w:color="auto"/>
              <w:bottom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Pr>
                <w:color w:val="403152" w:themeColor="accent4" w:themeShade="80"/>
              </w:rPr>
              <w:t>2015</w:t>
            </w:r>
          </w:p>
        </w:tc>
      </w:tr>
      <w:tr w:rsidR="00D74A71"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8</w:t>
            </w:r>
          </w:p>
        </w:tc>
        <w:tc>
          <w:tcPr>
            <w:tcW w:w="4218" w:type="pct"/>
            <w:tcBorders>
              <w:top w:val="single" w:sz="4" w:space="0" w:color="auto"/>
              <w:bottom w:val="single" w:sz="4" w:space="0" w:color="auto"/>
            </w:tcBorders>
            <w:vAlign w:val="center"/>
          </w:tcPr>
          <w:p w:rsidR="00E12E6B" w:rsidRPr="008B3970"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8A2C02">
              <w:rPr>
                <w:color w:val="403152" w:themeColor="accent4" w:themeShade="80"/>
              </w:rPr>
              <w:t>Search-based refactoring: Metrics are not enough</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Pr>
                <w:color w:val="403152" w:themeColor="accent4" w:themeShade="80"/>
              </w:rPr>
              <w:t>2015</w:t>
            </w:r>
          </w:p>
        </w:tc>
      </w:tr>
      <w:tr w:rsidR="00E12E6B"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1</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8A2C02">
              <w:rPr>
                <w:color w:val="403152" w:themeColor="accent4" w:themeShade="80"/>
              </w:rPr>
              <w:t>Automated migration of build scripts using dynamic analysis and search-based refactoring</w:t>
            </w:r>
          </w:p>
        </w:tc>
        <w:tc>
          <w:tcPr>
            <w:tcW w:w="389" w:type="pct"/>
            <w:tcBorders>
              <w:top w:val="single" w:sz="4" w:space="0" w:color="auto"/>
              <w:bottom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Pr>
                <w:color w:val="403152" w:themeColor="accent4" w:themeShade="80"/>
              </w:rPr>
              <w:t>2014</w:t>
            </w:r>
          </w:p>
        </w:tc>
      </w:tr>
      <w:tr w:rsidR="00D74A71"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3</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8A2C02">
              <w:rPr>
                <w:color w:val="403152" w:themeColor="accent4" w:themeShade="80"/>
              </w:rPr>
              <w:t>High dimensional search-based software engineering: finding tradeoffs among 15 objectives for automating software refactoring using NSGA-III</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Pr>
                <w:color w:val="403152" w:themeColor="accent4" w:themeShade="80"/>
              </w:rPr>
              <w:t>2014</w:t>
            </w:r>
          </w:p>
        </w:tc>
      </w:tr>
      <w:tr w:rsidR="00D74A71"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6C7E82">
            <w:pPr>
              <w:rPr>
                <w:b w:val="0"/>
                <w:color w:val="403152" w:themeColor="accent4" w:themeShade="80"/>
              </w:rPr>
            </w:pPr>
            <w:r>
              <w:rPr>
                <w:b w:val="0"/>
                <w:color w:val="403152" w:themeColor="accent4" w:themeShade="80"/>
              </w:rPr>
              <w:t>12</w:t>
            </w:r>
          </w:p>
        </w:tc>
        <w:tc>
          <w:tcPr>
            <w:tcW w:w="4218" w:type="pct"/>
            <w:tcBorders>
              <w:top w:val="single" w:sz="4" w:space="0" w:color="auto"/>
              <w:bottom w:val="single" w:sz="4" w:space="0" w:color="auto"/>
            </w:tcBorders>
            <w:vAlign w:val="center"/>
          </w:tcPr>
          <w:p w:rsidR="00E12E6B" w:rsidRPr="008B3970"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8B3970">
              <w:rPr>
                <w:color w:val="403152" w:themeColor="accent4" w:themeShade="80"/>
              </w:rPr>
              <w:t>On the use of machine learning and search-based software engineering for Ill-defined fitness function: a case study on software refactoring</w:t>
            </w:r>
          </w:p>
        </w:tc>
        <w:tc>
          <w:tcPr>
            <w:tcW w:w="389" w:type="pct"/>
            <w:tcBorders>
              <w:top w:val="single" w:sz="4" w:space="0" w:color="auto"/>
              <w:bottom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1635BD">
              <w:rPr>
                <w:color w:val="403152" w:themeColor="accent4" w:themeShade="80"/>
              </w:rPr>
              <w:t>2014</w:t>
            </w:r>
          </w:p>
        </w:tc>
      </w:tr>
      <w:tr w:rsidR="00D74A71"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13</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8B3970">
              <w:rPr>
                <w:color w:val="403152" w:themeColor="accent4" w:themeShade="80"/>
              </w:rPr>
              <w:t>Search based software engineering for software product line engineering: a survey and directions for future work</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1635BD">
              <w:rPr>
                <w:color w:val="403152" w:themeColor="accent4" w:themeShade="80"/>
              </w:rPr>
              <w:t>2014</w:t>
            </w:r>
          </w:p>
        </w:tc>
      </w:tr>
      <w:tr w:rsidR="00E12E6B"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E12E6B" w:rsidP="006C7E82">
            <w:pPr>
              <w:rPr>
                <w:b w:val="0"/>
                <w:color w:val="403152" w:themeColor="accent4" w:themeShade="80"/>
              </w:rPr>
            </w:pPr>
            <w:r>
              <w:rPr>
                <w:b w:val="0"/>
                <w:color w:val="403152" w:themeColor="accent4" w:themeShade="80"/>
              </w:rPr>
              <w:t>1</w:t>
            </w:r>
            <w:r w:rsidR="006C7E82">
              <w:rPr>
                <w:b w:val="0"/>
                <w:color w:val="403152" w:themeColor="accent4" w:themeShade="80"/>
              </w:rPr>
              <w:t>8</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8B3970">
              <w:rPr>
                <w:color w:val="403152" w:themeColor="accent4" w:themeShade="80"/>
              </w:rPr>
              <w:t>[Keynote] Dynamic adaptive Search Based Software Engineering needs fast approximate metrics</w:t>
            </w:r>
          </w:p>
        </w:tc>
        <w:tc>
          <w:tcPr>
            <w:tcW w:w="389" w:type="pct"/>
            <w:tcBorders>
              <w:top w:val="single" w:sz="4" w:space="0" w:color="auto"/>
              <w:bottom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1635BD">
              <w:rPr>
                <w:color w:val="403152" w:themeColor="accent4" w:themeShade="80"/>
              </w:rPr>
              <w:t>2013</w:t>
            </w:r>
          </w:p>
        </w:tc>
      </w:tr>
      <w:tr w:rsidR="00E12E6B"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E12E6B" w:rsidP="006C7E82">
            <w:pPr>
              <w:rPr>
                <w:b w:val="0"/>
                <w:color w:val="403152" w:themeColor="accent4" w:themeShade="80"/>
              </w:rPr>
            </w:pPr>
            <w:r>
              <w:rPr>
                <w:b w:val="0"/>
                <w:color w:val="403152" w:themeColor="accent4" w:themeShade="80"/>
              </w:rPr>
              <w:t>1</w:t>
            </w:r>
            <w:r w:rsidR="006C7E82">
              <w:rPr>
                <w:b w:val="0"/>
                <w:color w:val="403152" w:themeColor="accent4" w:themeShade="80"/>
              </w:rPr>
              <w:t>7</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8B3970">
              <w:rPr>
                <w:color w:val="403152" w:themeColor="accent4" w:themeShade="80"/>
              </w:rPr>
              <w:t>Pareto-optimal search-based software engineering (POSBSE): A literature survey</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1635BD">
              <w:rPr>
                <w:color w:val="403152" w:themeColor="accent4" w:themeShade="80"/>
              </w:rPr>
              <w:t>2013</w:t>
            </w:r>
          </w:p>
        </w:tc>
      </w:tr>
      <w:tr w:rsidR="00E12E6B"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7</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8A2C02">
              <w:rPr>
                <w:color w:val="403152" w:themeColor="accent4" w:themeShade="80"/>
              </w:rPr>
              <w:t>Search-based refactoring detection</w:t>
            </w:r>
          </w:p>
        </w:tc>
        <w:tc>
          <w:tcPr>
            <w:tcW w:w="389" w:type="pct"/>
            <w:tcBorders>
              <w:top w:val="single" w:sz="4" w:space="0" w:color="auto"/>
              <w:bottom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Pr>
                <w:color w:val="403152" w:themeColor="accent4" w:themeShade="80"/>
              </w:rPr>
              <w:t>2013</w:t>
            </w:r>
          </w:p>
        </w:tc>
      </w:tr>
      <w:tr w:rsidR="00E12E6B"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9</w:t>
            </w:r>
          </w:p>
        </w:tc>
        <w:tc>
          <w:tcPr>
            <w:tcW w:w="4218" w:type="pct"/>
            <w:tcBorders>
              <w:top w:val="single" w:sz="4" w:space="0" w:color="auto"/>
              <w:bottom w:val="single" w:sz="4" w:space="0" w:color="auto"/>
            </w:tcBorders>
            <w:vAlign w:val="center"/>
          </w:tcPr>
          <w:p w:rsidR="00E12E6B" w:rsidRPr="008A2C02"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lang w:val="en-US"/>
              </w:rPr>
            </w:pPr>
            <w:r w:rsidRPr="008A2C02">
              <w:rPr>
                <w:color w:val="403152" w:themeColor="accent4" w:themeShade="80"/>
                <w:lang w:val="en-US"/>
              </w:rPr>
              <w:t>Search-based refactoring detection using software metrics variation</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Pr>
                <w:color w:val="403152" w:themeColor="accent4" w:themeShade="80"/>
              </w:rPr>
              <w:t>2013</w:t>
            </w:r>
          </w:p>
        </w:tc>
      </w:tr>
      <w:tr w:rsidR="00D74A71"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2</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8A2C02">
              <w:rPr>
                <w:color w:val="403152" w:themeColor="accent4" w:themeShade="80"/>
              </w:rPr>
              <w:t>Search-based refactoring using recorded code changes</w:t>
            </w:r>
          </w:p>
        </w:tc>
        <w:tc>
          <w:tcPr>
            <w:tcW w:w="389" w:type="pct"/>
            <w:tcBorders>
              <w:top w:val="single" w:sz="4" w:space="0" w:color="auto"/>
              <w:bottom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Pr>
                <w:color w:val="403152" w:themeColor="accent4" w:themeShade="80"/>
              </w:rPr>
              <w:t>2013</w:t>
            </w:r>
          </w:p>
        </w:tc>
      </w:tr>
      <w:tr w:rsidR="00D74A71"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16</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8B3970">
              <w:rPr>
                <w:color w:val="403152" w:themeColor="accent4" w:themeShade="80"/>
              </w:rPr>
              <w:t>Dynamic adaptive search based software engineering</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1635BD">
              <w:rPr>
                <w:color w:val="403152" w:themeColor="accent4" w:themeShade="80"/>
              </w:rPr>
              <w:t>2012</w:t>
            </w:r>
          </w:p>
        </w:tc>
      </w:tr>
      <w:tr w:rsidR="00D74A71"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E12E6B" w:rsidP="006C7E82">
            <w:pPr>
              <w:rPr>
                <w:b w:val="0"/>
                <w:color w:val="403152" w:themeColor="accent4" w:themeShade="80"/>
              </w:rPr>
            </w:pPr>
            <w:r>
              <w:rPr>
                <w:b w:val="0"/>
                <w:color w:val="403152" w:themeColor="accent4" w:themeShade="80"/>
              </w:rPr>
              <w:lastRenderedPageBreak/>
              <w:t>1</w:t>
            </w:r>
            <w:r w:rsidR="006C7E82">
              <w:rPr>
                <w:b w:val="0"/>
                <w:color w:val="403152" w:themeColor="accent4" w:themeShade="80"/>
              </w:rPr>
              <w:t>5</w:t>
            </w:r>
          </w:p>
        </w:tc>
        <w:tc>
          <w:tcPr>
            <w:tcW w:w="4218" w:type="pct"/>
            <w:tcBorders>
              <w:top w:val="single" w:sz="4" w:space="0" w:color="auto"/>
              <w:bottom w:val="single" w:sz="4" w:space="0" w:color="auto"/>
            </w:tcBorders>
            <w:vAlign w:val="center"/>
          </w:tcPr>
          <w:p w:rsidR="00E12E6B" w:rsidRPr="008B3970"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8B3970">
              <w:rPr>
                <w:color w:val="403152" w:themeColor="accent4" w:themeShade="80"/>
              </w:rPr>
              <w:t>Improving software security using search-based refactoring</w:t>
            </w:r>
          </w:p>
        </w:tc>
        <w:tc>
          <w:tcPr>
            <w:tcW w:w="389" w:type="pct"/>
            <w:tcBorders>
              <w:top w:val="single" w:sz="4" w:space="0" w:color="auto"/>
              <w:bottom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1635BD">
              <w:rPr>
                <w:color w:val="403152" w:themeColor="accent4" w:themeShade="80"/>
              </w:rPr>
              <w:t>2012</w:t>
            </w:r>
          </w:p>
        </w:tc>
      </w:tr>
      <w:tr w:rsidR="00E12E6B"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4</w:t>
            </w:r>
          </w:p>
        </w:tc>
        <w:tc>
          <w:tcPr>
            <w:tcW w:w="4218" w:type="pct"/>
            <w:tcBorders>
              <w:top w:val="single" w:sz="4" w:space="0" w:color="auto"/>
              <w:bottom w:val="single" w:sz="4" w:space="0" w:color="auto"/>
            </w:tcBorders>
            <w:vAlign w:val="center"/>
          </w:tcPr>
          <w:p w:rsidR="00E12E6B" w:rsidRPr="008B3970"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8A2C02">
              <w:rPr>
                <w:color w:val="403152" w:themeColor="accent4" w:themeShade="80"/>
              </w:rPr>
              <w:t>Search based software engineering: Techniques, taxonomy, tutorial</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Pr>
                <w:color w:val="403152" w:themeColor="accent4" w:themeShade="80"/>
              </w:rPr>
              <w:t>2012</w:t>
            </w:r>
          </w:p>
        </w:tc>
      </w:tr>
      <w:tr w:rsidR="00E12E6B"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19</w:t>
            </w:r>
            <w:r w:rsidR="004A096F">
              <w:rPr>
                <w:b w:val="0"/>
                <w:color w:val="403152" w:themeColor="accent4" w:themeShade="80"/>
              </w:rPr>
              <w:t xml:space="preserve"> *</w:t>
            </w:r>
          </w:p>
        </w:tc>
        <w:tc>
          <w:tcPr>
            <w:tcW w:w="4218" w:type="pct"/>
            <w:tcBorders>
              <w:top w:val="single" w:sz="4" w:space="0" w:color="auto"/>
            </w:tcBorders>
            <w:vAlign w:val="center"/>
          </w:tcPr>
          <w:p w:rsidR="00E12E6B" w:rsidRPr="008B3970"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8B3970">
              <w:rPr>
                <w:color w:val="403152" w:themeColor="accent4" w:themeShade="80"/>
              </w:rPr>
              <w:t>Search-based model transformation by example</w:t>
            </w:r>
          </w:p>
        </w:tc>
        <w:tc>
          <w:tcPr>
            <w:tcW w:w="389" w:type="pct"/>
            <w:tcBorders>
              <w:top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sidRPr="001635BD">
              <w:rPr>
                <w:color w:val="403152" w:themeColor="accent4" w:themeShade="80"/>
              </w:rPr>
              <w:t>2012</w:t>
            </w:r>
          </w:p>
        </w:tc>
      </w:tr>
      <w:tr w:rsidR="00E12E6B" w:rsidRPr="002559BF" w:rsidTr="00D74A7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6</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B3970"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sidRPr="008A2C02">
              <w:rPr>
                <w:color w:val="403152" w:themeColor="accent4" w:themeShade="80"/>
              </w:rPr>
              <w:t>Search-based refactoring: Towards semantics preservation</w:t>
            </w:r>
          </w:p>
        </w:tc>
        <w:tc>
          <w:tcPr>
            <w:tcW w:w="389" w:type="pct"/>
            <w:tcBorders>
              <w:top w:val="single" w:sz="4" w:space="0" w:color="auto"/>
              <w:bottom w:val="single" w:sz="4" w:space="0" w:color="auto"/>
            </w:tcBorders>
            <w:vAlign w:val="center"/>
          </w:tcPr>
          <w:p w:rsidR="00E12E6B" w:rsidRPr="001635BD" w:rsidRDefault="00E12E6B" w:rsidP="00AB7AE2">
            <w:pPr>
              <w:cnfStyle w:val="000000100000" w:firstRow="0" w:lastRow="0" w:firstColumn="0" w:lastColumn="0" w:oddVBand="0" w:evenVBand="0" w:oddHBand="1" w:evenHBand="0" w:firstRowFirstColumn="0" w:firstRowLastColumn="0" w:lastRowFirstColumn="0" w:lastRowLastColumn="0"/>
              <w:rPr>
                <w:color w:val="403152" w:themeColor="accent4" w:themeShade="80"/>
              </w:rPr>
            </w:pPr>
            <w:r>
              <w:rPr>
                <w:color w:val="403152" w:themeColor="accent4" w:themeShade="80"/>
              </w:rPr>
              <w:t>2012</w:t>
            </w:r>
          </w:p>
        </w:tc>
      </w:tr>
      <w:tr w:rsidR="00E12E6B" w:rsidRPr="002559BF" w:rsidTr="00D74A71">
        <w:trPr>
          <w:trHeight w:val="397"/>
        </w:trPr>
        <w:tc>
          <w:tcPr>
            <w:cnfStyle w:val="001000000000" w:firstRow="0" w:lastRow="0" w:firstColumn="1" w:lastColumn="0" w:oddVBand="0" w:evenVBand="0" w:oddHBand="0" w:evenHBand="0" w:firstRowFirstColumn="0" w:firstRowLastColumn="0" w:lastRowFirstColumn="0" w:lastRowLastColumn="0"/>
            <w:tcW w:w="393" w:type="pct"/>
            <w:tcBorders>
              <w:top w:val="single" w:sz="4" w:space="0" w:color="auto"/>
              <w:bottom w:val="single" w:sz="4" w:space="0" w:color="auto"/>
            </w:tcBorders>
          </w:tcPr>
          <w:p w:rsidR="00E12E6B" w:rsidRPr="001635BD" w:rsidRDefault="006C7E82" w:rsidP="00AB7AE2">
            <w:pPr>
              <w:rPr>
                <w:b w:val="0"/>
                <w:color w:val="403152" w:themeColor="accent4" w:themeShade="80"/>
              </w:rPr>
            </w:pPr>
            <w:r>
              <w:rPr>
                <w:b w:val="0"/>
                <w:color w:val="403152" w:themeColor="accent4" w:themeShade="80"/>
              </w:rPr>
              <w:t>5</w:t>
            </w:r>
            <w:r w:rsidR="004A096F">
              <w:rPr>
                <w:b w:val="0"/>
                <w:color w:val="403152" w:themeColor="accent4" w:themeShade="80"/>
              </w:rPr>
              <w:t xml:space="preserve">   *</w:t>
            </w:r>
          </w:p>
        </w:tc>
        <w:tc>
          <w:tcPr>
            <w:tcW w:w="4218" w:type="pct"/>
            <w:tcBorders>
              <w:top w:val="single" w:sz="4" w:space="0" w:color="auto"/>
              <w:bottom w:val="single" w:sz="4" w:space="0" w:color="auto"/>
            </w:tcBorders>
            <w:vAlign w:val="center"/>
          </w:tcPr>
          <w:p w:rsidR="00E12E6B" w:rsidRPr="008A2C02"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lang w:val="en-US"/>
              </w:rPr>
            </w:pPr>
            <w:r w:rsidRPr="008A2C02">
              <w:rPr>
                <w:color w:val="403152" w:themeColor="accent4" w:themeShade="80"/>
                <w:lang w:val="en-US"/>
              </w:rPr>
              <w:t>Search-based software engineering: Trends, techniques and applications</w:t>
            </w:r>
          </w:p>
        </w:tc>
        <w:tc>
          <w:tcPr>
            <w:tcW w:w="389" w:type="pct"/>
            <w:tcBorders>
              <w:top w:val="single" w:sz="4" w:space="0" w:color="auto"/>
              <w:bottom w:val="single" w:sz="4" w:space="0" w:color="auto"/>
            </w:tcBorders>
            <w:vAlign w:val="center"/>
          </w:tcPr>
          <w:p w:rsidR="00E12E6B" w:rsidRPr="001635BD" w:rsidRDefault="00E12E6B" w:rsidP="00AB7AE2">
            <w:pPr>
              <w:cnfStyle w:val="000000000000" w:firstRow="0" w:lastRow="0" w:firstColumn="0" w:lastColumn="0" w:oddVBand="0" w:evenVBand="0" w:oddHBand="0" w:evenHBand="0" w:firstRowFirstColumn="0" w:firstRowLastColumn="0" w:lastRowFirstColumn="0" w:lastRowLastColumn="0"/>
              <w:rPr>
                <w:color w:val="403152" w:themeColor="accent4" w:themeShade="80"/>
              </w:rPr>
            </w:pPr>
            <w:r>
              <w:rPr>
                <w:color w:val="403152" w:themeColor="accent4" w:themeShade="80"/>
              </w:rPr>
              <w:t>2012</w:t>
            </w:r>
          </w:p>
        </w:tc>
      </w:tr>
    </w:tbl>
    <w:p w:rsidR="005805D2" w:rsidRDefault="005805D2" w:rsidP="006418DC">
      <w:pPr>
        <w:rPr>
          <w:szCs w:val="24"/>
        </w:rPr>
      </w:pPr>
    </w:p>
    <w:p w:rsidR="008B3970" w:rsidRDefault="008B3970" w:rsidP="006418DC">
      <w:pPr>
        <w:rPr>
          <w:szCs w:val="24"/>
        </w:rPr>
      </w:pPr>
      <w:r>
        <w:rPr>
          <w:szCs w:val="24"/>
        </w:rPr>
        <w:t xml:space="preserve">Based on the titles as well as the abstracts provided by Google Scholar, </w:t>
      </w:r>
      <w:r w:rsidR="00EB127A">
        <w:rPr>
          <w:szCs w:val="24"/>
        </w:rPr>
        <w:t>most</w:t>
      </w:r>
      <w:r>
        <w:rPr>
          <w:szCs w:val="24"/>
        </w:rPr>
        <w:t xml:space="preserve"> of these 20 articles were </w:t>
      </w:r>
      <w:r w:rsidR="00330E73">
        <w:rPr>
          <w:szCs w:val="24"/>
        </w:rPr>
        <w:t>seemingly</w:t>
      </w:r>
      <w:r>
        <w:rPr>
          <w:szCs w:val="24"/>
        </w:rPr>
        <w:t xml:space="preserve"> relevant </w:t>
      </w:r>
      <w:r w:rsidR="00596F01">
        <w:rPr>
          <w:szCs w:val="24"/>
        </w:rPr>
        <w:t xml:space="preserve">in the sense that they </w:t>
      </w:r>
      <w:r>
        <w:rPr>
          <w:szCs w:val="24"/>
        </w:rPr>
        <w:t xml:space="preserve">refer to </w:t>
      </w:r>
      <w:r w:rsidR="00DA12B5">
        <w:rPr>
          <w:szCs w:val="24"/>
        </w:rPr>
        <w:t>search-</w:t>
      </w:r>
      <w:r w:rsidR="00596F01">
        <w:rPr>
          <w:szCs w:val="24"/>
        </w:rPr>
        <w:t xml:space="preserve">based refactoring, </w:t>
      </w:r>
      <w:r w:rsidR="00DA12B5">
        <w:rPr>
          <w:szCs w:val="24"/>
        </w:rPr>
        <w:t xml:space="preserve">and include one of the SBSE techniques </w:t>
      </w:r>
      <w:r w:rsidR="0062722B">
        <w:rPr>
          <w:szCs w:val="24"/>
        </w:rPr>
        <w:t>in some way.</w:t>
      </w:r>
      <w:r w:rsidR="00596F01">
        <w:rPr>
          <w:szCs w:val="24"/>
        </w:rPr>
        <w:t xml:space="preserve"> </w:t>
      </w:r>
      <w:r w:rsidR="008F5C62">
        <w:rPr>
          <w:szCs w:val="24"/>
        </w:rPr>
        <w:t xml:space="preserve">Hit number </w:t>
      </w:r>
      <w:r w:rsidR="00EB127A">
        <w:rPr>
          <w:szCs w:val="24"/>
        </w:rPr>
        <w:t>four</w:t>
      </w:r>
      <w:r w:rsidR="008F5C62">
        <w:rPr>
          <w:szCs w:val="24"/>
        </w:rPr>
        <w:t xml:space="preserve"> was excluded, as it is a tutorial in the shape of a book chapter and not a research paper.</w:t>
      </w:r>
      <w:r w:rsidR="00C46ABC">
        <w:rPr>
          <w:szCs w:val="24"/>
        </w:rPr>
        <w:t xml:space="preserve"> </w:t>
      </w:r>
      <w:r w:rsidR="00EB127A">
        <w:rPr>
          <w:szCs w:val="24"/>
        </w:rPr>
        <w:t xml:space="preserve">Thirteen was also deemed irrelevant as it focuses on SBSE for software product lines, and only mentions refactoring as a one of the possible applications of SBSE. </w:t>
      </w:r>
      <w:r w:rsidR="00C46ABC">
        <w:rPr>
          <w:szCs w:val="24"/>
        </w:rPr>
        <w:t>Following is a short summary of all the papers that were available in full-te</w:t>
      </w:r>
      <w:r w:rsidR="00EB127A">
        <w:rPr>
          <w:szCs w:val="24"/>
        </w:rPr>
        <w:t>xt through a university account, as well as one (number eight) that was obtained directly from one of the authors.</w:t>
      </w:r>
      <w:bookmarkStart w:id="0" w:name="_GoBack"/>
      <w:bookmarkEnd w:id="0"/>
    </w:p>
    <w:p w:rsidR="00DB0C87" w:rsidRDefault="00DB0C87" w:rsidP="00E243A0">
      <w:pPr>
        <w:pStyle w:val="ListParagraph"/>
        <w:numPr>
          <w:ilvl w:val="0"/>
          <w:numId w:val="5"/>
        </w:numPr>
      </w:pPr>
      <w:r w:rsidRPr="00E243A0">
        <w:rPr>
          <w:szCs w:val="24"/>
        </w:rPr>
        <w:t>“</w:t>
      </w:r>
      <w:r w:rsidRPr="008A2C02">
        <w:t>Automated migration of build scripts using dynamic analysis and search-based refactoring</w:t>
      </w:r>
      <w:r>
        <w:t>”</w:t>
      </w:r>
      <w:r w:rsidR="00C46ABC">
        <w:t xml:space="preserve"> (Gligoric et al., 2014)</w:t>
      </w:r>
      <w:r>
        <w:t xml:space="preserve">, is using SBR to raise the abstraction level of the code, in order to assist the process of migrating build scripts. </w:t>
      </w:r>
    </w:p>
    <w:p w:rsidR="00DB0C87" w:rsidRDefault="00330E73" w:rsidP="00E243A0">
      <w:pPr>
        <w:pStyle w:val="ListParagraph"/>
        <w:numPr>
          <w:ilvl w:val="0"/>
          <w:numId w:val="5"/>
        </w:numPr>
      </w:pPr>
      <w:r>
        <w:t>“</w:t>
      </w:r>
      <w:r w:rsidRPr="00330E73">
        <w:t>Search-based Refactoring Using Recorded Code Changes</w:t>
      </w:r>
      <w:r>
        <w:t>”</w:t>
      </w:r>
      <w:r w:rsidR="00C46ABC">
        <w:t xml:space="preserve"> (Ouni et al., 2013)</w:t>
      </w:r>
      <w:r w:rsidR="009F3F30">
        <w:t xml:space="preserve"> is using code changes recorded over </w:t>
      </w:r>
      <w:r>
        <w:t>time together with structural and semantic information in order to come up with more precise and efficient refactoring suggestions.</w:t>
      </w:r>
    </w:p>
    <w:p w:rsidR="00330E73" w:rsidRPr="00E243A0" w:rsidRDefault="00330E73" w:rsidP="00E243A0">
      <w:pPr>
        <w:pStyle w:val="ListParagraph"/>
        <w:numPr>
          <w:ilvl w:val="0"/>
          <w:numId w:val="5"/>
        </w:numPr>
        <w:rPr>
          <w:szCs w:val="24"/>
        </w:rPr>
      </w:pPr>
      <w:r w:rsidRPr="00E243A0">
        <w:rPr>
          <w:szCs w:val="24"/>
        </w:rPr>
        <w:t xml:space="preserve">“High dimensional search-based software engineering: finding tradeoffs among 15 objectives for automating software refactoring using NSGA-III” </w:t>
      </w:r>
      <w:r w:rsidR="000C7FB0" w:rsidRPr="00E243A0">
        <w:rPr>
          <w:szCs w:val="24"/>
        </w:rPr>
        <w:t>proposes a</w:t>
      </w:r>
      <w:r w:rsidRPr="00E243A0">
        <w:rPr>
          <w:szCs w:val="24"/>
        </w:rPr>
        <w:t xml:space="preserve"> </w:t>
      </w:r>
      <w:r w:rsidR="000C7FB0" w:rsidRPr="00E243A0">
        <w:rPr>
          <w:szCs w:val="24"/>
        </w:rPr>
        <w:t xml:space="preserve">scalable SBSE approach based on an evolutionary optimization method </w:t>
      </w:r>
      <w:r w:rsidR="008510BA" w:rsidRPr="00E243A0">
        <w:rPr>
          <w:szCs w:val="24"/>
        </w:rPr>
        <w:t xml:space="preserve">where the refactoring solutions are evaluated using </w:t>
      </w:r>
      <w:r w:rsidR="000C7FB0" w:rsidRPr="00E243A0">
        <w:rPr>
          <w:szCs w:val="24"/>
        </w:rPr>
        <w:t>15 different quality metrics.</w:t>
      </w:r>
    </w:p>
    <w:p w:rsidR="00E243A0" w:rsidRDefault="000C7FB0" w:rsidP="000C7FB0">
      <w:pPr>
        <w:pStyle w:val="ListParagraph"/>
        <w:numPr>
          <w:ilvl w:val="0"/>
          <w:numId w:val="6"/>
        </w:numPr>
        <w:rPr>
          <w:szCs w:val="24"/>
        </w:rPr>
      </w:pPr>
      <w:r w:rsidRPr="00E243A0">
        <w:rPr>
          <w:szCs w:val="24"/>
        </w:rPr>
        <w:t xml:space="preserve"> “Search-based software engineering: Trends, techniques and applications” provides a review and classification of SBSE literature.</w:t>
      </w:r>
    </w:p>
    <w:p w:rsidR="00E243A0" w:rsidRPr="00E243A0" w:rsidRDefault="000C7FB0" w:rsidP="008F5C62">
      <w:pPr>
        <w:pStyle w:val="ListParagraph"/>
        <w:numPr>
          <w:ilvl w:val="0"/>
          <w:numId w:val="6"/>
        </w:numPr>
        <w:rPr>
          <w:szCs w:val="24"/>
        </w:rPr>
      </w:pPr>
      <w:r w:rsidRPr="000C7FB0">
        <w:t xml:space="preserve"> “Search-based refactoring: Towards semantics preservation”</w:t>
      </w:r>
      <w:r>
        <w:t xml:space="preserve"> focuses on finding an optimal refactoring sequence in order to minimise semantic errors while maximising quality improvements.</w:t>
      </w:r>
    </w:p>
    <w:p w:rsidR="00E243A0" w:rsidRDefault="000C7FB0" w:rsidP="008F5C62">
      <w:pPr>
        <w:pStyle w:val="ListParagraph"/>
        <w:numPr>
          <w:ilvl w:val="0"/>
          <w:numId w:val="6"/>
        </w:numPr>
        <w:rPr>
          <w:szCs w:val="24"/>
        </w:rPr>
      </w:pPr>
      <w:r w:rsidRPr="00E243A0">
        <w:rPr>
          <w:szCs w:val="24"/>
        </w:rPr>
        <w:t>“Search-based refactoring detection” uses global and local heuristic search algorithms together with the code’s structural information to automate the detection of source code refactoring</w:t>
      </w:r>
      <w:r w:rsidR="000F2494" w:rsidRPr="00E243A0">
        <w:rPr>
          <w:szCs w:val="24"/>
        </w:rPr>
        <w:t>s</w:t>
      </w:r>
      <w:r w:rsidRPr="00E243A0">
        <w:rPr>
          <w:szCs w:val="24"/>
        </w:rPr>
        <w:t xml:space="preserve">, </w:t>
      </w:r>
      <w:r w:rsidR="00A53967" w:rsidRPr="00E243A0">
        <w:rPr>
          <w:szCs w:val="24"/>
        </w:rPr>
        <w:t xml:space="preserve">using a manually revised </w:t>
      </w:r>
      <w:r w:rsidR="00EB24F5" w:rsidRPr="00E243A0">
        <w:rPr>
          <w:szCs w:val="24"/>
        </w:rPr>
        <w:t>version</w:t>
      </w:r>
      <w:r w:rsidRPr="00E243A0">
        <w:rPr>
          <w:szCs w:val="24"/>
        </w:rPr>
        <w:t xml:space="preserve"> </w:t>
      </w:r>
      <w:r w:rsidR="00EB24F5" w:rsidRPr="00E243A0">
        <w:rPr>
          <w:szCs w:val="24"/>
        </w:rPr>
        <w:t>as a</w:t>
      </w:r>
      <w:r w:rsidR="006D6311" w:rsidRPr="00E243A0">
        <w:rPr>
          <w:szCs w:val="24"/>
        </w:rPr>
        <w:t xml:space="preserve"> benchmark</w:t>
      </w:r>
      <w:r w:rsidR="00EB24F5" w:rsidRPr="00E243A0">
        <w:rPr>
          <w:szCs w:val="24"/>
        </w:rPr>
        <w:t xml:space="preserve"> </w:t>
      </w:r>
      <w:r w:rsidR="000F2494" w:rsidRPr="00E243A0">
        <w:rPr>
          <w:szCs w:val="24"/>
        </w:rPr>
        <w:t>for</w:t>
      </w:r>
      <w:r w:rsidR="00EB24F5" w:rsidRPr="00E243A0">
        <w:rPr>
          <w:szCs w:val="24"/>
        </w:rPr>
        <w:t xml:space="preserve"> the automatic refactoring, aiming to keep their metrics similar.</w:t>
      </w:r>
    </w:p>
    <w:p w:rsidR="00E243A0" w:rsidRPr="00C46ABC" w:rsidRDefault="008E7D85" w:rsidP="008F5C62">
      <w:pPr>
        <w:pStyle w:val="ListParagraph"/>
        <w:numPr>
          <w:ilvl w:val="0"/>
          <w:numId w:val="6"/>
        </w:numPr>
        <w:rPr>
          <w:color w:val="FF0000"/>
          <w:szCs w:val="24"/>
        </w:rPr>
      </w:pPr>
      <w:r w:rsidRPr="00C46ABC">
        <w:rPr>
          <w:color w:val="FF0000"/>
          <w:szCs w:val="24"/>
        </w:rPr>
        <w:t>“Search-based refactoring: Metrics are not enough” recommends that future SBSE refactoring research should keep the human-in-the-loop in order to refactor code in a way that is helpful to the software engineers.</w:t>
      </w:r>
    </w:p>
    <w:p w:rsidR="008E7D85" w:rsidRPr="00C46ABC" w:rsidRDefault="0029127F" w:rsidP="008F5C62">
      <w:pPr>
        <w:pStyle w:val="ListParagraph"/>
        <w:numPr>
          <w:ilvl w:val="0"/>
          <w:numId w:val="6"/>
        </w:numPr>
        <w:rPr>
          <w:color w:val="FF0000"/>
          <w:szCs w:val="24"/>
        </w:rPr>
      </w:pPr>
      <w:r w:rsidRPr="00C46ABC">
        <w:rPr>
          <w:color w:val="FF0000"/>
          <w:szCs w:val="24"/>
        </w:rPr>
        <w:t xml:space="preserve"> “Search-based refactoring detection using software metrics variation” is taking the approach of using structural information extracted from the code along with a list of possible refactorings, structural metrics, and initial and revised versions of source </w:t>
      </w:r>
      <w:r w:rsidRPr="00C46ABC">
        <w:rPr>
          <w:color w:val="FF0000"/>
          <w:szCs w:val="24"/>
        </w:rPr>
        <w:lastRenderedPageBreak/>
        <w:t xml:space="preserve">code, in order </w:t>
      </w:r>
      <w:r w:rsidR="008810E0" w:rsidRPr="00C46ABC">
        <w:rPr>
          <w:color w:val="FF0000"/>
          <w:szCs w:val="24"/>
        </w:rPr>
        <w:t xml:space="preserve">for the search </w:t>
      </w:r>
      <w:r w:rsidRPr="00C46ABC">
        <w:rPr>
          <w:color w:val="FF0000"/>
          <w:szCs w:val="24"/>
        </w:rPr>
        <w:t>to output</w:t>
      </w:r>
      <w:r w:rsidR="008810E0" w:rsidRPr="00C46ABC">
        <w:rPr>
          <w:color w:val="FF0000"/>
          <w:szCs w:val="24"/>
        </w:rPr>
        <w:t xml:space="preserve"> a sequence of changes expressed as refactorings.</w:t>
      </w:r>
    </w:p>
    <w:p w:rsidR="00CB327C" w:rsidRPr="00E243A0" w:rsidRDefault="006F0BD9" w:rsidP="00E243A0">
      <w:pPr>
        <w:pStyle w:val="ListParagraph"/>
        <w:numPr>
          <w:ilvl w:val="0"/>
          <w:numId w:val="6"/>
        </w:numPr>
        <w:rPr>
          <w:szCs w:val="24"/>
        </w:rPr>
      </w:pPr>
      <w:r w:rsidRPr="00E243A0">
        <w:rPr>
          <w:szCs w:val="24"/>
        </w:rPr>
        <w:t>“On the use of many quality attributes for software refactoring: a many-objective search-based software engineering approach” tackles the problem of optimising conflicting objectives by introducing a many-objective refactoring technique, evaluating refactoring solutions with a set of 8 distinct objectives.</w:t>
      </w:r>
    </w:p>
    <w:p w:rsidR="006F0BD9" w:rsidRPr="00E243A0" w:rsidRDefault="006F0BD9" w:rsidP="00E243A0">
      <w:pPr>
        <w:pStyle w:val="ListParagraph"/>
        <w:numPr>
          <w:ilvl w:val="0"/>
          <w:numId w:val="6"/>
        </w:numPr>
        <w:rPr>
          <w:szCs w:val="24"/>
        </w:rPr>
      </w:pPr>
      <w:r w:rsidRPr="00E243A0">
        <w:rPr>
          <w:szCs w:val="24"/>
        </w:rPr>
        <w:t xml:space="preserve"> “An experimental search-based approach to cohesion metric evaluation” propose a search-based refactoring technique used </w:t>
      </w:r>
      <w:r w:rsidRPr="00E243A0">
        <w:rPr>
          <w:rFonts w:ascii="Verdana" w:hAnsi="Verdana"/>
          <w:color w:val="000000"/>
          <w:sz w:val="19"/>
          <w:szCs w:val="19"/>
          <w:shd w:val="clear" w:color="auto" w:fill="FFFFFF"/>
        </w:rPr>
        <w:t>to ‘animate’ metrics and observe their behaviour in a practical setting, in order to discover how metrics relate to each other and compare them.</w:t>
      </w:r>
    </w:p>
    <w:p w:rsidR="00DB0C87" w:rsidRDefault="006F0BD9" w:rsidP="00E243A0">
      <w:pPr>
        <w:pStyle w:val="ListParagraph"/>
        <w:numPr>
          <w:ilvl w:val="0"/>
          <w:numId w:val="6"/>
        </w:numPr>
        <w:rPr>
          <w:rFonts w:ascii="Verdana" w:hAnsi="Verdana"/>
          <w:color w:val="FF0000"/>
          <w:sz w:val="19"/>
          <w:szCs w:val="19"/>
          <w:shd w:val="clear" w:color="auto" w:fill="FFFFFF"/>
        </w:rPr>
      </w:pPr>
      <w:r w:rsidRPr="00C46ABC">
        <w:rPr>
          <w:rFonts w:ascii="Verdana" w:hAnsi="Verdana"/>
          <w:color w:val="FF0000"/>
          <w:sz w:val="19"/>
          <w:szCs w:val="19"/>
          <w:shd w:val="clear" w:color="auto" w:fill="FFFFFF"/>
        </w:rPr>
        <w:t xml:space="preserve">“On the use of machine learning and search-based software engineering for Ill-defined fitness function: a case study on software refactoring” </w:t>
      </w:r>
    </w:p>
    <w:p w:rsidR="00FF7304" w:rsidRDefault="00FF7304">
      <w:pPr>
        <w:rPr>
          <w:szCs w:val="24"/>
        </w:rPr>
      </w:pPr>
      <w:r>
        <w:rPr>
          <w:szCs w:val="24"/>
        </w:rPr>
        <w:br w:type="page"/>
      </w:r>
    </w:p>
    <w:p w:rsidR="006418DC" w:rsidRPr="00ED48F9" w:rsidRDefault="00F823F8" w:rsidP="006418DC">
      <w:pPr>
        <w:rPr>
          <w:b/>
          <w:szCs w:val="24"/>
        </w:rPr>
      </w:pPr>
      <w:r w:rsidRPr="00ED48F9">
        <w:rPr>
          <w:b/>
          <w:szCs w:val="24"/>
        </w:rPr>
        <w:lastRenderedPageBreak/>
        <w:t>4</w:t>
      </w:r>
      <w:r w:rsidRPr="00ED48F9">
        <w:rPr>
          <w:b/>
          <w:szCs w:val="24"/>
        </w:rPr>
        <w:tab/>
      </w:r>
      <w:r w:rsidR="00AF68B6">
        <w:rPr>
          <w:b/>
          <w:szCs w:val="24"/>
        </w:rPr>
        <w:t>Search-based refactoring</w:t>
      </w:r>
    </w:p>
    <w:p w:rsidR="006418DC" w:rsidRPr="00ED48F9" w:rsidRDefault="006418DC" w:rsidP="006418DC">
      <w:pPr>
        <w:rPr>
          <w:szCs w:val="24"/>
        </w:rPr>
      </w:pPr>
      <w:r w:rsidRPr="00ED48F9">
        <w:rPr>
          <w:szCs w:val="24"/>
        </w:rPr>
        <w:t>&lt;place your critical review of theme 1 here&gt;</w:t>
      </w:r>
    </w:p>
    <w:p w:rsidR="006418DC" w:rsidRPr="00ED48F9" w:rsidRDefault="00F823F8" w:rsidP="006418DC">
      <w:pPr>
        <w:rPr>
          <w:b/>
          <w:szCs w:val="24"/>
        </w:rPr>
      </w:pPr>
      <w:r w:rsidRPr="00ED48F9">
        <w:rPr>
          <w:b/>
          <w:szCs w:val="24"/>
        </w:rPr>
        <w:t>5</w:t>
      </w:r>
      <w:r w:rsidRPr="00ED48F9">
        <w:rPr>
          <w:b/>
          <w:szCs w:val="24"/>
        </w:rPr>
        <w:tab/>
      </w:r>
      <w:r w:rsidR="006418DC" w:rsidRPr="00ED48F9">
        <w:rPr>
          <w:b/>
          <w:szCs w:val="24"/>
        </w:rPr>
        <w:t xml:space="preserve">&lt;place the </w:t>
      </w:r>
      <w:r w:rsidR="00575E28">
        <w:rPr>
          <w:b/>
          <w:szCs w:val="24"/>
        </w:rPr>
        <w:t>title of AREA</w:t>
      </w:r>
      <w:r w:rsidR="006418DC" w:rsidRPr="00ED48F9">
        <w:rPr>
          <w:b/>
          <w:szCs w:val="24"/>
        </w:rPr>
        <w:t xml:space="preserve"> 2 here&gt;</w:t>
      </w:r>
    </w:p>
    <w:p w:rsidR="006418DC" w:rsidRPr="00ED48F9" w:rsidRDefault="006418DC" w:rsidP="006418DC">
      <w:pPr>
        <w:rPr>
          <w:szCs w:val="24"/>
        </w:rPr>
      </w:pPr>
      <w:r w:rsidRPr="00ED48F9">
        <w:rPr>
          <w:szCs w:val="24"/>
        </w:rPr>
        <w:t>&lt;place your critical review of theme 1 here&gt;</w:t>
      </w:r>
    </w:p>
    <w:p w:rsidR="006418DC" w:rsidRPr="00ED48F9" w:rsidRDefault="00F823F8" w:rsidP="006418DC">
      <w:pPr>
        <w:rPr>
          <w:b/>
          <w:szCs w:val="24"/>
        </w:rPr>
      </w:pPr>
      <w:r w:rsidRPr="00ED48F9">
        <w:rPr>
          <w:b/>
          <w:i/>
          <w:szCs w:val="24"/>
        </w:rPr>
        <w:t>N</w:t>
      </w:r>
      <w:r w:rsidRPr="00ED48F9">
        <w:rPr>
          <w:b/>
          <w:szCs w:val="24"/>
        </w:rPr>
        <w:tab/>
      </w:r>
      <w:r w:rsidR="00575E28">
        <w:rPr>
          <w:b/>
          <w:szCs w:val="24"/>
        </w:rPr>
        <w:t>&lt;place the title of AREA</w:t>
      </w:r>
      <w:r w:rsidR="006418DC" w:rsidRPr="00ED48F9">
        <w:rPr>
          <w:b/>
          <w:szCs w:val="24"/>
        </w:rPr>
        <w:t xml:space="preserve"> </w:t>
      </w:r>
      <w:r w:rsidR="006418DC" w:rsidRPr="00ED48F9">
        <w:rPr>
          <w:b/>
          <w:i/>
          <w:szCs w:val="24"/>
        </w:rPr>
        <w:t>N</w:t>
      </w:r>
      <w:r w:rsidR="006418DC" w:rsidRPr="00ED48F9">
        <w:rPr>
          <w:b/>
          <w:szCs w:val="24"/>
        </w:rPr>
        <w:t xml:space="preserve"> here&gt;</w:t>
      </w:r>
    </w:p>
    <w:p w:rsidR="006418DC" w:rsidRPr="00ED48F9" w:rsidRDefault="006418DC" w:rsidP="006418DC">
      <w:pPr>
        <w:rPr>
          <w:szCs w:val="24"/>
        </w:rPr>
      </w:pPr>
      <w:r w:rsidRPr="00ED48F9">
        <w:rPr>
          <w:szCs w:val="24"/>
        </w:rPr>
        <w:t xml:space="preserve">&lt;place your critical review of theme </w:t>
      </w:r>
      <w:r w:rsidRPr="00ED48F9">
        <w:rPr>
          <w:i/>
          <w:szCs w:val="24"/>
        </w:rPr>
        <w:t>N</w:t>
      </w:r>
      <w:r w:rsidRPr="00ED48F9">
        <w:rPr>
          <w:szCs w:val="24"/>
        </w:rPr>
        <w:t xml:space="preserve"> here&gt;</w:t>
      </w:r>
    </w:p>
    <w:p w:rsidR="006418DC" w:rsidRPr="00ED48F9" w:rsidRDefault="00F823F8" w:rsidP="006418DC">
      <w:pPr>
        <w:rPr>
          <w:b/>
          <w:szCs w:val="24"/>
        </w:rPr>
      </w:pPr>
      <w:r w:rsidRPr="00ED48F9">
        <w:rPr>
          <w:b/>
          <w:i/>
          <w:szCs w:val="24"/>
        </w:rPr>
        <w:t>N</w:t>
      </w:r>
      <w:r w:rsidRPr="00ED48F9">
        <w:rPr>
          <w:b/>
          <w:szCs w:val="24"/>
        </w:rPr>
        <w:t>+1</w:t>
      </w:r>
      <w:r w:rsidRPr="00ED48F9">
        <w:rPr>
          <w:b/>
          <w:szCs w:val="24"/>
        </w:rPr>
        <w:tab/>
      </w:r>
      <w:r w:rsidR="006418DC" w:rsidRPr="00ED48F9">
        <w:rPr>
          <w:b/>
          <w:szCs w:val="24"/>
        </w:rPr>
        <w:t>CONCLUSIONS AN FUTURE DIRECTIONS</w:t>
      </w:r>
    </w:p>
    <w:p w:rsidR="006418DC" w:rsidRPr="00ED48F9" w:rsidRDefault="006418DC" w:rsidP="006418DC">
      <w:pPr>
        <w:rPr>
          <w:szCs w:val="24"/>
        </w:rPr>
      </w:pPr>
      <w:r w:rsidRPr="00ED48F9">
        <w:rPr>
          <w:szCs w:val="24"/>
        </w:rPr>
        <w:t xml:space="preserve">&lt;place your conclusions and </w:t>
      </w:r>
      <w:r w:rsidR="00F823F8" w:rsidRPr="00ED48F9">
        <w:rPr>
          <w:szCs w:val="24"/>
        </w:rPr>
        <w:t>suggestions for future directions here&gt;</w:t>
      </w:r>
    </w:p>
    <w:p w:rsidR="006418DC" w:rsidRPr="00ED48F9" w:rsidRDefault="006418DC" w:rsidP="006418DC">
      <w:pPr>
        <w:rPr>
          <w:b/>
          <w:szCs w:val="24"/>
        </w:rPr>
      </w:pPr>
      <w:r w:rsidRPr="00ED48F9">
        <w:rPr>
          <w:b/>
          <w:szCs w:val="24"/>
        </w:rPr>
        <w:t>REFERENCES</w:t>
      </w:r>
    </w:p>
    <w:p w:rsidR="002A37A3" w:rsidRDefault="002A37A3" w:rsidP="006418DC">
      <w:r>
        <w:t>Friedberg,</w:t>
      </w:r>
      <w:r w:rsidR="00A926F4" w:rsidRPr="00A926F4">
        <w:t xml:space="preserve"> </w:t>
      </w:r>
      <w:r w:rsidR="0053554F">
        <w:t xml:space="preserve">R. </w:t>
      </w:r>
      <w:r w:rsidR="00A926F4">
        <w:t xml:space="preserve">(1958) </w:t>
      </w:r>
      <w:r>
        <w:t xml:space="preserve">A learning machine: Part 1. IBM J Res. Dev. 2(1), 2–13 </w:t>
      </w:r>
    </w:p>
    <w:p w:rsidR="000C69AF" w:rsidRDefault="002A37A3" w:rsidP="006418DC">
      <w:r>
        <w:t>Friedberg,</w:t>
      </w:r>
      <w:r w:rsidR="0053554F">
        <w:t xml:space="preserve"> R.,</w:t>
      </w:r>
      <w:r>
        <w:t xml:space="preserve"> Dunham, </w:t>
      </w:r>
      <w:r w:rsidR="0053554F">
        <w:t xml:space="preserve">B. and </w:t>
      </w:r>
      <w:r>
        <w:t>North,</w:t>
      </w:r>
      <w:r w:rsidR="0053554F">
        <w:t xml:space="preserve"> J.</w:t>
      </w:r>
      <w:r>
        <w:t xml:space="preserve"> </w:t>
      </w:r>
      <w:r w:rsidR="00A926F4">
        <w:t xml:space="preserve">(1959) </w:t>
      </w:r>
      <w:r>
        <w:t xml:space="preserve">A learning machine: Part 2. IBM J. Res. Dev. 282–287 </w:t>
      </w:r>
    </w:p>
    <w:p w:rsidR="0053554F" w:rsidRPr="002A37A3" w:rsidRDefault="0053554F" w:rsidP="006418DC">
      <w:pPr>
        <w:rPr>
          <w:szCs w:val="24"/>
        </w:rPr>
      </w:pPr>
      <w:r>
        <w:t xml:space="preserve">Harman, M. and Tratt, L. (2007) </w:t>
      </w:r>
      <w:r w:rsidRPr="0053554F">
        <w:t>Pareto optimal search based refactoring at the design level</w:t>
      </w:r>
      <w:r>
        <w:t xml:space="preserve">. In: </w:t>
      </w:r>
      <w:r w:rsidRPr="0053554F">
        <w:rPr>
          <w:rFonts w:ascii="Verdana" w:hAnsi="Verdana"/>
          <w:i/>
          <w:color w:val="000000"/>
          <w:sz w:val="20"/>
          <w:szCs w:val="20"/>
          <w:shd w:val="clear" w:color="auto" w:fill="FFFFFF"/>
        </w:rPr>
        <w:t>Proceedings of the 9th annual conference on Genetic and evolutionary computation.</w:t>
      </w:r>
      <w:r>
        <w:rPr>
          <w:rFonts w:ascii="Verdana" w:hAnsi="Verdana"/>
          <w:color w:val="000000"/>
          <w:sz w:val="20"/>
          <w:szCs w:val="20"/>
          <w:shd w:val="clear" w:color="auto" w:fill="FFFFFF"/>
        </w:rPr>
        <w:t xml:space="preserve"> </w:t>
      </w:r>
      <w:r>
        <w:rPr>
          <w:rFonts w:ascii="Verdana" w:hAnsi="Verdana"/>
          <w:color w:val="000000"/>
          <w:sz w:val="19"/>
          <w:szCs w:val="19"/>
          <w:shd w:val="clear" w:color="auto" w:fill="FFFFFF"/>
        </w:rPr>
        <w:t xml:space="preserve">New York: ACM, </w:t>
      </w:r>
      <w:r>
        <w:rPr>
          <w:rFonts w:ascii="Verdana" w:hAnsi="Verdana"/>
          <w:color w:val="000000"/>
          <w:sz w:val="20"/>
          <w:szCs w:val="20"/>
          <w:shd w:val="clear" w:color="auto" w:fill="FFFFFF"/>
        </w:rPr>
        <w:t>pp.</w:t>
      </w:r>
      <w:r w:rsidRPr="0053554F">
        <w:t xml:space="preserve"> </w:t>
      </w:r>
      <w:r w:rsidRPr="0053554F">
        <w:rPr>
          <w:rFonts w:ascii="Verdana" w:hAnsi="Verdana"/>
          <w:color w:val="000000"/>
          <w:sz w:val="20"/>
          <w:szCs w:val="20"/>
          <w:shd w:val="clear" w:color="auto" w:fill="FFFFFF"/>
        </w:rPr>
        <w:t>1106-1113</w:t>
      </w:r>
    </w:p>
    <w:p w:rsidR="008510BA" w:rsidRDefault="00C46ABC">
      <w:r>
        <w:t>//refworks</w:t>
      </w:r>
    </w:p>
    <w:p w:rsidR="00C46ABC" w:rsidRPr="00C46ABC" w:rsidRDefault="00C46ABC" w:rsidP="008B23BB">
      <w:pPr>
        <w:rPr>
          <w:lang w:val="en-US"/>
        </w:rPr>
      </w:pPr>
      <w:r w:rsidRPr="00C46ABC">
        <w:rPr>
          <w:lang w:val="en-US"/>
        </w:rPr>
        <w:t xml:space="preserve">Amal, B., Kessentini, M., Bechikh, S., Dea, J. and Said, L.B. (2014) On the use of machine learning and search-based software engineering for Ill-defined fitness function: a case study on software refactoring. In: </w:t>
      </w:r>
      <w:r w:rsidRPr="00C46ABC">
        <w:rPr>
          <w:i/>
          <w:iCs/>
          <w:lang w:val="en-US"/>
        </w:rPr>
        <w:t>Search-Based Software Engineering</w:t>
      </w:r>
      <w:r w:rsidRPr="00C46ABC">
        <w:rPr>
          <w:rStyle w:val="apple-converted-space"/>
          <w:rFonts w:ascii="Verdana" w:hAnsi="Verdana"/>
          <w:color w:val="000000"/>
          <w:sz w:val="18"/>
          <w:szCs w:val="18"/>
          <w:lang w:val="en-US"/>
        </w:rPr>
        <w:t> </w:t>
      </w:r>
      <w:r w:rsidRPr="00C46ABC">
        <w:rPr>
          <w:lang w:val="en-US"/>
        </w:rPr>
        <w:t>[online]. Springer, pp.31-45.</w:t>
      </w:r>
    </w:p>
    <w:p w:rsidR="00C46ABC" w:rsidRPr="00C46ABC" w:rsidRDefault="00C46ABC" w:rsidP="008B23BB">
      <w:pPr>
        <w:rPr>
          <w:lang w:val="en-US"/>
        </w:rPr>
      </w:pPr>
      <w:r w:rsidRPr="00C46ABC">
        <w:rPr>
          <w:lang w:val="en-US"/>
        </w:rPr>
        <w:t>Cinnéide, M.Ó., Moghadam, I.H., Harman, M., Counsell, S. and Tratt, L. (2016) An experimental search-based approach to cohesion metric evaluation.</w:t>
      </w:r>
      <w:r w:rsidR="00365D79">
        <w:rPr>
          <w:lang w:val="en-US"/>
        </w:rPr>
        <w:t xml:space="preserve"> In:</w:t>
      </w:r>
      <w:r w:rsidRPr="00C46ABC">
        <w:rPr>
          <w:rStyle w:val="apple-converted-space"/>
          <w:rFonts w:ascii="Verdana" w:hAnsi="Verdana"/>
          <w:color w:val="000000"/>
          <w:sz w:val="18"/>
          <w:szCs w:val="18"/>
          <w:lang w:val="en-US"/>
        </w:rPr>
        <w:t> </w:t>
      </w:r>
      <w:r w:rsidRPr="00C46ABC">
        <w:rPr>
          <w:i/>
          <w:iCs/>
          <w:lang w:val="en-US"/>
        </w:rPr>
        <w:t>Empirical Software Engineering</w:t>
      </w:r>
      <w:r w:rsidRPr="00C46ABC">
        <w:rPr>
          <w:rStyle w:val="apple-converted-space"/>
          <w:rFonts w:ascii="Verdana" w:hAnsi="Verdana"/>
          <w:color w:val="000000"/>
          <w:sz w:val="18"/>
          <w:szCs w:val="18"/>
          <w:lang w:val="en-US"/>
        </w:rPr>
        <w:t> </w:t>
      </w:r>
      <w:r w:rsidRPr="00C46ABC">
        <w:rPr>
          <w:lang w:val="en-US"/>
        </w:rPr>
        <w:t>[online]. pp.1-38.</w:t>
      </w:r>
    </w:p>
    <w:p w:rsidR="00C46ABC" w:rsidRPr="00C46ABC" w:rsidRDefault="00C46ABC" w:rsidP="008B23BB">
      <w:pPr>
        <w:rPr>
          <w:lang w:val="en-US"/>
        </w:rPr>
      </w:pPr>
      <w:r w:rsidRPr="00C46ABC">
        <w:rPr>
          <w:lang w:val="en-US"/>
        </w:rPr>
        <w:t>de Oliveira Barros, M. and Labiche, Y. (2015)</w:t>
      </w:r>
      <w:r w:rsidRPr="00C46ABC">
        <w:rPr>
          <w:rStyle w:val="apple-converted-space"/>
          <w:rFonts w:ascii="Verdana" w:hAnsi="Verdana"/>
          <w:color w:val="000000"/>
          <w:sz w:val="18"/>
          <w:szCs w:val="18"/>
          <w:lang w:val="en-US"/>
        </w:rPr>
        <w:t> </w:t>
      </w:r>
      <w:r w:rsidRPr="00C46ABC">
        <w:rPr>
          <w:i/>
          <w:iCs/>
          <w:lang w:val="en-US"/>
        </w:rPr>
        <w:t>Search-Based Software Engineering: 7th International Symposium, SSBSE 2015, Bergamo, Italy, September 5-7, 2015, Proceedings</w:t>
      </w:r>
      <w:r w:rsidRPr="00C46ABC">
        <w:rPr>
          <w:rStyle w:val="apple-converted-space"/>
          <w:rFonts w:ascii="Verdana" w:hAnsi="Verdana"/>
          <w:color w:val="000000"/>
          <w:sz w:val="18"/>
          <w:szCs w:val="18"/>
          <w:lang w:val="en-US"/>
        </w:rPr>
        <w:t> </w:t>
      </w:r>
      <w:r w:rsidRPr="00C46ABC">
        <w:rPr>
          <w:lang w:val="en-US"/>
        </w:rPr>
        <w:t>[online]. Springer.</w:t>
      </w:r>
    </w:p>
    <w:p w:rsidR="00C46ABC" w:rsidRPr="00C46ABC" w:rsidRDefault="00C46ABC" w:rsidP="008B23BB">
      <w:pPr>
        <w:rPr>
          <w:lang w:val="en-US"/>
        </w:rPr>
      </w:pPr>
      <w:r w:rsidRPr="00C46ABC">
        <w:rPr>
          <w:lang w:val="en-US"/>
        </w:rPr>
        <w:t xml:space="preserve">Ghaith, S. and Cinnéide, M.O. (2012) Improving software security using search-based refactoring. In: </w:t>
      </w:r>
      <w:r w:rsidRPr="00C46ABC">
        <w:rPr>
          <w:i/>
          <w:iCs/>
          <w:lang w:val="en-US"/>
        </w:rPr>
        <w:t>Search Based Software Engineering</w:t>
      </w:r>
      <w:r w:rsidRPr="00C46ABC">
        <w:rPr>
          <w:rStyle w:val="apple-converted-space"/>
          <w:rFonts w:ascii="Verdana" w:hAnsi="Verdana"/>
          <w:color w:val="000000"/>
          <w:sz w:val="18"/>
          <w:szCs w:val="18"/>
          <w:lang w:val="en-US"/>
        </w:rPr>
        <w:t> </w:t>
      </w:r>
      <w:r w:rsidRPr="00C46ABC">
        <w:rPr>
          <w:lang w:val="en-US"/>
        </w:rPr>
        <w:t>[online]. Springer, pp.121-135.</w:t>
      </w:r>
    </w:p>
    <w:p w:rsidR="008B23BB" w:rsidRDefault="008B23BB" w:rsidP="008B23BB">
      <w:pPr>
        <w:rPr>
          <w:lang w:val="en-US"/>
        </w:rPr>
      </w:pPr>
      <w:r w:rsidRPr="008B23BB">
        <w:rPr>
          <w:lang w:val="en-US"/>
        </w:rPr>
        <w:t xml:space="preserve">Gligoric, M., Schulte, W., Prasad, C., </w:t>
      </w:r>
      <w:r>
        <w:rPr>
          <w:lang w:val="en-US"/>
        </w:rPr>
        <w:t>Van Velzen, D., Narasamdya, I. and Livshits, B.</w:t>
      </w:r>
      <w:r w:rsidRPr="008B23BB">
        <w:rPr>
          <w:lang w:val="en-US"/>
        </w:rPr>
        <w:t xml:space="preserve"> </w:t>
      </w:r>
      <w:r>
        <w:rPr>
          <w:lang w:val="en-US"/>
        </w:rPr>
        <w:t>(</w:t>
      </w:r>
      <w:r w:rsidRPr="008B23BB">
        <w:rPr>
          <w:lang w:val="en-US"/>
        </w:rPr>
        <w:t>2014</w:t>
      </w:r>
      <w:r>
        <w:rPr>
          <w:lang w:val="en-US"/>
        </w:rPr>
        <w:t>)</w:t>
      </w:r>
      <w:r w:rsidRPr="008B23BB">
        <w:rPr>
          <w:lang w:val="en-US"/>
        </w:rPr>
        <w:t xml:space="preserve"> Automated migration of build scripts using dynamic analysis and search-based refactoring,</w:t>
      </w:r>
      <w:r w:rsidR="00F010A2">
        <w:rPr>
          <w:lang w:val="en-US"/>
        </w:rPr>
        <w:t xml:space="preserve"> </w:t>
      </w:r>
      <w:r w:rsidR="00F010A2">
        <w:rPr>
          <w:lang w:val="en-US"/>
        </w:rPr>
        <w:t>In:</w:t>
      </w:r>
      <w:r w:rsidRPr="008B23BB">
        <w:rPr>
          <w:rStyle w:val="apple-converted-space"/>
          <w:rFonts w:ascii="Verdana" w:hAnsi="Verdana"/>
          <w:color w:val="000000"/>
          <w:sz w:val="18"/>
          <w:szCs w:val="18"/>
          <w:lang w:val="en-US"/>
        </w:rPr>
        <w:t> </w:t>
      </w:r>
      <w:r w:rsidRPr="008B23BB">
        <w:rPr>
          <w:i/>
          <w:iCs/>
          <w:lang w:val="en-US"/>
        </w:rPr>
        <w:t>ACM SIGPLAN Notices</w:t>
      </w:r>
      <w:r w:rsidRPr="008B23BB">
        <w:rPr>
          <w:rStyle w:val="apple-converted-space"/>
          <w:rFonts w:ascii="Verdana" w:hAnsi="Verdana"/>
          <w:color w:val="000000"/>
          <w:sz w:val="18"/>
          <w:szCs w:val="18"/>
          <w:lang w:val="en-US"/>
        </w:rPr>
        <w:t> </w:t>
      </w:r>
      <w:r w:rsidRPr="008B23BB">
        <w:rPr>
          <w:lang w:val="en-US"/>
        </w:rPr>
        <w:t>2014, ACM, pp. 599-616.</w:t>
      </w:r>
      <w:r w:rsidRPr="00C46ABC">
        <w:rPr>
          <w:lang w:val="en-US"/>
        </w:rPr>
        <w:t xml:space="preserve"> </w:t>
      </w:r>
    </w:p>
    <w:p w:rsidR="00365D79" w:rsidRDefault="006976F2" w:rsidP="008B23BB">
      <w:pPr>
        <w:rPr>
          <w:lang w:val="en-US"/>
        </w:rPr>
      </w:pPr>
      <w:r w:rsidRPr="00365D79">
        <w:rPr>
          <w:lang w:val="en-US"/>
        </w:rPr>
        <w:lastRenderedPageBreak/>
        <w:t>Harm</w:t>
      </w:r>
      <w:r>
        <w:rPr>
          <w:lang w:val="en-US"/>
        </w:rPr>
        <w:t>an, M., Burke, E., Clark, J.A. a</w:t>
      </w:r>
      <w:r w:rsidRPr="00365D79">
        <w:rPr>
          <w:lang w:val="en-US"/>
        </w:rPr>
        <w:t>nd Yao, X</w:t>
      </w:r>
      <w:r w:rsidR="00365D79" w:rsidRPr="00365D79">
        <w:rPr>
          <w:lang w:val="en-US"/>
        </w:rPr>
        <w:t xml:space="preserve">., 2012. Dynamic adaptive search based software engineering, </w:t>
      </w:r>
      <w:r w:rsidR="00365D79">
        <w:rPr>
          <w:lang w:val="en-US"/>
        </w:rPr>
        <w:t xml:space="preserve">In: </w:t>
      </w:r>
      <w:r w:rsidR="00365D79" w:rsidRPr="00365D79">
        <w:rPr>
          <w:i/>
          <w:lang w:val="en-US"/>
        </w:rPr>
        <w:t>Empirical Software Engineering and Measurement (ESEM), 2012 ACM-IEEE International Symposium on 2012</w:t>
      </w:r>
      <w:r w:rsidR="00365D79" w:rsidRPr="00365D79">
        <w:rPr>
          <w:lang w:val="en-US"/>
        </w:rPr>
        <w:t xml:space="preserve">, IEEE, pp. 1-8. </w:t>
      </w:r>
    </w:p>
    <w:p w:rsidR="008B23BB" w:rsidRDefault="008B23BB" w:rsidP="008B23BB">
      <w:pPr>
        <w:rPr>
          <w:lang w:val="en-US"/>
        </w:rPr>
      </w:pPr>
      <w:r w:rsidRPr="008B23BB">
        <w:rPr>
          <w:lang w:val="en-US"/>
        </w:rPr>
        <w:t>Harman, M., Cl</w:t>
      </w:r>
      <w:r>
        <w:rPr>
          <w:lang w:val="en-US"/>
        </w:rPr>
        <w:t>ark, J. and Cinneidez, M.O.</w:t>
      </w:r>
      <w:r w:rsidRPr="008B23BB">
        <w:rPr>
          <w:lang w:val="en-US"/>
        </w:rPr>
        <w:t xml:space="preserve"> </w:t>
      </w:r>
      <w:r>
        <w:rPr>
          <w:lang w:val="en-US"/>
        </w:rPr>
        <w:t>(</w:t>
      </w:r>
      <w:r w:rsidRPr="008B23BB">
        <w:rPr>
          <w:lang w:val="en-US"/>
        </w:rPr>
        <w:t>2013</w:t>
      </w:r>
      <w:r>
        <w:rPr>
          <w:lang w:val="en-US"/>
        </w:rPr>
        <w:t>)</w:t>
      </w:r>
      <w:r w:rsidRPr="008B23BB">
        <w:rPr>
          <w:lang w:val="en-US"/>
        </w:rPr>
        <w:t xml:space="preserve"> Dynamic adaptive Search Based Software Engineering needs fast approximate metrics (keynote), </w:t>
      </w:r>
      <w:r w:rsidR="00F010A2">
        <w:rPr>
          <w:lang w:val="en-US"/>
        </w:rPr>
        <w:t>In:</w:t>
      </w:r>
      <w:r w:rsidR="00F010A2">
        <w:rPr>
          <w:lang w:val="en-US"/>
        </w:rPr>
        <w:t xml:space="preserve"> </w:t>
      </w:r>
      <w:r w:rsidRPr="00F010A2">
        <w:rPr>
          <w:i/>
          <w:lang w:val="en-US"/>
        </w:rPr>
        <w:t>Emerging Trends in Software Metrics (WETSoM), 2013 4th International Workshop on 2013</w:t>
      </w:r>
      <w:r w:rsidRPr="008B23BB">
        <w:rPr>
          <w:lang w:val="en-US"/>
        </w:rPr>
        <w:t xml:space="preserve">, IEEE, pp. 1-6. </w:t>
      </w:r>
    </w:p>
    <w:p w:rsidR="00F010A2" w:rsidRDefault="00F010A2" w:rsidP="00F010A2">
      <w:r w:rsidRPr="00F010A2">
        <w:rPr>
          <w:lang w:val="nb-NO"/>
        </w:rPr>
        <w:t>Harman, M., Jia, Y., Krinke</w:t>
      </w:r>
      <w:r>
        <w:rPr>
          <w:lang w:val="nb-NO"/>
        </w:rPr>
        <w:t>, J., Langdon, W.B., Petke, J. a</w:t>
      </w:r>
      <w:r w:rsidRPr="00F010A2">
        <w:rPr>
          <w:lang w:val="nb-NO"/>
        </w:rPr>
        <w:t>nd Zhang, Y</w:t>
      </w:r>
      <w:r w:rsidRPr="00F010A2">
        <w:rPr>
          <w:lang w:val="nb-NO"/>
        </w:rPr>
        <w:t xml:space="preserve">., 2014. </w:t>
      </w:r>
      <w:r>
        <w:t>Search based software engineering for software product line engineering: a survey and directions for future work,</w:t>
      </w:r>
      <w:r>
        <w:t xml:space="preserve"> In:</w:t>
      </w:r>
      <w:r>
        <w:rPr>
          <w:rStyle w:val="apple-converted-space"/>
          <w:rFonts w:ascii="Verdana" w:hAnsi="Verdana"/>
          <w:color w:val="000000"/>
          <w:sz w:val="18"/>
          <w:szCs w:val="18"/>
        </w:rPr>
        <w:t> </w:t>
      </w:r>
      <w:r>
        <w:rPr>
          <w:i/>
          <w:iCs/>
        </w:rPr>
        <w:t>Proceedings of the 18th International Software Product Line Conference-Volume 1</w:t>
      </w:r>
      <w:r>
        <w:rPr>
          <w:rStyle w:val="apple-converted-space"/>
          <w:rFonts w:ascii="Verdana" w:hAnsi="Verdana"/>
          <w:color w:val="000000"/>
          <w:sz w:val="18"/>
          <w:szCs w:val="18"/>
        </w:rPr>
        <w:t> </w:t>
      </w:r>
      <w:r>
        <w:t>2014, ACM, pp. 5-18.</w:t>
      </w:r>
    </w:p>
    <w:p w:rsidR="00C46ABC" w:rsidRPr="00C46ABC" w:rsidRDefault="00C46ABC" w:rsidP="008B23BB">
      <w:pPr>
        <w:rPr>
          <w:lang w:val="en-US"/>
        </w:rPr>
      </w:pPr>
      <w:r w:rsidRPr="00C46ABC">
        <w:rPr>
          <w:lang w:val="en-US"/>
        </w:rPr>
        <w:t>Harman, M., Mansouri, S.A. and Zhang, Y. (2012) Search-based software engineering: Trends, techniques and applications.</w:t>
      </w:r>
      <w:r w:rsidRPr="00C46ABC">
        <w:rPr>
          <w:rStyle w:val="apple-converted-space"/>
          <w:rFonts w:ascii="Verdana" w:hAnsi="Verdana"/>
          <w:color w:val="000000"/>
          <w:sz w:val="18"/>
          <w:szCs w:val="18"/>
          <w:lang w:val="en-US"/>
        </w:rPr>
        <w:t> </w:t>
      </w:r>
      <w:r w:rsidRPr="00C46ABC">
        <w:rPr>
          <w:i/>
          <w:iCs/>
          <w:lang w:val="en-US"/>
        </w:rPr>
        <w:t>ACM Computing Surveys (CSUR)</w:t>
      </w:r>
      <w:r w:rsidRPr="00C46ABC">
        <w:rPr>
          <w:rStyle w:val="apple-converted-space"/>
          <w:rFonts w:ascii="Verdana" w:hAnsi="Verdana"/>
          <w:color w:val="000000"/>
          <w:sz w:val="18"/>
          <w:szCs w:val="18"/>
          <w:lang w:val="en-US"/>
        </w:rPr>
        <w:t> </w:t>
      </w:r>
      <w:r w:rsidRPr="00C46ABC">
        <w:rPr>
          <w:lang w:val="en-US"/>
        </w:rPr>
        <w:t>[online]. 45 (1), pp.11.</w:t>
      </w:r>
    </w:p>
    <w:p w:rsidR="00C46ABC" w:rsidRPr="00C46ABC" w:rsidRDefault="00C46ABC" w:rsidP="008B23BB">
      <w:pPr>
        <w:rPr>
          <w:lang w:val="en-US"/>
        </w:rPr>
      </w:pPr>
      <w:r w:rsidRPr="00C46ABC">
        <w:rPr>
          <w:lang w:val="en-US"/>
        </w:rPr>
        <w:t>Harman, M., McMinn, P., De Souza, J.T. and Yoo, S. (2012) Search based software engineering: Tec</w:t>
      </w:r>
      <w:r w:rsidR="008B23BB">
        <w:rPr>
          <w:lang w:val="en-US"/>
        </w:rPr>
        <w:t>hniques, taxonomy, tutorial. In:</w:t>
      </w:r>
      <w:r w:rsidRPr="00C46ABC">
        <w:rPr>
          <w:rStyle w:val="apple-converted-space"/>
          <w:rFonts w:ascii="Verdana" w:hAnsi="Verdana"/>
          <w:i/>
          <w:iCs/>
          <w:color w:val="000000"/>
          <w:sz w:val="18"/>
          <w:szCs w:val="18"/>
          <w:lang w:val="en-US"/>
        </w:rPr>
        <w:t> </w:t>
      </w:r>
      <w:r w:rsidRPr="00C46ABC">
        <w:rPr>
          <w:i/>
          <w:iCs/>
          <w:lang w:val="en-US"/>
        </w:rPr>
        <w:t>Empirical Software Engineering and Verification</w:t>
      </w:r>
      <w:r w:rsidRPr="00C46ABC">
        <w:rPr>
          <w:rStyle w:val="apple-converted-space"/>
          <w:rFonts w:ascii="Verdana" w:hAnsi="Verdana"/>
          <w:color w:val="000000"/>
          <w:sz w:val="18"/>
          <w:szCs w:val="18"/>
          <w:lang w:val="en-US"/>
        </w:rPr>
        <w:t> </w:t>
      </w:r>
      <w:r w:rsidRPr="00C46ABC">
        <w:rPr>
          <w:lang w:val="en-US"/>
        </w:rPr>
        <w:t>[online]. Springer, pp.1-59.</w:t>
      </w:r>
    </w:p>
    <w:p w:rsidR="00C46ABC" w:rsidRPr="00C46ABC" w:rsidRDefault="00C46ABC" w:rsidP="008B23BB">
      <w:pPr>
        <w:rPr>
          <w:lang w:val="en-US"/>
        </w:rPr>
      </w:pPr>
      <w:r w:rsidRPr="00C46ABC">
        <w:rPr>
          <w:lang w:val="en-US"/>
        </w:rPr>
        <w:t>Kessentini, M., Sahraoui, H., Boukadoum, M. and Omar, O.B. (2012) Search-based model transformation by example.</w:t>
      </w:r>
      <w:r w:rsidR="00F010A2">
        <w:rPr>
          <w:lang w:val="en-US"/>
        </w:rPr>
        <w:t xml:space="preserve"> In:</w:t>
      </w:r>
      <w:r w:rsidRPr="00C46ABC">
        <w:rPr>
          <w:rStyle w:val="apple-converted-space"/>
          <w:rFonts w:ascii="Verdana" w:hAnsi="Verdana"/>
          <w:color w:val="000000"/>
          <w:sz w:val="18"/>
          <w:szCs w:val="18"/>
          <w:lang w:val="en-US"/>
        </w:rPr>
        <w:t> </w:t>
      </w:r>
      <w:r w:rsidRPr="00C46ABC">
        <w:rPr>
          <w:i/>
          <w:iCs/>
          <w:lang w:val="en-US"/>
        </w:rPr>
        <w:t>Software &amp; Systems Modeling</w:t>
      </w:r>
      <w:r w:rsidRPr="00C46ABC">
        <w:rPr>
          <w:rStyle w:val="apple-converted-space"/>
          <w:rFonts w:ascii="Verdana" w:hAnsi="Verdana"/>
          <w:color w:val="000000"/>
          <w:sz w:val="18"/>
          <w:szCs w:val="18"/>
          <w:lang w:val="en-US"/>
        </w:rPr>
        <w:t> </w:t>
      </w:r>
      <w:r w:rsidRPr="00C46ABC">
        <w:rPr>
          <w:lang w:val="en-US"/>
        </w:rPr>
        <w:t>[online]. 11 (2), pp.209-226.</w:t>
      </w:r>
    </w:p>
    <w:p w:rsidR="00C46ABC" w:rsidRPr="00C46ABC" w:rsidRDefault="00C46ABC" w:rsidP="008B23BB">
      <w:pPr>
        <w:rPr>
          <w:lang w:val="en-US"/>
        </w:rPr>
      </w:pPr>
      <w:r w:rsidRPr="00C46ABC">
        <w:rPr>
          <w:lang w:val="en-US"/>
        </w:rPr>
        <w:t xml:space="preserve">Mahouachi, R., Kessentini, M. and Cinnéide, M.Ó. (2013) Search-based refactoring detection using software metrics variation. In: </w:t>
      </w:r>
      <w:r w:rsidRPr="00C46ABC">
        <w:rPr>
          <w:i/>
          <w:iCs/>
          <w:lang w:val="en-US"/>
        </w:rPr>
        <w:t>Search Based Software Engineering</w:t>
      </w:r>
      <w:r w:rsidRPr="00C46ABC">
        <w:rPr>
          <w:rStyle w:val="apple-converted-space"/>
          <w:rFonts w:ascii="Verdana" w:hAnsi="Verdana"/>
          <w:color w:val="000000"/>
          <w:sz w:val="18"/>
          <w:szCs w:val="18"/>
          <w:lang w:val="en-US"/>
        </w:rPr>
        <w:t> </w:t>
      </w:r>
      <w:r w:rsidRPr="00C46ABC">
        <w:rPr>
          <w:lang w:val="en-US"/>
        </w:rPr>
        <w:t>[online]. Springer, pp.126-140.</w:t>
      </w:r>
    </w:p>
    <w:p w:rsidR="008B23BB" w:rsidRDefault="008B23BB" w:rsidP="008B23BB">
      <w:pPr>
        <w:rPr>
          <w:lang w:val="en-US"/>
        </w:rPr>
      </w:pPr>
      <w:r w:rsidRPr="008B23BB">
        <w:rPr>
          <w:lang w:val="en-US"/>
        </w:rPr>
        <w:t xml:space="preserve">Mahouachi, R., Kessentini, M. </w:t>
      </w:r>
      <w:r>
        <w:rPr>
          <w:lang w:val="en-US"/>
        </w:rPr>
        <w:t>a</w:t>
      </w:r>
      <w:r w:rsidRPr="008B23BB">
        <w:rPr>
          <w:lang w:val="en-US"/>
        </w:rPr>
        <w:t xml:space="preserve">nd Ó Cinnéide, M. </w:t>
      </w:r>
      <w:r>
        <w:rPr>
          <w:lang w:val="en-US"/>
        </w:rPr>
        <w:t>(</w:t>
      </w:r>
      <w:r w:rsidRPr="008B23BB">
        <w:rPr>
          <w:lang w:val="en-US"/>
        </w:rPr>
        <w:t>2013</w:t>
      </w:r>
      <w:r>
        <w:rPr>
          <w:lang w:val="en-US"/>
        </w:rPr>
        <w:t>)</w:t>
      </w:r>
      <w:r w:rsidRPr="008B23BB">
        <w:rPr>
          <w:lang w:val="en-US"/>
        </w:rPr>
        <w:t xml:space="preserve"> Search-based refactoring detection,</w:t>
      </w:r>
      <w:r w:rsidR="00F010A2">
        <w:rPr>
          <w:lang w:val="en-US"/>
        </w:rPr>
        <w:t xml:space="preserve"> In:</w:t>
      </w:r>
      <w:r w:rsidRPr="008B23BB">
        <w:rPr>
          <w:lang w:val="en-US"/>
        </w:rPr>
        <w:t xml:space="preserve"> </w:t>
      </w:r>
      <w:r w:rsidRPr="00F010A2">
        <w:rPr>
          <w:i/>
          <w:lang w:val="en-US"/>
        </w:rPr>
        <w:t>Proceedings of the 15th annual conference companion on Genetic and evolutionary computation 2013</w:t>
      </w:r>
      <w:r w:rsidRPr="008B23BB">
        <w:rPr>
          <w:lang w:val="en-US"/>
        </w:rPr>
        <w:t xml:space="preserve">, ACM, pp. 205-206. </w:t>
      </w:r>
    </w:p>
    <w:p w:rsidR="00C46ABC" w:rsidRPr="00C46ABC" w:rsidRDefault="00C46ABC" w:rsidP="008B23BB">
      <w:pPr>
        <w:rPr>
          <w:lang w:val="en-US"/>
        </w:rPr>
      </w:pPr>
      <w:r w:rsidRPr="00C46ABC">
        <w:rPr>
          <w:lang w:val="en-US"/>
        </w:rPr>
        <w:t>Mkaouer, M.W., Kessentini, M., Bechikh, S., Cinnéide, M.Ó. and Deb, K. (2015) On the use of many quality attributes for software refactoring: a many-objective search-based software engineering approach.</w:t>
      </w:r>
      <w:r w:rsidR="00F010A2">
        <w:rPr>
          <w:lang w:val="en-US"/>
        </w:rPr>
        <w:t xml:space="preserve"> In:</w:t>
      </w:r>
      <w:r w:rsidRPr="00C46ABC">
        <w:rPr>
          <w:rStyle w:val="apple-converted-space"/>
          <w:rFonts w:ascii="Verdana" w:hAnsi="Verdana"/>
          <w:color w:val="000000"/>
          <w:sz w:val="18"/>
          <w:szCs w:val="18"/>
          <w:lang w:val="en-US"/>
        </w:rPr>
        <w:t> </w:t>
      </w:r>
      <w:r w:rsidRPr="00C46ABC">
        <w:rPr>
          <w:i/>
          <w:iCs/>
          <w:lang w:val="en-US"/>
        </w:rPr>
        <w:t>Empirical Software Engineering</w:t>
      </w:r>
      <w:r w:rsidRPr="00C46ABC">
        <w:rPr>
          <w:rStyle w:val="apple-converted-space"/>
          <w:rFonts w:ascii="Verdana" w:hAnsi="Verdana"/>
          <w:color w:val="000000"/>
          <w:sz w:val="18"/>
          <w:szCs w:val="18"/>
          <w:lang w:val="en-US"/>
        </w:rPr>
        <w:t> </w:t>
      </w:r>
      <w:r w:rsidRPr="00C46ABC">
        <w:rPr>
          <w:lang w:val="en-US"/>
        </w:rPr>
        <w:t>[online]. pp.1-43.</w:t>
      </w:r>
    </w:p>
    <w:p w:rsidR="008B23BB" w:rsidRDefault="008B23BB" w:rsidP="008B23BB">
      <w:pPr>
        <w:rPr>
          <w:lang w:val="en-US"/>
        </w:rPr>
      </w:pPr>
      <w:r w:rsidRPr="008B23BB">
        <w:rPr>
          <w:lang w:val="en-US"/>
        </w:rPr>
        <w:t xml:space="preserve">Mkaouer, M.W., Kessentini, M., Bechikh, S., Deb, K. </w:t>
      </w:r>
      <w:r>
        <w:rPr>
          <w:lang w:val="en-US"/>
        </w:rPr>
        <w:t>a</w:t>
      </w:r>
      <w:r w:rsidRPr="008B23BB">
        <w:rPr>
          <w:lang w:val="en-US"/>
        </w:rPr>
        <w:t>nd Ó Cinnéide, M</w:t>
      </w:r>
      <w:r>
        <w:rPr>
          <w:lang w:val="en-US"/>
        </w:rPr>
        <w:t>.</w:t>
      </w:r>
      <w:r w:rsidRPr="008B23BB">
        <w:rPr>
          <w:lang w:val="en-US"/>
        </w:rPr>
        <w:t xml:space="preserve"> </w:t>
      </w:r>
      <w:r>
        <w:rPr>
          <w:lang w:val="en-US"/>
        </w:rPr>
        <w:t>(2014)</w:t>
      </w:r>
      <w:r w:rsidRPr="008B23BB">
        <w:rPr>
          <w:lang w:val="en-US"/>
        </w:rPr>
        <w:t xml:space="preserve"> High dimensional search-based software engineering: finding tradeoffs among 15 objectives for automating software refactoring using NSGA-III,</w:t>
      </w:r>
      <w:r w:rsidR="00F010A2">
        <w:rPr>
          <w:lang w:val="en-US"/>
        </w:rPr>
        <w:t xml:space="preserve"> In:</w:t>
      </w:r>
      <w:r w:rsidRPr="008B23BB">
        <w:rPr>
          <w:rStyle w:val="apple-converted-space"/>
          <w:rFonts w:ascii="Verdana" w:hAnsi="Verdana"/>
          <w:color w:val="000000"/>
          <w:sz w:val="18"/>
          <w:szCs w:val="18"/>
          <w:lang w:val="en-US"/>
        </w:rPr>
        <w:t> </w:t>
      </w:r>
      <w:r w:rsidRPr="008B23BB">
        <w:rPr>
          <w:i/>
          <w:iCs/>
          <w:lang w:val="en-US"/>
        </w:rPr>
        <w:t>Proceedings of the 2014 conference on Genetic and evolutionary computation</w:t>
      </w:r>
      <w:r w:rsidRPr="008B23BB">
        <w:rPr>
          <w:rStyle w:val="apple-converted-space"/>
          <w:rFonts w:ascii="Verdana" w:hAnsi="Verdana"/>
          <w:color w:val="000000"/>
          <w:sz w:val="18"/>
          <w:szCs w:val="18"/>
          <w:lang w:val="en-US"/>
        </w:rPr>
        <w:t> </w:t>
      </w:r>
      <w:r w:rsidRPr="008B23BB">
        <w:rPr>
          <w:lang w:val="en-US"/>
        </w:rPr>
        <w:t>2014, ACM, pp. 1263-1270.</w:t>
      </w:r>
      <w:r w:rsidRPr="00C46ABC">
        <w:rPr>
          <w:lang w:val="en-US"/>
        </w:rPr>
        <w:t xml:space="preserve"> </w:t>
      </w:r>
    </w:p>
    <w:p w:rsidR="008B23BB" w:rsidRDefault="008B23BB" w:rsidP="008B23BB">
      <w:pPr>
        <w:rPr>
          <w:lang w:val="en-US"/>
        </w:rPr>
      </w:pPr>
      <w:r w:rsidRPr="008B23BB">
        <w:rPr>
          <w:lang w:val="en-US"/>
        </w:rPr>
        <w:t xml:space="preserve">Ouni, A., Kessentini, </w:t>
      </w:r>
      <w:r>
        <w:rPr>
          <w:lang w:val="en-US"/>
        </w:rPr>
        <w:t>M. and Sahraoui, H.</w:t>
      </w:r>
      <w:r w:rsidRPr="008B23BB">
        <w:rPr>
          <w:lang w:val="en-US"/>
        </w:rPr>
        <w:t xml:space="preserve"> </w:t>
      </w:r>
      <w:r>
        <w:rPr>
          <w:lang w:val="en-US"/>
        </w:rPr>
        <w:t>(</w:t>
      </w:r>
      <w:r w:rsidRPr="008B23BB">
        <w:rPr>
          <w:lang w:val="en-US"/>
        </w:rPr>
        <w:t>2013</w:t>
      </w:r>
      <w:r>
        <w:rPr>
          <w:lang w:val="en-US"/>
        </w:rPr>
        <w:t>)</w:t>
      </w:r>
      <w:r w:rsidRPr="008B23BB">
        <w:rPr>
          <w:lang w:val="en-US"/>
        </w:rPr>
        <w:t xml:space="preserve"> Search-based refactoring using recorded code changes, Software Maintenance and Reengineering (CSMR),</w:t>
      </w:r>
      <w:r w:rsidR="00F010A2">
        <w:rPr>
          <w:lang w:val="en-US"/>
        </w:rPr>
        <w:t xml:space="preserve"> In:</w:t>
      </w:r>
      <w:r w:rsidRPr="008B23BB">
        <w:rPr>
          <w:lang w:val="en-US"/>
        </w:rPr>
        <w:t xml:space="preserve"> </w:t>
      </w:r>
      <w:r w:rsidRPr="00F010A2">
        <w:rPr>
          <w:i/>
          <w:lang w:val="en-US"/>
        </w:rPr>
        <w:t>2013 17th European Conference on 2013,</w:t>
      </w:r>
      <w:r w:rsidRPr="008B23BB">
        <w:rPr>
          <w:lang w:val="en-US"/>
        </w:rPr>
        <w:t xml:space="preserve"> IEEE, pp. 221-230. </w:t>
      </w:r>
    </w:p>
    <w:p w:rsidR="008B23BB" w:rsidRDefault="008B23BB" w:rsidP="008B23BB">
      <w:pPr>
        <w:rPr>
          <w:lang w:val="en-US"/>
        </w:rPr>
      </w:pPr>
      <w:r w:rsidRPr="008B23BB">
        <w:rPr>
          <w:lang w:val="en-US"/>
        </w:rPr>
        <w:lastRenderedPageBreak/>
        <w:t>Ouni, A.</w:t>
      </w:r>
      <w:r>
        <w:rPr>
          <w:lang w:val="en-US"/>
        </w:rPr>
        <w:t>, Kessentini, M., Sahraoui, H. a</w:t>
      </w:r>
      <w:r w:rsidRPr="008B23BB">
        <w:rPr>
          <w:lang w:val="en-US"/>
        </w:rPr>
        <w:t>nd Hamdi, M.S.</w:t>
      </w:r>
      <w:r w:rsidRPr="008B23BB">
        <w:rPr>
          <w:lang w:val="en-US"/>
        </w:rPr>
        <w:t xml:space="preserve"> </w:t>
      </w:r>
      <w:r>
        <w:rPr>
          <w:lang w:val="en-US"/>
        </w:rPr>
        <w:t>(2012)</w:t>
      </w:r>
      <w:r w:rsidRPr="008B23BB">
        <w:rPr>
          <w:lang w:val="en-US"/>
        </w:rPr>
        <w:t xml:space="preserve"> Search-based refactoring: Towards semantics preservation,</w:t>
      </w:r>
      <w:r w:rsidR="00F010A2">
        <w:rPr>
          <w:lang w:val="en-US"/>
        </w:rPr>
        <w:t xml:space="preserve"> In:</w:t>
      </w:r>
      <w:r w:rsidRPr="008B23BB">
        <w:rPr>
          <w:rStyle w:val="apple-converted-space"/>
          <w:rFonts w:ascii="Verdana" w:hAnsi="Verdana"/>
          <w:color w:val="000000"/>
          <w:sz w:val="18"/>
          <w:szCs w:val="18"/>
          <w:lang w:val="en-US"/>
        </w:rPr>
        <w:t> </w:t>
      </w:r>
      <w:r w:rsidRPr="008B23BB">
        <w:rPr>
          <w:i/>
          <w:iCs/>
          <w:lang w:val="en-US"/>
        </w:rPr>
        <w:t>Software Maintenance (ICSM), 2012 28th IEEE International Conference on</w:t>
      </w:r>
      <w:r w:rsidRPr="008B23BB">
        <w:rPr>
          <w:rStyle w:val="apple-converted-space"/>
          <w:rFonts w:ascii="Verdana" w:hAnsi="Verdana"/>
          <w:color w:val="000000"/>
          <w:sz w:val="18"/>
          <w:szCs w:val="18"/>
          <w:lang w:val="en-US"/>
        </w:rPr>
        <w:t> </w:t>
      </w:r>
      <w:r w:rsidRPr="008B23BB">
        <w:rPr>
          <w:lang w:val="en-US"/>
        </w:rPr>
        <w:t>2012, IEEE, pp. 347-356.</w:t>
      </w:r>
      <w:r w:rsidRPr="00C46ABC">
        <w:rPr>
          <w:lang w:val="en-US"/>
        </w:rPr>
        <w:t xml:space="preserve"> </w:t>
      </w:r>
    </w:p>
    <w:p w:rsidR="00C46ABC" w:rsidRPr="00C46ABC" w:rsidRDefault="00C46ABC" w:rsidP="008B23BB">
      <w:pPr>
        <w:rPr>
          <w:lang w:val="en-US"/>
        </w:rPr>
      </w:pPr>
      <w:r w:rsidRPr="00C46ABC">
        <w:rPr>
          <w:lang w:val="en-US"/>
        </w:rPr>
        <w:t>Santos Neto, Baldoino Fonseca dos, Ribeiro, M., Silva, V.T.d., Braga, C., Lucena, Carlos José Pereira de and Costa, E.d.B. (2015) AutoRefactoring.</w:t>
      </w:r>
      <w:r w:rsidR="00F010A2">
        <w:rPr>
          <w:lang w:val="en-US"/>
        </w:rPr>
        <w:t xml:space="preserve"> In:</w:t>
      </w:r>
      <w:r w:rsidRPr="00C46ABC">
        <w:rPr>
          <w:rStyle w:val="apple-converted-space"/>
          <w:rFonts w:ascii="Verdana" w:hAnsi="Verdana"/>
          <w:color w:val="000000"/>
          <w:sz w:val="18"/>
          <w:szCs w:val="18"/>
          <w:lang w:val="en-US"/>
        </w:rPr>
        <w:t> </w:t>
      </w:r>
      <w:r w:rsidRPr="00C46ABC">
        <w:rPr>
          <w:i/>
          <w:iCs/>
          <w:lang w:val="en-US"/>
        </w:rPr>
        <w:t>Expert Systems with Applications: An International Journal</w:t>
      </w:r>
      <w:r w:rsidRPr="00C46ABC">
        <w:rPr>
          <w:rStyle w:val="apple-converted-space"/>
          <w:rFonts w:ascii="Verdana" w:hAnsi="Verdana"/>
          <w:color w:val="000000"/>
          <w:sz w:val="18"/>
          <w:szCs w:val="18"/>
          <w:lang w:val="en-US"/>
        </w:rPr>
        <w:t> </w:t>
      </w:r>
      <w:r w:rsidRPr="00C46ABC">
        <w:rPr>
          <w:lang w:val="en-US"/>
        </w:rPr>
        <w:t>[online]. 42 (3), pp.1652-1664.</w:t>
      </w:r>
    </w:p>
    <w:p w:rsidR="008B23BB" w:rsidRDefault="002F482E" w:rsidP="008B23BB">
      <w:pPr>
        <w:rPr>
          <w:lang w:val="en-US"/>
        </w:rPr>
      </w:pPr>
      <w:r w:rsidRPr="008B23BB">
        <w:rPr>
          <w:lang w:val="en-US"/>
        </w:rPr>
        <w:t>Sayyad, A.S</w:t>
      </w:r>
      <w:r>
        <w:rPr>
          <w:lang w:val="en-US"/>
        </w:rPr>
        <w:t>. a</w:t>
      </w:r>
      <w:r w:rsidRPr="008B23BB">
        <w:rPr>
          <w:lang w:val="en-US"/>
        </w:rPr>
        <w:t>nd Ammar, H</w:t>
      </w:r>
      <w:r w:rsidR="008B23BB">
        <w:rPr>
          <w:lang w:val="en-US"/>
        </w:rPr>
        <w:t>. (</w:t>
      </w:r>
      <w:r w:rsidR="008B23BB" w:rsidRPr="008B23BB">
        <w:rPr>
          <w:lang w:val="en-US"/>
        </w:rPr>
        <w:t>2013</w:t>
      </w:r>
      <w:r w:rsidR="008B23BB">
        <w:rPr>
          <w:lang w:val="en-US"/>
        </w:rPr>
        <w:t>)</w:t>
      </w:r>
      <w:r w:rsidR="008B23BB" w:rsidRPr="008B23BB">
        <w:rPr>
          <w:lang w:val="en-US"/>
        </w:rPr>
        <w:t xml:space="preserve"> Pareto-optimal search-based software engineering (POSBSE): A literature survey,</w:t>
      </w:r>
      <w:r w:rsidR="00F010A2">
        <w:rPr>
          <w:lang w:val="en-US"/>
        </w:rPr>
        <w:t xml:space="preserve"> In:</w:t>
      </w:r>
      <w:r w:rsidR="008B23BB" w:rsidRPr="008B23BB">
        <w:rPr>
          <w:rStyle w:val="apple-converted-space"/>
          <w:rFonts w:ascii="Verdana" w:hAnsi="Verdana"/>
          <w:color w:val="000000"/>
          <w:sz w:val="18"/>
          <w:szCs w:val="18"/>
          <w:lang w:val="en-US"/>
        </w:rPr>
        <w:t> </w:t>
      </w:r>
      <w:r w:rsidR="008B23BB" w:rsidRPr="008B23BB">
        <w:rPr>
          <w:i/>
          <w:iCs/>
          <w:lang w:val="en-US"/>
        </w:rPr>
        <w:t>Realizing Artificial Intelligence Synergies in Software Engineering (RAISE), 2013 2nd International Workshop on</w:t>
      </w:r>
      <w:r w:rsidR="008B23BB" w:rsidRPr="008B23BB">
        <w:rPr>
          <w:rStyle w:val="apple-converted-space"/>
          <w:rFonts w:ascii="Verdana" w:hAnsi="Verdana"/>
          <w:color w:val="000000"/>
          <w:sz w:val="18"/>
          <w:szCs w:val="18"/>
          <w:lang w:val="en-US"/>
        </w:rPr>
        <w:t> </w:t>
      </w:r>
      <w:r w:rsidR="008B23BB" w:rsidRPr="008B23BB">
        <w:rPr>
          <w:lang w:val="en-US"/>
        </w:rPr>
        <w:t>2013, IEEE, pp. 21-27.</w:t>
      </w:r>
      <w:r w:rsidR="008B23BB" w:rsidRPr="00C46ABC">
        <w:rPr>
          <w:lang w:val="en-US"/>
        </w:rPr>
        <w:t xml:space="preserve"> </w:t>
      </w:r>
    </w:p>
    <w:p w:rsidR="00C46ABC" w:rsidRPr="008B23BB" w:rsidRDefault="00C46ABC" w:rsidP="008B23BB">
      <w:pPr>
        <w:rPr>
          <w:lang w:val="en-US"/>
        </w:rPr>
      </w:pPr>
      <w:r w:rsidRPr="00C46ABC">
        <w:rPr>
          <w:lang w:val="en-US"/>
        </w:rPr>
        <w:t xml:space="preserve">Simons, C., Singer, J. and White, D.R. (2015) Search-based refactoring: Metrics are not enough. </w:t>
      </w:r>
      <w:r w:rsidRPr="008B23BB">
        <w:rPr>
          <w:lang w:val="en-US"/>
        </w:rPr>
        <w:t xml:space="preserve">In: </w:t>
      </w:r>
      <w:r w:rsidRPr="008B23BB">
        <w:rPr>
          <w:i/>
          <w:iCs/>
          <w:lang w:val="en-US"/>
        </w:rPr>
        <w:t>Search-Based Software Engineering</w:t>
      </w:r>
      <w:r w:rsidRPr="008B23BB">
        <w:rPr>
          <w:rStyle w:val="apple-converted-space"/>
          <w:rFonts w:ascii="Verdana" w:hAnsi="Verdana"/>
          <w:color w:val="000000"/>
          <w:sz w:val="18"/>
          <w:szCs w:val="18"/>
          <w:lang w:val="en-US"/>
        </w:rPr>
        <w:t> </w:t>
      </w:r>
      <w:r w:rsidRPr="008B23BB">
        <w:rPr>
          <w:lang w:val="en-US"/>
        </w:rPr>
        <w:t>[online]. Springer, pp.47-61.</w:t>
      </w:r>
    </w:p>
    <w:p w:rsidR="00C46ABC" w:rsidRPr="002A37A3" w:rsidRDefault="00C46ABC"/>
    <w:sectPr w:rsidR="00C46ABC" w:rsidRPr="002A37A3">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F21FD" w:rsidRDefault="005F21FD" w:rsidP="006418DC">
      <w:pPr>
        <w:spacing w:after="0" w:line="240" w:lineRule="auto"/>
      </w:pPr>
      <w:r>
        <w:separator/>
      </w:r>
    </w:p>
  </w:endnote>
  <w:endnote w:type="continuationSeparator" w:id="0">
    <w:p w:rsidR="005F21FD" w:rsidRDefault="005F21FD" w:rsidP="00641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08325260"/>
      <w:docPartObj>
        <w:docPartGallery w:val="Page Numbers (Bottom of Page)"/>
        <w:docPartUnique/>
      </w:docPartObj>
    </w:sdtPr>
    <w:sdtEndPr/>
    <w:sdtContent>
      <w:p w:rsidR="007667A8" w:rsidRDefault="007667A8">
        <w:pPr>
          <w:pStyle w:val="Footer"/>
          <w:jc w:val="right"/>
        </w:pPr>
        <w:r>
          <w:fldChar w:fldCharType="begin"/>
        </w:r>
        <w:r>
          <w:instrText>PAGE   \* MERGEFORMAT</w:instrText>
        </w:r>
        <w:r>
          <w:fldChar w:fldCharType="separate"/>
        </w:r>
        <w:r w:rsidR="00506EF9" w:rsidRPr="00506EF9">
          <w:rPr>
            <w:noProof/>
            <w:lang w:val="nb-NO"/>
          </w:rPr>
          <w:t>5</w:t>
        </w:r>
        <w:r>
          <w:fldChar w:fldCharType="end"/>
        </w:r>
      </w:p>
    </w:sdtContent>
  </w:sdt>
  <w:p w:rsidR="006418DC" w:rsidRDefault="006418DC" w:rsidP="006418DC">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F21FD" w:rsidRDefault="005F21FD" w:rsidP="006418DC">
      <w:pPr>
        <w:spacing w:after="0" w:line="240" w:lineRule="auto"/>
      </w:pPr>
      <w:r>
        <w:separator/>
      </w:r>
    </w:p>
  </w:footnote>
  <w:footnote w:type="continuationSeparator" w:id="0">
    <w:p w:rsidR="005F21FD" w:rsidRDefault="005F21FD" w:rsidP="006418D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418DC" w:rsidRDefault="007667A8" w:rsidP="007667A8">
    <w:pPr>
      <w:pStyle w:val="Header"/>
      <w:jc w:val="center"/>
    </w:pPr>
    <w:r>
      <w:t>SNO</w:t>
    </w:r>
    <w:r w:rsidR="00DE3286">
      <w:t xml:space="preserve"> 15027313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D379A5"/>
    <w:multiLevelType w:val="hybridMultilevel"/>
    <w:tmpl w:val="A3846ABA"/>
    <w:lvl w:ilvl="0" w:tplc="55EA57C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F80E2B"/>
    <w:multiLevelType w:val="hybridMultilevel"/>
    <w:tmpl w:val="02C0DE7A"/>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4B5D6870"/>
    <w:multiLevelType w:val="hybridMultilevel"/>
    <w:tmpl w:val="8A6A7B44"/>
    <w:lvl w:ilvl="0" w:tplc="EBF2440A">
      <w:start w:val="3"/>
      <w:numFmt w:val="bullet"/>
      <w:lvlText w:val="-"/>
      <w:lvlJc w:val="left"/>
      <w:pPr>
        <w:ind w:left="720" w:hanging="360"/>
      </w:pPr>
      <w:rPr>
        <w:rFonts w:ascii="Calibri" w:eastAsiaTheme="minorHAnsi" w:hAnsi="Calibri" w:cstheme="minorBid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613D2C15"/>
    <w:multiLevelType w:val="hybridMultilevel"/>
    <w:tmpl w:val="044ADC7E"/>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730026C3"/>
    <w:multiLevelType w:val="hybridMultilevel"/>
    <w:tmpl w:val="D526AA7E"/>
    <w:lvl w:ilvl="0" w:tplc="C58052FA">
      <w:start w:val="3"/>
      <w:numFmt w:val="decimal"/>
      <w:lvlText w:val="%1-"/>
      <w:lvlJc w:val="left"/>
      <w:pPr>
        <w:ind w:left="360" w:hanging="360"/>
      </w:pPr>
      <w:rPr>
        <w:rFonts w:hint="default"/>
      </w:rPr>
    </w:lvl>
    <w:lvl w:ilvl="1" w:tplc="04140019" w:tentative="1">
      <w:start w:val="1"/>
      <w:numFmt w:val="lowerLetter"/>
      <w:lvlText w:val="%2."/>
      <w:lvlJc w:val="left"/>
      <w:pPr>
        <w:ind w:left="1080" w:hanging="360"/>
      </w:pPr>
    </w:lvl>
    <w:lvl w:ilvl="2" w:tplc="0414001B" w:tentative="1">
      <w:start w:val="1"/>
      <w:numFmt w:val="lowerRoman"/>
      <w:lvlText w:val="%3."/>
      <w:lvlJc w:val="right"/>
      <w:pPr>
        <w:ind w:left="1800" w:hanging="180"/>
      </w:pPr>
    </w:lvl>
    <w:lvl w:ilvl="3" w:tplc="0414000F" w:tentative="1">
      <w:start w:val="1"/>
      <w:numFmt w:val="decimal"/>
      <w:lvlText w:val="%4."/>
      <w:lvlJc w:val="left"/>
      <w:pPr>
        <w:ind w:left="2520" w:hanging="360"/>
      </w:pPr>
    </w:lvl>
    <w:lvl w:ilvl="4" w:tplc="04140019" w:tentative="1">
      <w:start w:val="1"/>
      <w:numFmt w:val="lowerLetter"/>
      <w:lvlText w:val="%5."/>
      <w:lvlJc w:val="left"/>
      <w:pPr>
        <w:ind w:left="3240" w:hanging="360"/>
      </w:pPr>
    </w:lvl>
    <w:lvl w:ilvl="5" w:tplc="0414001B" w:tentative="1">
      <w:start w:val="1"/>
      <w:numFmt w:val="lowerRoman"/>
      <w:lvlText w:val="%6."/>
      <w:lvlJc w:val="right"/>
      <w:pPr>
        <w:ind w:left="3960" w:hanging="180"/>
      </w:pPr>
    </w:lvl>
    <w:lvl w:ilvl="6" w:tplc="0414000F" w:tentative="1">
      <w:start w:val="1"/>
      <w:numFmt w:val="decimal"/>
      <w:lvlText w:val="%7."/>
      <w:lvlJc w:val="left"/>
      <w:pPr>
        <w:ind w:left="4680" w:hanging="360"/>
      </w:pPr>
    </w:lvl>
    <w:lvl w:ilvl="7" w:tplc="04140019" w:tentative="1">
      <w:start w:val="1"/>
      <w:numFmt w:val="lowerLetter"/>
      <w:lvlText w:val="%8."/>
      <w:lvlJc w:val="left"/>
      <w:pPr>
        <w:ind w:left="5400" w:hanging="360"/>
      </w:pPr>
    </w:lvl>
    <w:lvl w:ilvl="8" w:tplc="0414001B" w:tentative="1">
      <w:start w:val="1"/>
      <w:numFmt w:val="lowerRoman"/>
      <w:lvlText w:val="%9."/>
      <w:lvlJc w:val="right"/>
      <w:pPr>
        <w:ind w:left="6120" w:hanging="180"/>
      </w:pPr>
    </w:lvl>
  </w:abstractNum>
  <w:abstractNum w:abstractNumId="5" w15:restartNumberingAfterBreak="0">
    <w:nsid w:val="7C285E13"/>
    <w:multiLevelType w:val="hybridMultilevel"/>
    <w:tmpl w:val="6E588E50"/>
    <w:lvl w:ilvl="0" w:tplc="FB742F3E">
      <w:start w:val="5"/>
      <w:numFmt w:val="decimal"/>
      <w:lvlText w:val="%1."/>
      <w:lvlJc w:val="left"/>
      <w:pPr>
        <w:ind w:left="720" w:hanging="360"/>
      </w:pPr>
      <w:rPr>
        <w:rFonts w:hint="default"/>
        <w:color w:val="auto"/>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4"/>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39A8"/>
    <w:rsid w:val="00062728"/>
    <w:rsid w:val="000C69AF"/>
    <w:rsid w:val="000C7FB0"/>
    <w:rsid w:val="000F2494"/>
    <w:rsid w:val="001635BD"/>
    <w:rsid w:val="00166C38"/>
    <w:rsid w:val="001B394E"/>
    <w:rsid w:val="001D2DB0"/>
    <w:rsid w:val="001E25C8"/>
    <w:rsid w:val="002559BF"/>
    <w:rsid w:val="0029127F"/>
    <w:rsid w:val="002A37A3"/>
    <w:rsid w:val="002A6E54"/>
    <w:rsid w:val="002F482E"/>
    <w:rsid w:val="0031586D"/>
    <w:rsid w:val="00330E73"/>
    <w:rsid w:val="00365D79"/>
    <w:rsid w:val="0039299B"/>
    <w:rsid w:val="003C55DB"/>
    <w:rsid w:val="004A096F"/>
    <w:rsid w:val="004B1B92"/>
    <w:rsid w:val="004B5F50"/>
    <w:rsid w:val="004D39A8"/>
    <w:rsid w:val="004E30A7"/>
    <w:rsid w:val="004F2CA8"/>
    <w:rsid w:val="00506EF9"/>
    <w:rsid w:val="0053554F"/>
    <w:rsid w:val="0054424D"/>
    <w:rsid w:val="00551CBA"/>
    <w:rsid w:val="00557496"/>
    <w:rsid w:val="00575E28"/>
    <w:rsid w:val="005805D2"/>
    <w:rsid w:val="00592D90"/>
    <w:rsid w:val="00596F01"/>
    <w:rsid w:val="005D2C93"/>
    <w:rsid w:val="005F21FD"/>
    <w:rsid w:val="0062722B"/>
    <w:rsid w:val="006412DE"/>
    <w:rsid w:val="006418DC"/>
    <w:rsid w:val="00670B70"/>
    <w:rsid w:val="006904A4"/>
    <w:rsid w:val="006976F2"/>
    <w:rsid w:val="006C7E82"/>
    <w:rsid w:val="006D0CFD"/>
    <w:rsid w:val="006D3AB8"/>
    <w:rsid w:val="006D6311"/>
    <w:rsid w:val="006F0BD9"/>
    <w:rsid w:val="00710E6C"/>
    <w:rsid w:val="00720038"/>
    <w:rsid w:val="00737B43"/>
    <w:rsid w:val="007667A8"/>
    <w:rsid w:val="00794485"/>
    <w:rsid w:val="007D51D6"/>
    <w:rsid w:val="00805639"/>
    <w:rsid w:val="00807588"/>
    <w:rsid w:val="008206AA"/>
    <w:rsid w:val="00840767"/>
    <w:rsid w:val="008510BA"/>
    <w:rsid w:val="00854FCD"/>
    <w:rsid w:val="00865CFD"/>
    <w:rsid w:val="008810E0"/>
    <w:rsid w:val="008A2C02"/>
    <w:rsid w:val="008B23BB"/>
    <w:rsid w:val="008B3970"/>
    <w:rsid w:val="008C4BB2"/>
    <w:rsid w:val="008E7D85"/>
    <w:rsid w:val="008F5C62"/>
    <w:rsid w:val="00901994"/>
    <w:rsid w:val="009206A2"/>
    <w:rsid w:val="00932331"/>
    <w:rsid w:val="00983F04"/>
    <w:rsid w:val="009A717B"/>
    <w:rsid w:val="009D7171"/>
    <w:rsid w:val="009F3F30"/>
    <w:rsid w:val="00A53967"/>
    <w:rsid w:val="00A65A29"/>
    <w:rsid w:val="00A703B7"/>
    <w:rsid w:val="00A77CE4"/>
    <w:rsid w:val="00A926F4"/>
    <w:rsid w:val="00AF68B6"/>
    <w:rsid w:val="00B142B4"/>
    <w:rsid w:val="00BB05BB"/>
    <w:rsid w:val="00BB576D"/>
    <w:rsid w:val="00C32B35"/>
    <w:rsid w:val="00C46ABC"/>
    <w:rsid w:val="00C6439F"/>
    <w:rsid w:val="00C74784"/>
    <w:rsid w:val="00C75265"/>
    <w:rsid w:val="00C9778E"/>
    <w:rsid w:val="00CB327C"/>
    <w:rsid w:val="00CF7B04"/>
    <w:rsid w:val="00D31171"/>
    <w:rsid w:val="00D34644"/>
    <w:rsid w:val="00D45CB6"/>
    <w:rsid w:val="00D74A71"/>
    <w:rsid w:val="00D81016"/>
    <w:rsid w:val="00D81AED"/>
    <w:rsid w:val="00DA12B5"/>
    <w:rsid w:val="00DB0C87"/>
    <w:rsid w:val="00DE3286"/>
    <w:rsid w:val="00E12E6B"/>
    <w:rsid w:val="00E12F1E"/>
    <w:rsid w:val="00E243A0"/>
    <w:rsid w:val="00E41850"/>
    <w:rsid w:val="00EB0571"/>
    <w:rsid w:val="00EB127A"/>
    <w:rsid w:val="00EB24F5"/>
    <w:rsid w:val="00ED48F9"/>
    <w:rsid w:val="00F010A2"/>
    <w:rsid w:val="00F823F8"/>
    <w:rsid w:val="00FA3F4F"/>
    <w:rsid w:val="00FB6CE1"/>
    <w:rsid w:val="00FF1097"/>
    <w:rsid w:val="00FF73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36A46AD-D076-4F72-8A49-A3B79C757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1CBA"/>
    <w:rPr>
      <w:sz w:val="24"/>
    </w:rPr>
  </w:style>
  <w:style w:type="paragraph" w:styleId="Heading1">
    <w:name w:val="heading 1"/>
    <w:basedOn w:val="Normal"/>
    <w:next w:val="Normal"/>
    <w:link w:val="Heading1Char"/>
    <w:uiPriority w:val="9"/>
    <w:qFormat/>
    <w:rsid w:val="000C69AF"/>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lang w:eastAsia="en-GB"/>
    </w:rPr>
  </w:style>
  <w:style w:type="paragraph" w:styleId="Heading3">
    <w:name w:val="heading 3"/>
    <w:basedOn w:val="Normal"/>
    <w:link w:val="Heading3Char"/>
    <w:uiPriority w:val="9"/>
    <w:qFormat/>
    <w:rsid w:val="00D81016"/>
    <w:pPr>
      <w:spacing w:before="100" w:beforeAutospacing="1" w:after="100" w:afterAutospacing="1" w:line="240" w:lineRule="auto"/>
      <w:outlineLvl w:val="2"/>
    </w:pPr>
    <w:rPr>
      <w:rFonts w:ascii="Times New Roman" w:eastAsia="Times New Roman" w:hAnsi="Times New Roman" w:cs="Times New Roman"/>
      <w:b/>
      <w:bCs/>
      <w:sz w:val="27"/>
      <w:szCs w:val="27"/>
      <w:lang w:val="nb-NO" w:eastAsia="nb-N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418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18DC"/>
  </w:style>
  <w:style w:type="paragraph" w:styleId="Footer">
    <w:name w:val="footer"/>
    <w:basedOn w:val="Normal"/>
    <w:link w:val="FooterChar"/>
    <w:uiPriority w:val="99"/>
    <w:unhideWhenUsed/>
    <w:rsid w:val="006418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18DC"/>
  </w:style>
  <w:style w:type="paragraph" w:styleId="ListParagraph">
    <w:name w:val="List Paragraph"/>
    <w:basedOn w:val="Normal"/>
    <w:uiPriority w:val="34"/>
    <w:qFormat/>
    <w:rsid w:val="006418DC"/>
    <w:pPr>
      <w:ind w:left="720"/>
      <w:contextualSpacing/>
    </w:pPr>
  </w:style>
  <w:style w:type="character" w:customStyle="1" w:styleId="Heading1Char">
    <w:name w:val="Heading 1 Char"/>
    <w:basedOn w:val="DefaultParagraphFont"/>
    <w:link w:val="Heading1"/>
    <w:uiPriority w:val="9"/>
    <w:rsid w:val="000C69AF"/>
    <w:rPr>
      <w:rFonts w:asciiTheme="majorHAnsi" w:eastAsiaTheme="majorEastAsia" w:hAnsiTheme="majorHAnsi" w:cstheme="majorBidi"/>
      <w:color w:val="365F91" w:themeColor="accent1" w:themeShade="BF"/>
      <w:sz w:val="32"/>
      <w:szCs w:val="32"/>
      <w:lang w:eastAsia="en-GB"/>
    </w:rPr>
  </w:style>
  <w:style w:type="character" w:styleId="Strong">
    <w:name w:val="Strong"/>
    <w:basedOn w:val="DefaultParagraphFont"/>
    <w:uiPriority w:val="22"/>
    <w:qFormat/>
    <w:rsid w:val="0053554F"/>
    <w:rPr>
      <w:b/>
      <w:bCs/>
    </w:rPr>
  </w:style>
  <w:style w:type="character" w:customStyle="1" w:styleId="apple-converted-space">
    <w:name w:val="apple-converted-space"/>
    <w:basedOn w:val="DefaultParagraphFont"/>
    <w:rsid w:val="0053554F"/>
  </w:style>
  <w:style w:type="character" w:styleId="Emphasis">
    <w:name w:val="Emphasis"/>
    <w:basedOn w:val="DefaultParagraphFont"/>
    <w:uiPriority w:val="20"/>
    <w:qFormat/>
    <w:rsid w:val="0053554F"/>
    <w:rPr>
      <w:i/>
      <w:iCs/>
    </w:rPr>
  </w:style>
  <w:style w:type="character" w:customStyle="1" w:styleId="Heading3Char">
    <w:name w:val="Heading 3 Char"/>
    <w:basedOn w:val="DefaultParagraphFont"/>
    <w:link w:val="Heading3"/>
    <w:uiPriority w:val="9"/>
    <w:rsid w:val="00D81016"/>
    <w:rPr>
      <w:rFonts w:ascii="Times New Roman" w:eastAsia="Times New Roman" w:hAnsi="Times New Roman" w:cs="Times New Roman"/>
      <w:b/>
      <w:bCs/>
      <w:sz w:val="27"/>
      <w:szCs w:val="27"/>
      <w:lang w:val="nb-NO" w:eastAsia="nb-NO"/>
    </w:rPr>
  </w:style>
  <w:style w:type="character" w:styleId="Hyperlink">
    <w:name w:val="Hyperlink"/>
    <w:basedOn w:val="DefaultParagraphFont"/>
    <w:uiPriority w:val="99"/>
    <w:semiHidden/>
    <w:unhideWhenUsed/>
    <w:rsid w:val="00D81016"/>
    <w:rPr>
      <w:color w:val="0000FF"/>
      <w:u w:val="single"/>
    </w:rPr>
  </w:style>
  <w:style w:type="table" w:styleId="TableGrid">
    <w:name w:val="Table Grid"/>
    <w:basedOn w:val="TableNormal"/>
    <w:uiPriority w:val="59"/>
    <w:rsid w:val="002559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2">
    <w:name w:val="Grid Table 2 Accent 2"/>
    <w:basedOn w:val="TableNormal"/>
    <w:uiPriority w:val="47"/>
    <w:rsid w:val="002559BF"/>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4">
    <w:name w:val="Grid Table 2 Accent 4"/>
    <w:basedOn w:val="TableNormal"/>
    <w:uiPriority w:val="47"/>
    <w:rsid w:val="00A65A29"/>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styleId="NormalWeb">
    <w:name w:val="Normal (Web)"/>
    <w:basedOn w:val="Normal"/>
    <w:uiPriority w:val="99"/>
    <w:semiHidden/>
    <w:unhideWhenUsed/>
    <w:rsid w:val="00C46ABC"/>
    <w:pPr>
      <w:spacing w:before="100" w:beforeAutospacing="1" w:after="100" w:afterAutospacing="1" w:line="240" w:lineRule="auto"/>
    </w:pPr>
    <w:rPr>
      <w:rFonts w:ascii="Times New Roman" w:eastAsia="Times New Roman" w:hAnsi="Times New Roman" w:cs="Times New Roman"/>
      <w:szCs w:val="24"/>
      <w:lang w:val="nb-NO" w:eastAsia="nb-NO"/>
    </w:rPr>
  </w:style>
  <w:style w:type="paragraph" w:styleId="NoSpacing">
    <w:name w:val="No Spacing"/>
    <w:uiPriority w:val="1"/>
    <w:qFormat/>
    <w:rsid w:val="008B23BB"/>
    <w:pPr>
      <w:spacing w:after="0" w:line="240" w:lineRule="auto"/>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4611234">
      <w:bodyDiv w:val="1"/>
      <w:marLeft w:val="0"/>
      <w:marRight w:val="0"/>
      <w:marTop w:val="0"/>
      <w:marBottom w:val="0"/>
      <w:divBdr>
        <w:top w:val="none" w:sz="0" w:space="0" w:color="auto"/>
        <w:left w:val="none" w:sz="0" w:space="0" w:color="auto"/>
        <w:bottom w:val="none" w:sz="0" w:space="0" w:color="auto"/>
        <w:right w:val="none" w:sz="0" w:space="0" w:color="auto"/>
      </w:divBdr>
    </w:div>
    <w:div w:id="477772532">
      <w:bodyDiv w:val="1"/>
      <w:marLeft w:val="0"/>
      <w:marRight w:val="0"/>
      <w:marTop w:val="0"/>
      <w:marBottom w:val="0"/>
      <w:divBdr>
        <w:top w:val="none" w:sz="0" w:space="0" w:color="auto"/>
        <w:left w:val="none" w:sz="0" w:space="0" w:color="auto"/>
        <w:bottom w:val="none" w:sz="0" w:space="0" w:color="auto"/>
        <w:right w:val="none" w:sz="0" w:space="0" w:color="auto"/>
      </w:divBdr>
    </w:div>
    <w:div w:id="904146600">
      <w:bodyDiv w:val="1"/>
      <w:marLeft w:val="0"/>
      <w:marRight w:val="0"/>
      <w:marTop w:val="0"/>
      <w:marBottom w:val="0"/>
      <w:divBdr>
        <w:top w:val="none" w:sz="0" w:space="0" w:color="auto"/>
        <w:left w:val="none" w:sz="0" w:space="0" w:color="auto"/>
        <w:bottom w:val="none" w:sz="0" w:space="0" w:color="auto"/>
        <w:right w:val="none" w:sz="0" w:space="0" w:color="auto"/>
      </w:divBdr>
    </w:div>
    <w:div w:id="967321099">
      <w:bodyDiv w:val="1"/>
      <w:marLeft w:val="0"/>
      <w:marRight w:val="0"/>
      <w:marTop w:val="0"/>
      <w:marBottom w:val="0"/>
      <w:divBdr>
        <w:top w:val="none" w:sz="0" w:space="0" w:color="auto"/>
        <w:left w:val="none" w:sz="0" w:space="0" w:color="auto"/>
        <w:bottom w:val="none" w:sz="0" w:space="0" w:color="auto"/>
        <w:right w:val="none" w:sz="0" w:space="0" w:color="auto"/>
      </w:divBdr>
    </w:div>
    <w:div w:id="1170952838">
      <w:bodyDiv w:val="1"/>
      <w:marLeft w:val="0"/>
      <w:marRight w:val="0"/>
      <w:marTop w:val="0"/>
      <w:marBottom w:val="0"/>
      <w:divBdr>
        <w:top w:val="none" w:sz="0" w:space="0" w:color="auto"/>
        <w:left w:val="none" w:sz="0" w:space="0" w:color="auto"/>
        <w:bottom w:val="none" w:sz="0" w:space="0" w:color="auto"/>
        <w:right w:val="none" w:sz="0" w:space="0" w:color="auto"/>
      </w:divBdr>
    </w:div>
    <w:div w:id="1206604401">
      <w:bodyDiv w:val="1"/>
      <w:marLeft w:val="0"/>
      <w:marRight w:val="0"/>
      <w:marTop w:val="0"/>
      <w:marBottom w:val="0"/>
      <w:divBdr>
        <w:top w:val="none" w:sz="0" w:space="0" w:color="auto"/>
        <w:left w:val="none" w:sz="0" w:space="0" w:color="auto"/>
        <w:bottom w:val="none" w:sz="0" w:space="0" w:color="auto"/>
        <w:right w:val="none" w:sz="0" w:space="0" w:color="auto"/>
      </w:divBdr>
    </w:div>
    <w:div w:id="1519277515">
      <w:bodyDiv w:val="1"/>
      <w:marLeft w:val="0"/>
      <w:marRight w:val="0"/>
      <w:marTop w:val="0"/>
      <w:marBottom w:val="0"/>
      <w:divBdr>
        <w:top w:val="none" w:sz="0" w:space="0" w:color="auto"/>
        <w:left w:val="none" w:sz="0" w:space="0" w:color="auto"/>
        <w:bottom w:val="none" w:sz="0" w:space="0" w:color="auto"/>
        <w:right w:val="none" w:sz="0" w:space="0" w:color="auto"/>
      </w:divBdr>
    </w:div>
    <w:div w:id="1641376981">
      <w:bodyDiv w:val="1"/>
      <w:marLeft w:val="0"/>
      <w:marRight w:val="0"/>
      <w:marTop w:val="0"/>
      <w:marBottom w:val="0"/>
      <w:divBdr>
        <w:top w:val="none" w:sz="0" w:space="0" w:color="auto"/>
        <w:left w:val="none" w:sz="0" w:space="0" w:color="auto"/>
        <w:bottom w:val="none" w:sz="0" w:space="0" w:color="auto"/>
        <w:right w:val="none" w:sz="0" w:space="0" w:color="auto"/>
      </w:divBdr>
    </w:div>
    <w:div w:id="1677533705">
      <w:bodyDiv w:val="1"/>
      <w:marLeft w:val="0"/>
      <w:marRight w:val="0"/>
      <w:marTop w:val="0"/>
      <w:marBottom w:val="0"/>
      <w:divBdr>
        <w:top w:val="none" w:sz="0" w:space="0" w:color="auto"/>
        <w:left w:val="none" w:sz="0" w:space="0" w:color="auto"/>
        <w:bottom w:val="none" w:sz="0" w:space="0" w:color="auto"/>
        <w:right w:val="none" w:sz="0" w:space="0" w:color="auto"/>
      </w:divBdr>
    </w:div>
    <w:div w:id="1948152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46DAB7-87C3-4E12-9452-2A4F837538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2200</Words>
  <Characters>12125</Characters>
  <Application>Microsoft Office Word</Application>
  <DocSecurity>0</DocSecurity>
  <Lines>303</Lines>
  <Paragraphs>210</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University of the West of England</Company>
  <LinksUpToDate>false</LinksUpToDate>
  <CharactersWithSpaces>14115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Simons</dc:creator>
  <cp:keywords/>
  <dc:description/>
  <cp:lastModifiedBy>Vilde Solhaug Birkehaug</cp:lastModifiedBy>
  <cp:revision>2</cp:revision>
  <dcterms:created xsi:type="dcterms:W3CDTF">2016-04-18T15:57:00Z</dcterms:created>
  <dcterms:modified xsi:type="dcterms:W3CDTF">2016-04-18T15:57:00Z</dcterms:modified>
</cp:coreProperties>
</file>