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F91FAA" w14:textId="36F13ADA" w:rsidR="003D1B0C" w:rsidRPr="008908C6" w:rsidRDefault="008908C6" w:rsidP="008908C6">
      <w:pPr>
        <w:spacing w:after="0" w:line="240" w:lineRule="auto"/>
        <w:rPr>
          <w:rFonts w:ascii="Calibri" w:hAnsi="Calibri" w:cs="Calibri"/>
          <w:b/>
          <w:bCs/>
          <w:sz w:val="36"/>
          <w:szCs w:val="36"/>
        </w:rPr>
      </w:pPr>
      <w:proofErr w:type="spellStart"/>
      <w:r>
        <w:rPr>
          <w:rFonts w:ascii="Calibri" w:hAnsi="Calibri" w:cs="Calibri"/>
          <w:b/>
          <w:bCs/>
          <w:sz w:val="36"/>
          <w:szCs w:val="36"/>
        </w:rPr>
        <w:t>Vaishnavi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Chauhan</w:t>
      </w:r>
      <w:proofErr w:type="spellEnd"/>
    </w:p>
    <w:p w14:paraId="13E99651" w14:textId="2F627BD0" w:rsidR="003D1B0C" w:rsidRPr="003D1B0C" w:rsidRDefault="008908C6" w:rsidP="00C3506A">
      <w:pPr>
        <w:pBdr>
          <w:bottom w:val="single" w:sz="24" w:space="1" w:color="auto"/>
        </w:pBd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84690 39121</w:t>
      </w:r>
      <w:r w:rsidR="003D1B0C" w:rsidRPr="003D1B0C">
        <w:rPr>
          <w:rFonts w:ascii="Calibri" w:hAnsi="Calibri" w:cs="Calibri"/>
        </w:rPr>
        <w:t xml:space="preserve"> |</w:t>
      </w:r>
      <w:r>
        <w:rPr>
          <w:rFonts w:ascii="Calibri" w:hAnsi="Calibri" w:cs="Calibri"/>
        </w:rPr>
        <w:t>vs10chauhan@g</w:t>
      </w:r>
      <w:r w:rsidRPr="003D1B0C">
        <w:rPr>
          <w:rFonts w:ascii="Calibri" w:hAnsi="Calibri" w:cs="Calibri"/>
        </w:rPr>
        <w:t xml:space="preserve"> </w:t>
      </w:r>
      <w:r w:rsidR="003D1B0C" w:rsidRPr="003D1B0C">
        <w:rPr>
          <w:rFonts w:ascii="Calibri" w:hAnsi="Calibri" w:cs="Calibri"/>
        </w:rPr>
        <w:t xml:space="preserve">mail.com | </w:t>
      </w:r>
    </w:p>
    <w:p w14:paraId="7B42718B" w14:textId="77777777" w:rsidR="003D1B0C" w:rsidRPr="003D1B0C" w:rsidRDefault="003D1B0C" w:rsidP="003D1B0C">
      <w:pPr>
        <w:pBdr>
          <w:bottom w:val="single" w:sz="24" w:space="1" w:color="auto"/>
        </w:pBdr>
        <w:spacing w:after="0" w:line="240" w:lineRule="auto"/>
        <w:rPr>
          <w:rFonts w:ascii="Calibri" w:hAnsi="Calibri" w:cs="Calibri"/>
          <w:sz w:val="10"/>
          <w:szCs w:val="10"/>
        </w:rPr>
      </w:pPr>
    </w:p>
    <w:p w14:paraId="46AC59A0" w14:textId="5CF722D2" w:rsidR="003D1B0C" w:rsidRPr="003D1B0C" w:rsidRDefault="003D1B0C">
      <w:pPr>
        <w:rPr>
          <w:rFonts w:ascii="Calibri" w:hAnsi="Calibri" w:cs="Calibri"/>
        </w:rPr>
      </w:pPr>
    </w:p>
    <w:p w14:paraId="08254FCD" w14:textId="77777777" w:rsidR="003D1B0C" w:rsidRPr="00C3506A" w:rsidRDefault="003D1B0C" w:rsidP="003D1B0C">
      <w:pPr>
        <w:pBdr>
          <w:bottom w:val="single" w:sz="2" w:space="1" w:color="auto"/>
        </w:pBdr>
        <w:rPr>
          <w:rFonts w:ascii="Calibri" w:hAnsi="Calibri" w:cs="Calibri"/>
          <w:b/>
          <w:bCs/>
          <w:sz w:val="24"/>
          <w:szCs w:val="24"/>
        </w:rPr>
      </w:pPr>
      <w:r w:rsidRPr="00C3506A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33D0AE69" w14:textId="77777777" w:rsidR="008908C6" w:rsidRDefault="008908C6" w:rsidP="008908C6">
      <w:pPr>
        <w:jc w:val="both"/>
        <w:rPr>
          <w:rFonts w:ascii="Calibri" w:hAnsi="Calibri" w:cs="Calibri"/>
          <w:sz w:val="20"/>
          <w:szCs w:val="20"/>
        </w:rPr>
      </w:pPr>
      <w:proofErr w:type="gramStart"/>
      <w:r w:rsidRPr="008908C6">
        <w:rPr>
          <w:rFonts w:ascii="Calibri" w:hAnsi="Calibri" w:cs="Calibri"/>
          <w:sz w:val="20"/>
          <w:szCs w:val="20"/>
        </w:rPr>
        <w:t>Experienced and detail-oriented accounting professional with a strong background in audit reporting and income tax return preparation within a Chartered Accountant (CA) firm.</w:t>
      </w:r>
      <w:proofErr w:type="gramEnd"/>
      <w:r w:rsidRPr="008908C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8908C6">
        <w:rPr>
          <w:rFonts w:ascii="Calibri" w:hAnsi="Calibri" w:cs="Calibri"/>
          <w:sz w:val="20"/>
          <w:szCs w:val="20"/>
        </w:rPr>
        <w:t>Proficient in maintaining financial records, preparing audit reports, and ensuring compliance with statutory and taxation requirements.</w:t>
      </w:r>
      <w:proofErr w:type="gramEnd"/>
      <w:r w:rsidRPr="008908C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8908C6">
        <w:rPr>
          <w:rFonts w:ascii="Calibri" w:hAnsi="Calibri" w:cs="Calibri"/>
          <w:sz w:val="20"/>
          <w:szCs w:val="20"/>
        </w:rPr>
        <w:t>Skilled in filing individual and business tax returns, reconciling accounts, and supporting statutory audits.</w:t>
      </w:r>
      <w:proofErr w:type="gramEnd"/>
      <w:r w:rsidRPr="008908C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8908C6">
        <w:rPr>
          <w:rFonts w:ascii="Calibri" w:hAnsi="Calibri" w:cs="Calibri"/>
          <w:sz w:val="20"/>
          <w:szCs w:val="20"/>
        </w:rPr>
        <w:t>Adept at using accounting software such MS Excel, with a commitment to accuracy, confidentiality, and timely financial reporting.</w:t>
      </w:r>
      <w:proofErr w:type="gramEnd"/>
    </w:p>
    <w:p w14:paraId="51957E4C" w14:textId="67BFCA2F" w:rsidR="003D1B0C" w:rsidRPr="008908C6" w:rsidRDefault="00BE29A8" w:rsidP="00AC686C">
      <w:pPr>
        <w:pBdr>
          <w:bottom w:val="single" w:sz="2" w:space="1" w:color="auto"/>
        </w:pBd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 w:rsidR="003D1B0C" w:rsidRPr="00C3506A">
        <w:rPr>
          <w:rFonts w:ascii="Calibri" w:hAnsi="Calibri" w:cs="Calibri"/>
          <w:b/>
          <w:bCs/>
          <w:sz w:val="24"/>
          <w:szCs w:val="24"/>
        </w:rPr>
        <w:t>PRO</w:t>
      </w:r>
      <w:bookmarkStart w:id="0" w:name="_GoBack"/>
      <w:bookmarkEnd w:id="0"/>
      <w:r w:rsidR="003D1B0C" w:rsidRPr="00C3506A">
        <w:rPr>
          <w:rFonts w:ascii="Calibri" w:hAnsi="Calibri" w:cs="Calibri"/>
          <w:b/>
          <w:bCs/>
          <w:sz w:val="24"/>
          <w:szCs w:val="24"/>
        </w:rPr>
        <w:t>FESSIONAL EXPERIENCE</w:t>
      </w:r>
    </w:p>
    <w:p w14:paraId="21CBA4AD" w14:textId="70EEA1F6" w:rsidR="00C3506A" w:rsidRPr="00C3506A" w:rsidRDefault="008908C6" w:rsidP="00C3506A">
      <w:pPr>
        <w:tabs>
          <w:tab w:val="center" w:pos="9026"/>
        </w:tabs>
        <w:spacing w:after="0"/>
        <w:rPr>
          <w:rFonts w:ascii="Calibri" w:hAnsi="Calibri" w:cs="Calibri"/>
          <w:sz w:val="20"/>
          <w:szCs w:val="20"/>
        </w:rPr>
      </w:pPr>
      <w:r w:rsidRPr="008908C6">
        <w:rPr>
          <w:rFonts w:ascii="Calibri" w:hAnsi="Calibri" w:cs="Calibri"/>
          <w:b/>
          <w:sz w:val="20"/>
          <w:szCs w:val="20"/>
        </w:rPr>
        <w:t>Audit Assistance</w:t>
      </w:r>
      <w:r>
        <w:rPr>
          <w:rFonts w:ascii="Calibri" w:hAnsi="Calibri" w:cs="Calibri"/>
          <w:sz w:val="20"/>
          <w:szCs w:val="20"/>
        </w:rPr>
        <w:tab/>
        <w:t>2024</w:t>
      </w:r>
      <w:r w:rsidR="00C3506A" w:rsidRPr="00C3506A">
        <w:rPr>
          <w:rFonts w:ascii="Calibri" w:hAnsi="Calibri" w:cs="Calibri"/>
          <w:sz w:val="20"/>
          <w:szCs w:val="20"/>
        </w:rPr>
        <w:t xml:space="preserve"> – Present</w:t>
      </w:r>
    </w:p>
    <w:p w14:paraId="661BE78F" w14:textId="4A3BBD2C" w:rsidR="00C3506A" w:rsidRPr="00C3506A" w:rsidRDefault="008908C6" w:rsidP="00C3506A">
      <w:pPr>
        <w:spacing w:after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RRA &amp; Co. </w:t>
      </w:r>
      <w:r w:rsidR="00C3506A" w:rsidRPr="00C3506A">
        <w:rPr>
          <w:rFonts w:ascii="Calibri" w:hAnsi="Calibri" w:cs="Calibri"/>
          <w:b/>
          <w:bCs/>
          <w:sz w:val="20"/>
          <w:szCs w:val="20"/>
        </w:rPr>
        <w:t>(</w:t>
      </w:r>
      <w:r>
        <w:rPr>
          <w:rFonts w:ascii="Calibri" w:hAnsi="Calibri" w:cs="Calibri"/>
          <w:b/>
          <w:bCs/>
          <w:sz w:val="20"/>
          <w:szCs w:val="20"/>
        </w:rPr>
        <w:t xml:space="preserve">ITC,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Majuragate</w:t>
      </w:r>
      <w:proofErr w:type="spellEnd"/>
      <w:r w:rsidR="00C3506A" w:rsidRPr="00C3506A">
        <w:rPr>
          <w:rFonts w:ascii="Calibri" w:hAnsi="Calibri" w:cs="Calibri"/>
          <w:b/>
          <w:bCs/>
          <w:sz w:val="20"/>
          <w:szCs w:val="20"/>
        </w:rPr>
        <w:t>)</w:t>
      </w:r>
    </w:p>
    <w:p w14:paraId="32987A47" w14:textId="5D0756AC" w:rsidR="00C3506A" w:rsidRDefault="008908C6" w:rsidP="008908C6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8908C6">
        <w:rPr>
          <w:rFonts w:ascii="Calibri" w:hAnsi="Calibri" w:cs="Calibri"/>
          <w:sz w:val="20"/>
          <w:szCs w:val="20"/>
        </w:rPr>
        <w:t>Conducted statutory, internal, and tax audits for various clients, ensuring adherence to accounting standards and regulatory compliance.</w:t>
      </w:r>
    </w:p>
    <w:p w14:paraId="71CCA7D1" w14:textId="2C74898D" w:rsidR="00CA1EB1" w:rsidRPr="00CA1EB1" w:rsidRDefault="00CA1EB1" w:rsidP="00CA1EB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A1EB1">
        <w:rPr>
          <w:rFonts w:ascii="Calibri" w:hAnsi="Calibri" w:cs="Calibri"/>
          <w:sz w:val="20"/>
          <w:szCs w:val="20"/>
        </w:rPr>
        <w:t>Filed individual and business Income Tax Returns (ITR), handled TDS computations, and ensured timely submission of statutory returns.</w:t>
      </w:r>
      <w:r w:rsidRPr="00CA1EB1">
        <w:t xml:space="preserve"> </w:t>
      </w:r>
      <w:r w:rsidRPr="00CA1EB1">
        <w:rPr>
          <w:rFonts w:ascii="Calibri" w:hAnsi="Calibri" w:cs="Calibri"/>
          <w:sz w:val="20"/>
          <w:szCs w:val="20"/>
        </w:rPr>
        <w:t>Assisted in GST registration, return filing, and reconciliati</w:t>
      </w:r>
      <w:r>
        <w:rPr>
          <w:rFonts w:ascii="Calibri" w:hAnsi="Calibri" w:cs="Calibri"/>
          <w:sz w:val="20"/>
          <w:szCs w:val="20"/>
        </w:rPr>
        <w:t>on of input and output tax data.</w:t>
      </w:r>
    </w:p>
    <w:p w14:paraId="16DBFD8D" w14:textId="52D1BD1E" w:rsidR="00CA1EB1" w:rsidRPr="00CA1EB1" w:rsidRDefault="00CA1EB1" w:rsidP="00CA1EB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A1EB1">
        <w:rPr>
          <w:rFonts w:ascii="Calibri" w:hAnsi="Calibri" w:cs="Calibri"/>
          <w:sz w:val="20"/>
          <w:szCs w:val="20"/>
        </w:rPr>
        <w:t>Analyzed financial data and provided actionable insights to improve client profitability and cost control.</w:t>
      </w:r>
      <w:r w:rsidRPr="00CA1EB1">
        <w:rPr>
          <w:rFonts w:ascii="Calibri" w:hAnsi="Calibri" w:cs="Calibri"/>
          <w:sz w:val="20"/>
          <w:szCs w:val="20"/>
        </w:rPr>
        <w:t xml:space="preserve"> </w:t>
      </w:r>
    </w:p>
    <w:p w14:paraId="32544457" w14:textId="109AC2DF" w:rsidR="00CA1EB1" w:rsidRPr="00C3506A" w:rsidRDefault="00CA1EB1" w:rsidP="00CA1EB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A1EB1">
        <w:rPr>
          <w:rFonts w:ascii="Calibri" w:hAnsi="Calibri" w:cs="Calibri"/>
          <w:sz w:val="20"/>
          <w:szCs w:val="20"/>
        </w:rPr>
        <w:t>Collaborated with senior auditors in preparing audit reports, documentation, and management letters.</w:t>
      </w:r>
    </w:p>
    <w:p w14:paraId="1E97D448" w14:textId="3051E910" w:rsidR="00C3506A" w:rsidRPr="00C3506A" w:rsidRDefault="00CA1EB1" w:rsidP="00CA1EB1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A1EB1">
        <w:rPr>
          <w:rFonts w:ascii="Calibri" w:hAnsi="Calibri" w:cs="Calibri"/>
          <w:sz w:val="20"/>
          <w:szCs w:val="20"/>
        </w:rPr>
        <w:t>Supported clients in financial planning, budgeting, and forecasting to enhance operational efficiency.</w:t>
      </w:r>
    </w:p>
    <w:p w14:paraId="3648BBC9" w14:textId="567963AC" w:rsidR="003D1B0C" w:rsidRPr="00BE29A8" w:rsidRDefault="003D1B0C" w:rsidP="003D1B0C">
      <w:pPr>
        <w:pBdr>
          <w:bottom w:val="single" w:sz="2" w:space="1" w:color="auto"/>
        </w:pBdr>
        <w:rPr>
          <w:rFonts w:ascii="Calibri" w:hAnsi="Calibri" w:cs="Calibri"/>
          <w:b/>
          <w:bCs/>
          <w:sz w:val="24"/>
          <w:szCs w:val="24"/>
        </w:rPr>
      </w:pPr>
      <w:r w:rsidRPr="00BE29A8">
        <w:rPr>
          <w:rFonts w:ascii="Calibri" w:hAnsi="Calibri" w:cs="Calibri"/>
          <w:b/>
          <w:bCs/>
          <w:sz w:val="24"/>
          <w:szCs w:val="24"/>
        </w:rPr>
        <w:t>EDUCATION</w:t>
      </w:r>
    </w:p>
    <w:p w14:paraId="35E43C00" w14:textId="2959A364" w:rsidR="00BE29A8" w:rsidRPr="001C199A" w:rsidRDefault="00BE29A8" w:rsidP="00BE29A8">
      <w:pPr>
        <w:tabs>
          <w:tab w:val="center" w:pos="9026"/>
        </w:tabs>
        <w:spacing w:after="0"/>
        <w:rPr>
          <w:rFonts w:ascii="Calibri" w:hAnsi="Calibri" w:cs="Calibri"/>
        </w:rPr>
      </w:pPr>
      <w:r w:rsidRPr="00BE29A8">
        <w:rPr>
          <w:rFonts w:ascii="Calibri" w:hAnsi="Calibri" w:cs="Calibri"/>
          <w:b/>
          <w:bCs/>
        </w:rPr>
        <w:t xml:space="preserve">Bachelor’s Degree in </w:t>
      </w:r>
      <w:r w:rsidR="00CA1EB1">
        <w:rPr>
          <w:rFonts w:ascii="Calibri" w:hAnsi="Calibri" w:cs="Calibri"/>
          <w:b/>
          <w:bCs/>
        </w:rPr>
        <w:t>Commerce (B.com)</w:t>
      </w:r>
      <w:r>
        <w:rPr>
          <w:rFonts w:ascii="Calibri" w:hAnsi="Calibri" w:cs="Calibri"/>
        </w:rPr>
        <w:tab/>
      </w:r>
      <w:r w:rsidR="00FF4B25">
        <w:rPr>
          <w:rFonts w:ascii="Calibri" w:hAnsi="Calibri" w:cs="Calibri"/>
        </w:rPr>
        <w:t>2024</w:t>
      </w:r>
    </w:p>
    <w:p w14:paraId="0FDE8D1E" w14:textId="339AA23A" w:rsidR="00BE29A8" w:rsidRDefault="00FF4B25" w:rsidP="00BE29A8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S.P.B. English Medium Collage of commerce </w:t>
      </w:r>
      <w:proofErr w:type="gramStart"/>
      <w:r>
        <w:rPr>
          <w:rFonts w:ascii="Calibri" w:hAnsi="Calibri" w:cs="Calibri"/>
        </w:rPr>
        <w:t>( CGPA</w:t>
      </w:r>
      <w:proofErr w:type="gramEnd"/>
      <w:r>
        <w:rPr>
          <w:rFonts w:ascii="Calibri" w:hAnsi="Calibri" w:cs="Calibri"/>
        </w:rPr>
        <w:t xml:space="preserve">   - 7.04 )</w:t>
      </w:r>
    </w:p>
    <w:p w14:paraId="55FE8830" w14:textId="77777777" w:rsidR="00CA1EB1" w:rsidRDefault="00CA1EB1" w:rsidP="00CA1EB1">
      <w:pPr>
        <w:tabs>
          <w:tab w:val="center" w:pos="9026"/>
        </w:tabs>
        <w:spacing w:after="0"/>
        <w:rPr>
          <w:rFonts w:ascii="Calibri" w:hAnsi="Calibri" w:cs="Calibri"/>
          <w:b/>
          <w:bCs/>
        </w:rPr>
      </w:pPr>
    </w:p>
    <w:p w14:paraId="1279E069" w14:textId="132AEAFB" w:rsidR="00CA1EB1" w:rsidRPr="001C199A" w:rsidRDefault="00FF4B25" w:rsidP="00CA1EB1">
      <w:pPr>
        <w:tabs>
          <w:tab w:val="center" w:pos="9026"/>
        </w:tabs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H.S.C. Board (12</w:t>
      </w:r>
      <w:r w:rsidRPr="00FF4B25">
        <w:rPr>
          <w:rFonts w:ascii="Calibri" w:hAnsi="Calibri" w:cs="Calibri"/>
          <w:b/>
          <w:bCs/>
          <w:vertAlign w:val="superscript"/>
        </w:rPr>
        <w:t>th</w:t>
      </w:r>
      <w:r>
        <w:rPr>
          <w:rFonts w:ascii="Calibri" w:hAnsi="Calibri" w:cs="Calibri"/>
          <w:b/>
          <w:bCs/>
        </w:rPr>
        <w:t xml:space="preserve"> Commerce)</w:t>
      </w:r>
      <w:r w:rsidR="00CA1EB1">
        <w:rPr>
          <w:rFonts w:ascii="Calibri" w:hAnsi="Calibri" w:cs="Calibri"/>
        </w:rPr>
        <w:tab/>
      </w:r>
      <w:r>
        <w:rPr>
          <w:rFonts w:ascii="Calibri" w:hAnsi="Calibri" w:cs="Calibri"/>
        </w:rPr>
        <w:t>2021</w:t>
      </w:r>
    </w:p>
    <w:p w14:paraId="68A2DCF5" w14:textId="24A8972B" w:rsidR="00CA1EB1" w:rsidRPr="001C199A" w:rsidRDefault="00FF4B25" w:rsidP="00CA1EB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G.S.E.B. (Gujarat Board) </w:t>
      </w:r>
      <w:proofErr w:type="gramStart"/>
      <w:r>
        <w:rPr>
          <w:rFonts w:ascii="Calibri" w:hAnsi="Calibri" w:cs="Calibri"/>
        </w:rPr>
        <w:t>( Percentage</w:t>
      </w:r>
      <w:proofErr w:type="gramEnd"/>
      <w:r>
        <w:rPr>
          <w:rFonts w:ascii="Calibri" w:hAnsi="Calibri" w:cs="Calibri"/>
        </w:rPr>
        <w:t xml:space="preserve"> = 79% ) </w:t>
      </w:r>
      <w:r w:rsidR="00CA1EB1" w:rsidRPr="001C199A">
        <w:rPr>
          <w:rFonts w:ascii="Calibri" w:hAnsi="Calibri" w:cs="Calibri"/>
        </w:rPr>
        <w:t xml:space="preserve"> </w:t>
      </w:r>
    </w:p>
    <w:p w14:paraId="7B4EA0C0" w14:textId="77777777" w:rsidR="00CA1EB1" w:rsidRDefault="00CA1EB1" w:rsidP="00BE29A8">
      <w:pPr>
        <w:spacing w:after="0"/>
        <w:rPr>
          <w:rFonts w:ascii="Calibri" w:hAnsi="Calibri" w:cs="Calibri"/>
        </w:rPr>
      </w:pPr>
    </w:p>
    <w:p w14:paraId="60889440" w14:textId="22510AC2" w:rsidR="00CA1EB1" w:rsidRPr="001C199A" w:rsidRDefault="00FF4B25" w:rsidP="00CA1EB1">
      <w:pPr>
        <w:tabs>
          <w:tab w:val="center" w:pos="9026"/>
        </w:tabs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S.S.C. Board </w:t>
      </w:r>
      <w:proofErr w:type="gramStart"/>
      <w:r>
        <w:rPr>
          <w:rFonts w:ascii="Calibri" w:hAnsi="Calibri" w:cs="Calibri"/>
          <w:b/>
          <w:bCs/>
        </w:rPr>
        <w:t>( 10</w:t>
      </w:r>
      <w:r w:rsidRPr="00FF4B25">
        <w:rPr>
          <w:rFonts w:ascii="Calibri" w:hAnsi="Calibri" w:cs="Calibri"/>
          <w:b/>
          <w:bCs/>
          <w:vertAlign w:val="superscript"/>
        </w:rPr>
        <w:t>th</w:t>
      </w:r>
      <w:proofErr w:type="gramEnd"/>
      <w:r w:rsidRPr="00FF4B25">
        <w:rPr>
          <w:rFonts w:ascii="Calibri" w:hAnsi="Calibri" w:cs="Calibri"/>
          <w:b/>
          <w:bCs/>
          <w:vertAlign w:val="superscript"/>
        </w:rPr>
        <w:t xml:space="preserve"> </w:t>
      </w:r>
      <w:r>
        <w:rPr>
          <w:rFonts w:ascii="Calibri" w:hAnsi="Calibri" w:cs="Calibri"/>
          <w:b/>
          <w:bCs/>
          <w:vertAlign w:val="superscript"/>
        </w:rPr>
        <w:t xml:space="preserve"> </w:t>
      </w:r>
      <w:r>
        <w:rPr>
          <w:rFonts w:ascii="Calibri" w:hAnsi="Calibri" w:cs="Calibri"/>
          <w:b/>
          <w:bCs/>
        </w:rPr>
        <w:t>)</w:t>
      </w:r>
      <w:r w:rsidR="00CA1EB1">
        <w:rPr>
          <w:rFonts w:ascii="Calibri" w:hAnsi="Calibri" w:cs="Calibri"/>
        </w:rPr>
        <w:tab/>
      </w:r>
      <w:r>
        <w:rPr>
          <w:rFonts w:ascii="Calibri" w:hAnsi="Calibri" w:cs="Calibri"/>
        </w:rPr>
        <w:t>2019</w:t>
      </w:r>
    </w:p>
    <w:p w14:paraId="32E37F2B" w14:textId="659E05AB" w:rsidR="00FF4B25" w:rsidRPr="001C199A" w:rsidRDefault="00FF4B25" w:rsidP="00FF4B2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G.S.E.B. (Gujarat Board) </w:t>
      </w:r>
      <w:proofErr w:type="gramStart"/>
      <w:r>
        <w:rPr>
          <w:rFonts w:ascii="Calibri" w:hAnsi="Calibri" w:cs="Calibri"/>
        </w:rPr>
        <w:t>(</w:t>
      </w:r>
      <w:r>
        <w:rPr>
          <w:rFonts w:ascii="Calibri" w:hAnsi="Calibri" w:cs="Calibri"/>
        </w:rPr>
        <w:t xml:space="preserve"> Percentage</w:t>
      </w:r>
      <w:proofErr w:type="gramEnd"/>
      <w:r>
        <w:rPr>
          <w:rFonts w:ascii="Calibri" w:hAnsi="Calibri" w:cs="Calibri"/>
        </w:rPr>
        <w:t xml:space="preserve"> = </w:t>
      </w:r>
      <w:r w:rsidR="00AC686C">
        <w:rPr>
          <w:rFonts w:ascii="Calibri" w:hAnsi="Calibri" w:cs="Calibri"/>
        </w:rPr>
        <w:t>76</w:t>
      </w:r>
      <w:r>
        <w:rPr>
          <w:rFonts w:ascii="Calibri" w:hAnsi="Calibri" w:cs="Calibri"/>
        </w:rPr>
        <w:t xml:space="preserve">% ) </w:t>
      </w:r>
      <w:r w:rsidRPr="001C199A">
        <w:rPr>
          <w:rFonts w:ascii="Calibri" w:hAnsi="Calibri" w:cs="Calibri"/>
        </w:rPr>
        <w:t xml:space="preserve"> </w:t>
      </w:r>
    </w:p>
    <w:p w14:paraId="09F18E7C" w14:textId="12F3EC16" w:rsidR="003D1B0C" w:rsidRPr="003D1B0C" w:rsidRDefault="003D1B0C">
      <w:pPr>
        <w:rPr>
          <w:rFonts w:ascii="Calibri" w:hAnsi="Calibri" w:cs="Calibri"/>
        </w:rPr>
      </w:pPr>
    </w:p>
    <w:p w14:paraId="32B4D4F2" w14:textId="75ECAD1F" w:rsidR="003D1B0C" w:rsidRPr="00BE29A8" w:rsidRDefault="003D1B0C" w:rsidP="003D1B0C">
      <w:pPr>
        <w:pBdr>
          <w:bottom w:val="single" w:sz="2" w:space="1" w:color="auto"/>
        </w:pBdr>
        <w:rPr>
          <w:rFonts w:ascii="Calibri" w:hAnsi="Calibri" w:cs="Calibri"/>
          <w:b/>
          <w:bCs/>
          <w:sz w:val="24"/>
          <w:szCs w:val="24"/>
        </w:rPr>
      </w:pPr>
      <w:r w:rsidRPr="00BE29A8">
        <w:rPr>
          <w:rFonts w:ascii="Calibri" w:hAnsi="Calibri" w:cs="Calibri"/>
          <w:b/>
          <w:bCs/>
          <w:sz w:val="24"/>
          <w:szCs w:val="24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E29A8" w14:paraId="0D4EC2A8" w14:textId="77777777" w:rsidTr="00BE29A8">
        <w:tc>
          <w:tcPr>
            <w:tcW w:w="4508" w:type="dxa"/>
          </w:tcPr>
          <w:p w14:paraId="474578DC" w14:textId="06AA9672" w:rsidR="00BE29A8" w:rsidRPr="00BE29A8" w:rsidRDefault="00CA1EB1" w:rsidP="00CA1EB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Microsoft</w:t>
            </w:r>
            <w:r>
              <w:rPr>
                <w:rFonts w:ascii="Calibri" w:hAnsi="Calibri" w:cs="Calibri"/>
              </w:rPr>
              <w:t xml:space="preserve"> Word</w:t>
            </w:r>
            <w:r>
              <w:rPr>
                <w:rFonts w:ascii="Calibri" w:hAnsi="Calibri" w:cs="Calibri"/>
              </w:rPr>
              <w:t xml:space="preserve"> (</w:t>
            </w:r>
            <w:r>
              <w:rPr>
                <w:rFonts w:ascii="Calibri" w:hAnsi="Calibri" w:cs="Calibri"/>
              </w:rPr>
              <w:t>I</w:t>
            </w:r>
            <w:r w:rsidRPr="00CA1EB1">
              <w:rPr>
                <w:rFonts w:ascii="Calibri" w:hAnsi="Calibri" w:cs="Calibri"/>
              </w:rPr>
              <w:t>ntermediate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4508" w:type="dxa"/>
          </w:tcPr>
          <w:p w14:paraId="4F3A5EAC" w14:textId="3C35016A" w:rsidR="00BE29A8" w:rsidRPr="00BE29A8" w:rsidRDefault="00BE29A8" w:rsidP="00CA1EB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E29A8">
              <w:rPr>
                <w:rFonts w:ascii="Calibri" w:hAnsi="Calibri" w:cs="Calibri"/>
              </w:rPr>
              <w:t>Tax Preparation Software (</w:t>
            </w:r>
            <w:r w:rsidR="00CA1EB1">
              <w:rPr>
                <w:rFonts w:ascii="Calibri" w:hAnsi="Calibri" w:cs="Calibri"/>
              </w:rPr>
              <w:t>Genius</w:t>
            </w:r>
            <w:r w:rsidRPr="00BE29A8">
              <w:rPr>
                <w:rFonts w:ascii="Calibri" w:hAnsi="Calibri" w:cs="Calibri"/>
              </w:rPr>
              <w:t>)</w:t>
            </w:r>
          </w:p>
        </w:tc>
      </w:tr>
      <w:tr w:rsidR="00BE29A8" w14:paraId="5C759949" w14:textId="77777777" w:rsidTr="00BE29A8">
        <w:tc>
          <w:tcPr>
            <w:tcW w:w="4508" w:type="dxa"/>
          </w:tcPr>
          <w:p w14:paraId="55F3FCE7" w14:textId="760E19A1" w:rsidR="00BE29A8" w:rsidRPr="00CA1EB1" w:rsidRDefault="00CA1EB1" w:rsidP="00CA1EB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Microsoft Excel (I</w:t>
            </w:r>
            <w:r w:rsidRPr="00CA1EB1">
              <w:rPr>
                <w:rFonts w:ascii="Calibri" w:hAnsi="Calibri" w:cs="Calibri"/>
              </w:rPr>
              <w:t>ntermediate</w:t>
            </w:r>
            <w:r>
              <w:rPr>
                <w:rFonts w:ascii="Calibri" w:hAnsi="Calibri" w:cs="Calibri"/>
              </w:rPr>
              <w:t>)</w:t>
            </w:r>
          </w:p>
          <w:p w14:paraId="218E562A" w14:textId="0C3A1B10" w:rsidR="00CA1EB1" w:rsidRPr="00BE29A8" w:rsidRDefault="00CA1EB1" w:rsidP="00CA1EB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Company audit report prepare</w:t>
            </w:r>
          </w:p>
        </w:tc>
        <w:tc>
          <w:tcPr>
            <w:tcW w:w="4508" w:type="dxa"/>
          </w:tcPr>
          <w:p w14:paraId="7ABC06AA" w14:textId="77777777" w:rsidR="00BE29A8" w:rsidRPr="00CA1EB1" w:rsidRDefault="00CA1EB1" w:rsidP="00BE29A8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Tally (Basic)</w:t>
            </w:r>
          </w:p>
          <w:p w14:paraId="6C8C4666" w14:textId="44C6F078" w:rsidR="00CA1EB1" w:rsidRPr="00BE29A8" w:rsidRDefault="00CA1EB1" w:rsidP="00CA1EB1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ITR report preparation of clients</w:t>
            </w:r>
          </w:p>
        </w:tc>
      </w:tr>
    </w:tbl>
    <w:p w14:paraId="6D74FFD8" w14:textId="1A58A664" w:rsidR="003D1B0C" w:rsidRPr="00BE29A8" w:rsidRDefault="003D1B0C" w:rsidP="003D1B0C">
      <w:pPr>
        <w:pBdr>
          <w:bottom w:val="single" w:sz="2" w:space="1" w:color="auto"/>
        </w:pBdr>
        <w:rPr>
          <w:rFonts w:ascii="Calibri" w:hAnsi="Calibri" w:cs="Calibri"/>
          <w:b/>
          <w:bCs/>
          <w:sz w:val="24"/>
          <w:szCs w:val="24"/>
        </w:rPr>
      </w:pPr>
      <w:r w:rsidRPr="00BE29A8">
        <w:rPr>
          <w:rFonts w:ascii="Calibri" w:hAnsi="Calibri" w:cs="Calibri"/>
          <w:b/>
          <w:bCs/>
          <w:sz w:val="24"/>
          <w:szCs w:val="24"/>
        </w:rPr>
        <w:t>LANGUAGES</w:t>
      </w:r>
    </w:p>
    <w:p w14:paraId="79A475BB" w14:textId="6A70B378" w:rsidR="00CA1EB1" w:rsidRDefault="00BE29A8" w:rsidP="00FF4B25">
      <w:pPr>
        <w:spacing w:line="240" w:lineRule="auto"/>
        <w:rPr>
          <w:rFonts w:ascii="Calibri" w:hAnsi="Calibri" w:cs="Calibri"/>
        </w:rPr>
      </w:pPr>
      <w:r w:rsidRPr="001C199A">
        <w:rPr>
          <w:rFonts w:ascii="Calibri" w:hAnsi="Calibri" w:cs="Calibri"/>
        </w:rPr>
        <w:t xml:space="preserve">English </w:t>
      </w:r>
      <w:r w:rsidR="00CA1EB1">
        <w:rPr>
          <w:rFonts w:ascii="Calibri" w:hAnsi="Calibri" w:cs="Calibri"/>
        </w:rPr>
        <w:t>–I</w:t>
      </w:r>
      <w:r w:rsidR="00CA1EB1" w:rsidRPr="00CA1EB1">
        <w:rPr>
          <w:rFonts w:ascii="Calibri" w:hAnsi="Calibri" w:cs="Calibri"/>
        </w:rPr>
        <w:t>ntermediate</w:t>
      </w:r>
    </w:p>
    <w:p w14:paraId="68309D19" w14:textId="7A6BE8B8" w:rsidR="00CA1EB1" w:rsidRDefault="00CA1EB1" w:rsidP="00FF4B25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Hindi </w:t>
      </w:r>
      <w:r>
        <w:rPr>
          <w:rFonts w:ascii="Calibri" w:hAnsi="Calibri" w:cs="Calibri"/>
        </w:rPr>
        <w:t>–</w:t>
      </w:r>
      <w:r w:rsidRPr="001C199A">
        <w:rPr>
          <w:rFonts w:ascii="Calibri" w:hAnsi="Calibri" w:cs="Calibri"/>
        </w:rPr>
        <w:t xml:space="preserve"> Fluent</w:t>
      </w:r>
    </w:p>
    <w:p w14:paraId="2C07C73D" w14:textId="5D186A47" w:rsidR="00CA1EB1" w:rsidRDefault="00CA1EB1" w:rsidP="00CA1EB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Gujarati </w:t>
      </w:r>
      <w:r>
        <w:rPr>
          <w:rFonts w:ascii="Calibri" w:hAnsi="Calibri" w:cs="Calibri"/>
        </w:rPr>
        <w:t>–</w:t>
      </w:r>
      <w:r w:rsidRPr="001C199A">
        <w:rPr>
          <w:rFonts w:ascii="Calibri" w:hAnsi="Calibri" w:cs="Calibri"/>
        </w:rPr>
        <w:t xml:space="preserve"> Fluent</w:t>
      </w:r>
    </w:p>
    <w:p w14:paraId="10273393" w14:textId="35459320" w:rsidR="003D1B0C" w:rsidRPr="00BE29A8" w:rsidRDefault="00BE29A8">
      <w:pPr>
        <w:rPr>
          <w:rFonts w:ascii="Calibri" w:hAnsi="Calibri" w:cs="Calibri"/>
        </w:rPr>
      </w:pPr>
      <w:r w:rsidRPr="001C199A">
        <w:rPr>
          <w:rFonts w:ascii="Calibri" w:hAnsi="Calibri" w:cs="Calibri"/>
        </w:rPr>
        <w:br/>
      </w:r>
    </w:p>
    <w:p w14:paraId="203399C2" w14:textId="43BC5753" w:rsidR="003D1B0C" w:rsidRPr="003D1B0C" w:rsidRDefault="003D1B0C">
      <w:pPr>
        <w:rPr>
          <w:rFonts w:ascii="Calibri" w:hAnsi="Calibri" w:cs="Calibri"/>
        </w:rPr>
      </w:pPr>
    </w:p>
    <w:sectPr w:rsidR="003D1B0C" w:rsidRPr="003D1B0C" w:rsidSect="00FB74D0">
      <w:pgSz w:w="11906" w:h="16838"/>
      <w:pgMar w:top="838" w:right="1440" w:bottom="8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875D6"/>
    <w:multiLevelType w:val="hybridMultilevel"/>
    <w:tmpl w:val="C92AE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09135E"/>
    <w:multiLevelType w:val="hybridMultilevel"/>
    <w:tmpl w:val="63983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E23C02"/>
    <w:multiLevelType w:val="hybridMultilevel"/>
    <w:tmpl w:val="92D09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130E4E"/>
    <w:multiLevelType w:val="hybridMultilevel"/>
    <w:tmpl w:val="E6F4C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58371D"/>
    <w:multiLevelType w:val="hybridMultilevel"/>
    <w:tmpl w:val="4504F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B0C"/>
    <w:rsid w:val="00271609"/>
    <w:rsid w:val="003D1B0C"/>
    <w:rsid w:val="008908C6"/>
    <w:rsid w:val="00A560B2"/>
    <w:rsid w:val="00AC686C"/>
    <w:rsid w:val="00BE29A8"/>
    <w:rsid w:val="00C3506A"/>
    <w:rsid w:val="00CA1EB1"/>
    <w:rsid w:val="00FB74D0"/>
    <w:rsid w:val="00F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8E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</w:rPr>
    </w:rPrDefault>
    <w:pPrDefault>
      <w:pPr>
        <w:spacing w:before="10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B25"/>
    <w:pPr>
      <w:spacing w:before="0" w:after="200" w:line="276" w:lineRule="auto"/>
    </w:pPr>
    <w:rPr>
      <w:rFonts w:eastAsiaTheme="minorEastAsia"/>
      <w:sz w:val="22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1B0C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1B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</w:rPr>
    </w:rPrDefault>
    <w:pPrDefault>
      <w:pPr>
        <w:spacing w:before="10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B25"/>
    <w:pPr>
      <w:spacing w:before="0" w:after="200" w:line="276" w:lineRule="auto"/>
    </w:pPr>
    <w:rPr>
      <w:rFonts w:eastAsiaTheme="minorEastAsia"/>
      <w:sz w:val="22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1B0C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1B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4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202E85-9278-46A6-B96F-9634D445A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MAHAKALI</cp:lastModifiedBy>
  <cp:revision>3</cp:revision>
  <dcterms:created xsi:type="dcterms:W3CDTF">2025-02-25T13:14:00Z</dcterms:created>
  <dcterms:modified xsi:type="dcterms:W3CDTF">2025-10-24T17:35:00Z</dcterms:modified>
</cp:coreProperties>
</file>