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68E6B" w14:textId="77777777" w:rsidR="0074305C" w:rsidRDefault="0074305C">
      <w:r>
        <w:t xml:space="preserve">«Бухгалтерия» отношений </w:t>
      </w:r>
    </w:p>
    <w:p w14:paraId="36827796" w14:textId="77777777" w:rsidR="0074305C" w:rsidRDefault="0074305C"/>
    <w:p w14:paraId="463291BB" w14:textId="77777777" w:rsidR="0074305C" w:rsidRDefault="0074305C">
      <w:r>
        <w:t xml:space="preserve">Здоровые отношение – это баланс… А вот «баланс» - бухгалтерский термин. И для части людей отношения, действительно, бухгалтерия. Все радости и горести совместного бытия перевели в цифры и поделили. </w:t>
      </w:r>
    </w:p>
    <w:p w14:paraId="1D0D7D6A" w14:textId="77777777" w:rsidR="0074305C" w:rsidRDefault="0074305C"/>
    <w:p w14:paraId="2991141D" w14:textId="77777777" w:rsidR="0074305C" w:rsidRDefault="0074305C">
      <w:r>
        <w:t>Но есть люди, которые по сути нечто большее, чем биология и прилагаемые к ней материальные блага. У них есть характер, слабости, эмоции, чувства, стремления, предназначение и вся прочая карма… Карма – как объём или набор причинно-следственных потенциалов. И это не только болезни, дети, накопленное имущество, долги, прошлые отношения… Это все глубинное, о чём можно рассказать только психотерапевту… И всё это вместе и по отдельности может «играть» в плюс или в минус – давать энергию или отнимать. И там, где отнимает, надо добавлять свою. И здесь именно включается внутренний регулятор, потому что у каждого энергии ограниченный объём.</w:t>
      </w:r>
    </w:p>
    <w:p w14:paraId="3DBD76C0" w14:textId="77777777" w:rsidR="0074305C" w:rsidRDefault="0074305C"/>
    <w:p w14:paraId="288171E7" w14:textId="77777777" w:rsidR="0074305C" w:rsidRDefault="0074305C">
      <w:r>
        <w:t xml:space="preserve">В отношениях каждый становится дополнительным ресурсом для своего партнёра. И в этом партнёры вступают в невидимую игру своих энергий. В этой игре весь спектр эмоций и сценарии отношений, в которых энергии стремятся к балансу. </w:t>
      </w:r>
    </w:p>
    <w:p w14:paraId="08FB6FB5" w14:textId="77777777" w:rsidR="0074305C" w:rsidRDefault="0074305C"/>
    <w:p w14:paraId="30F91C7D" w14:textId="77777777" w:rsidR="0074305C" w:rsidRDefault="0074305C">
      <w:r>
        <w:t xml:space="preserve">И самое интересное в этой игре скрыто в качестве энергий или в их «вкусах». Представьте, что энергии романтики, заботы, нежности  имеют свой вкус. Представьте оттенки этих вкусов… </w:t>
      </w:r>
    </w:p>
    <w:p w14:paraId="5FC6C7EB" w14:textId="77777777" w:rsidR="0074305C" w:rsidRDefault="0074305C"/>
    <w:p w14:paraId="67F05A69" w14:textId="77777777" w:rsidR="0074305C" w:rsidRDefault="0074305C">
      <w:r>
        <w:t xml:space="preserve">Давайте допустим, что кто-то пресытился этими вкусами. Ему хочется других… (придумайте сами). </w:t>
      </w:r>
    </w:p>
    <w:p w14:paraId="0AC95865" w14:textId="77777777" w:rsidR="0074305C" w:rsidRDefault="0074305C"/>
    <w:p w14:paraId="6950E3E5" w14:textId="77777777" w:rsidR="0074305C" w:rsidRDefault="0074305C">
      <w:r>
        <w:t>Потребность в качестве и количестве энергии определяется объёмом и архитектурой кармы, которую человек сам не способен «переваривать».</w:t>
      </w:r>
    </w:p>
    <w:p w14:paraId="5F43B3C9" w14:textId="77777777" w:rsidR="0074305C" w:rsidRDefault="0074305C"/>
    <w:p w14:paraId="43551FEE" w14:textId="77777777" w:rsidR="0074305C" w:rsidRDefault="0074305C">
      <w:r>
        <w:t xml:space="preserve">С позиции энергий нет плохой или хорошей кармы. Есть её объем и архитектура (образ). </w:t>
      </w:r>
    </w:p>
    <w:p w14:paraId="33B6B53E" w14:textId="77777777" w:rsidR="0074305C" w:rsidRDefault="0074305C"/>
    <w:p w14:paraId="0353E5D1" w14:textId="77777777" w:rsidR="0074305C" w:rsidRDefault="0074305C">
      <w:r>
        <w:t>Кто-то может проживать образ «гуру» или «богини», и для проживания образа нужна дополнительная энергия партнёра… Много энергии. Находясь постоянно в образе невозможно отслеживать баланс – образ поглощает всю энергию, и остаётся лёгкий «голод». Поэтому, «богиня» живёт с чувством, что партнёр не тянет и паразитирует на их отношениях. У «богини» или «гуру» (нарциссизм) свой балансовый калькулятор.</w:t>
      </w:r>
    </w:p>
    <w:p w14:paraId="44A431AE" w14:textId="77777777" w:rsidR="0074305C" w:rsidRDefault="0074305C"/>
    <w:p w14:paraId="6A12C73D" w14:textId="77777777" w:rsidR="0074305C" w:rsidRDefault="0074305C">
      <w:r>
        <w:t xml:space="preserve">У меня ощущение, что мы, как духовные существа, пренебрегли чем-то очень важным и стали </w:t>
      </w:r>
      <w:proofErr w:type="spellStart"/>
      <w:r>
        <w:t>запараллелены</w:t>
      </w:r>
      <w:proofErr w:type="spellEnd"/>
      <w:r>
        <w:t xml:space="preserve"> друг на друга. Даже приходя в религии и поднимая глаза на алтарь, мы </w:t>
      </w:r>
      <w:proofErr w:type="spellStart"/>
      <w:r>
        <w:t>запараллелены</w:t>
      </w:r>
      <w:proofErr w:type="spellEnd"/>
      <w:r>
        <w:t xml:space="preserve"> с неким астральным образом ещё более </w:t>
      </w:r>
      <w:proofErr w:type="spellStart"/>
      <w:r>
        <w:t>нарцисстичным</w:t>
      </w:r>
      <w:proofErr w:type="spellEnd"/>
      <w:r>
        <w:t>, чем в живых людях. И всё, что происходит во время молитвы не более чем энергетическая бухгалтерия по калькулятору того, кто «за алтарём».</w:t>
      </w:r>
    </w:p>
    <w:p w14:paraId="6D7256A2" w14:textId="77777777" w:rsidR="0074305C" w:rsidRDefault="0074305C"/>
    <w:p w14:paraId="56727F22" w14:textId="77777777" w:rsidR="0074305C" w:rsidRDefault="0074305C">
      <w:r>
        <w:t xml:space="preserve">Чем белее здоровое психологическое и духовное состояние человека, тем тоньше он чувствует справедливый энергетический баланс в отношениях. Не только с людьми, но и с природой, космосом, </w:t>
      </w:r>
      <w:proofErr w:type="spellStart"/>
      <w:r>
        <w:t>эгрегорами</w:t>
      </w:r>
      <w:proofErr w:type="spellEnd"/>
      <w:r>
        <w:t xml:space="preserve">. Сломанная психика, религиозные предрассудки, давление идеологий и политические манипуляции создают запутанную сеть энергетического </w:t>
      </w:r>
      <w:proofErr w:type="spellStart"/>
      <w:r>
        <w:t>вампиризма</w:t>
      </w:r>
      <w:proofErr w:type="spellEnd"/>
      <w:r>
        <w:t>.</w:t>
      </w:r>
    </w:p>
    <w:p w14:paraId="018425FB" w14:textId="77777777" w:rsidR="0074305C" w:rsidRDefault="0074305C"/>
    <w:p w14:paraId="45B1AD81" w14:textId="77777777" w:rsidR="0074305C" w:rsidRDefault="0074305C">
      <w:r>
        <w:t xml:space="preserve">Возможно, нам необходимо пройти своего рода </w:t>
      </w:r>
      <w:proofErr w:type="spellStart"/>
      <w:r>
        <w:t>перепрошивку</w:t>
      </w:r>
      <w:proofErr w:type="spellEnd"/>
      <w:r>
        <w:t xml:space="preserve"> и стать НОВОЙ РАСОЙ людей. </w:t>
      </w:r>
      <w:proofErr w:type="spellStart"/>
      <w:r>
        <w:t>Суфийские</w:t>
      </w:r>
      <w:proofErr w:type="spellEnd"/>
      <w:r>
        <w:t xml:space="preserve"> мистики называли это внутренней алхимией. Карл Юнг называл это </w:t>
      </w:r>
      <w:proofErr w:type="spellStart"/>
      <w:r>
        <w:t>индивидуацией</w:t>
      </w:r>
      <w:proofErr w:type="spellEnd"/>
      <w:r>
        <w:t xml:space="preserve">. Похоже, как у суфиев, так и у Юнга – в своем выборе не приходится ориентироваться на общую массу людей. Это исключительно </w:t>
      </w:r>
      <w:proofErr w:type="spellStart"/>
      <w:r>
        <w:t>индивидуальнный</w:t>
      </w:r>
      <w:proofErr w:type="spellEnd"/>
      <w:r>
        <w:t xml:space="preserve"> путь к собственной целостности.</w:t>
      </w:r>
    </w:p>
    <w:sectPr w:rsidR="007430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4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05C"/>
    <w:rsid w:val="000A4098"/>
    <w:rsid w:val="0074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6D7FA4"/>
  <w15:chartTrackingRefBased/>
  <w15:docId w15:val="{62EE943C-9393-6946-83DA-D3ADE3FE8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3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3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3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3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30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30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30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30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30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30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3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3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3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3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30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30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30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3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30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3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Practice FM</dc:creator>
  <cp:keywords/>
  <dc:description/>
  <cp:lastModifiedBy>Practice FM</cp:lastModifiedBy>
  <cp:revision>2</cp:revision>
  <dcterms:created xsi:type="dcterms:W3CDTF">2026-06-03T12:48:00Z</dcterms:created>
  <dcterms:modified xsi:type="dcterms:W3CDTF">2026-06-03T12:48:00Z</dcterms:modified>
</cp:coreProperties>
</file>