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622B" w14:textId="77777777" w:rsidR="00266DCA" w:rsidRDefault="00000000">
      <w:pPr>
        <w:spacing w:before="100" w:after="80"/>
        <w:jc w:val="center"/>
      </w:pPr>
      <w:proofErr w:type="spellStart"/>
      <w:r>
        <w:rPr>
          <w:b/>
          <w:bCs/>
          <w:color w:val="1A5C38"/>
          <w:sz w:val="56"/>
          <w:szCs w:val="56"/>
        </w:rPr>
        <w:t>BiblioTech</w:t>
      </w:r>
      <w:proofErr w:type="spellEnd"/>
    </w:p>
    <w:p w14:paraId="7630D785" w14:textId="77777777" w:rsidR="00266DCA" w:rsidRDefault="00000000">
      <w:pPr>
        <w:spacing w:after="80"/>
        <w:jc w:val="center"/>
      </w:pPr>
      <w:r>
        <w:rPr>
          <w:color w:val="555555"/>
          <w:sz w:val="26"/>
          <w:szCs w:val="26"/>
        </w:rPr>
        <w:t>Sistema de Gerenciamento de Biblioteca Escolar</w:t>
      </w:r>
    </w:p>
    <w:p w14:paraId="4AC90998" w14:textId="77777777" w:rsidR="00266DCA" w:rsidRDefault="00000000">
      <w:pPr>
        <w:spacing w:after="50"/>
        <w:jc w:val="center"/>
      </w:pPr>
      <w:r>
        <w:rPr>
          <w:color w:val="888888"/>
          <w:sz w:val="18"/>
          <w:szCs w:val="18"/>
        </w:rPr>
        <w:t xml:space="preserve">DAVID VIEIRA SOUZA – </w:t>
      </w:r>
      <w:proofErr w:type="gramStart"/>
      <w:r>
        <w:rPr>
          <w:color w:val="888888"/>
          <w:sz w:val="18"/>
          <w:szCs w:val="18"/>
        </w:rPr>
        <w:t>324101323  |</w:t>
      </w:r>
      <w:proofErr w:type="gramEnd"/>
      <w:r>
        <w:rPr>
          <w:color w:val="888888"/>
          <w:sz w:val="18"/>
          <w:szCs w:val="18"/>
        </w:rPr>
        <w:t xml:space="preserve">  GUSTAVO SOUZA BARRETO – 324100078</w:t>
      </w:r>
    </w:p>
    <w:p w14:paraId="4584C15A" w14:textId="3BBE355C" w:rsidR="00DD0C19" w:rsidRPr="00DD0C19" w:rsidRDefault="00000000" w:rsidP="00DD0C19">
      <w:pPr>
        <w:spacing w:after="50"/>
        <w:jc w:val="center"/>
        <w:rPr>
          <w:b/>
          <w:lang w:val="sk-SK"/>
        </w:rPr>
      </w:pPr>
      <w:r>
        <w:rPr>
          <w:color w:val="888888"/>
          <w:sz w:val="18"/>
          <w:szCs w:val="18"/>
        </w:rPr>
        <w:t xml:space="preserve">SAMUEL HENRIQUE DA SILVA SANTOS – </w:t>
      </w:r>
      <w:proofErr w:type="gramStart"/>
      <w:r>
        <w:rPr>
          <w:color w:val="888888"/>
          <w:sz w:val="18"/>
          <w:szCs w:val="18"/>
        </w:rPr>
        <w:t>324100601  |</w:t>
      </w:r>
      <w:proofErr w:type="gramEnd"/>
      <w:r>
        <w:rPr>
          <w:color w:val="888888"/>
          <w:sz w:val="18"/>
          <w:szCs w:val="18"/>
        </w:rPr>
        <w:t xml:space="preserve">  CÉSAR AUGUSTO DE OLIVEIRA BATISTA – 324101117</w:t>
      </w:r>
      <w:r w:rsidR="00DD0C19">
        <w:rPr>
          <w:color w:val="888888"/>
          <w:sz w:val="18"/>
          <w:szCs w:val="18"/>
        </w:rPr>
        <w:t xml:space="preserve"> | LETICIA SOLDANI DE SOUSA - 324100996</w:t>
      </w:r>
    </w:p>
    <w:p w14:paraId="1B35A131" w14:textId="10FA8239" w:rsidR="00266DCA" w:rsidRDefault="00000000" w:rsidP="00DD0C19">
      <w:pPr>
        <w:spacing w:after="50"/>
        <w:jc w:val="center"/>
      </w:pPr>
      <w:r>
        <w:rPr>
          <w:color w:val="AAAAAA"/>
          <w:sz w:val="18"/>
          <w:szCs w:val="18"/>
        </w:rPr>
        <w:t xml:space="preserve">Análise e Desenvolvimento de </w:t>
      </w:r>
      <w:proofErr w:type="gramStart"/>
      <w:r>
        <w:rPr>
          <w:color w:val="AAAAAA"/>
          <w:sz w:val="18"/>
          <w:szCs w:val="18"/>
        </w:rPr>
        <w:t>Sistemas  |</w:t>
      </w:r>
      <w:proofErr w:type="gramEnd"/>
      <w:r>
        <w:rPr>
          <w:color w:val="AAAAAA"/>
          <w:sz w:val="18"/>
          <w:szCs w:val="18"/>
        </w:rPr>
        <w:t xml:space="preserve">  São Paulo, 2026</w:t>
      </w:r>
    </w:p>
    <w:p w14:paraId="7375A366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1.  Qual problema o sistema resolve?</w:t>
      </w:r>
    </w:p>
    <w:p w14:paraId="030A6EA7" w14:textId="77777777" w:rsidR="00266DCA" w:rsidRDefault="00000000">
      <w:pPr>
        <w:spacing w:after="120"/>
        <w:jc w:val="both"/>
      </w:pPr>
      <w:r>
        <w:rPr>
          <w:color w:val="1A1A1A"/>
        </w:rPr>
        <w:t>Bibliotecas escolares de pequeno e médio porte frequentemente operam com registros manuais em fichas de papel ou planilhas simples, gerando inconsistências no controle do acervo, dificuldade em rastrear devoluções em atraso e incapacidade de produzir relatórios gerenciais de forma ágil. O controle manual também aumenta o risco de extravios e impede que a gestão escolar tome decisões fundamentadas sobre aquisições e política de empréstimos.</w:t>
      </w:r>
    </w:p>
    <w:p w14:paraId="4243B40A" w14:textId="77777777" w:rsidR="00266DCA" w:rsidRDefault="00000000">
      <w:pPr>
        <w:spacing w:after="120"/>
        <w:jc w:val="both"/>
      </w:pPr>
      <w:r>
        <w:rPr>
          <w:color w:val="1A1A1A"/>
        </w:rPr>
        <w:t xml:space="preserve">O </w:t>
      </w:r>
      <w:proofErr w:type="spellStart"/>
      <w:r>
        <w:rPr>
          <w:color w:val="1A1A1A"/>
        </w:rPr>
        <w:t>BiblioTech</w:t>
      </w:r>
      <w:proofErr w:type="spellEnd"/>
      <w:r>
        <w:rPr>
          <w:color w:val="1A1A1A"/>
        </w:rPr>
        <w:t xml:space="preserve"> resolve esses problemas ao digitalizar e centralizar toda a gestão da biblioteca em uma aplicação web, automatizando o controle de empréstimos, devoluções, atualização de status de atraso e geração de relatórios, eliminando a dependência de processos manuais e reduzindo erros operacionais.</w:t>
      </w:r>
    </w:p>
    <w:p w14:paraId="3A5EC664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2.  Quem irá utilizar?</w:t>
      </w:r>
    </w:p>
    <w:p w14:paraId="60EDC43E" w14:textId="77777777" w:rsidR="00266DCA" w:rsidRDefault="00000000">
      <w:pPr>
        <w:spacing w:before="200" w:after="60"/>
      </w:pPr>
      <w:r>
        <w:rPr>
          <w:b/>
          <w:bCs/>
          <w:color w:val="1A5C38"/>
        </w:rPr>
        <w:t>Perfis de acesso:</w:t>
      </w:r>
    </w:p>
    <w:p w14:paraId="1C8E572B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Administrador — acesso completo: gerencia usuários, livros, alunos, empréstimos e relatórios; configura permissões individuais por módulo e ação.</w:t>
      </w:r>
    </w:p>
    <w:p w14:paraId="1BB2BB87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Bibliotecário — acesso operacional: registra empréstimos e devoluções, consulta e </w:t>
      </w:r>
      <w:proofErr w:type="gramStart"/>
      <w:r>
        <w:rPr>
          <w:color w:val="1A1A1A"/>
          <w:sz w:val="21"/>
          <w:szCs w:val="21"/>
        </w:rPr>
        <w:t>gerencia</w:t>
      </w:r>
      <w:proofErr w:type="gramEnd"/>
      <w:r>
        <w:rPr>
          <w:color w:val="1A1A1A"/>
          <w:sz w:val="21"/>
          <w:szCs w:val="21"/>
        </w:rPr>
        <w:t xml:space="preserve"> livros e alunos, emite relatórios gerenciais.</w:t>
      </w:r>
    </w:p>
    <w:p w14:paraId="32D0F8A5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Aluno — não possui login; é cadastrado internamente pelo bibliotecário ou administrador e figura como destinatário dos empréstimos registrados no sistema.</w:t>
      </w:r>
    </w:p>
    <w:p w14:paraId="15DF9A2D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3.  Quais funções principais o sistema terá?</w:t>
      </w:r>
    </w:p>
    <w:p w14:paraId="3E2A67B8" w14:textId="77777777" w:rsidR="00266DCA" w:rsidRDefault="00000000">
      <w:pPr>
        <w:spacing w:before="200" w:after="60"/>
      </w:pPr>
      <w:r>
        <w:rPr>
          <w:b/>
          <w:bCs/>
          <w:color w:val="1A5C38"/>
        </w:rPr>
        <w:t>Autenticação e Controle de Acesso</w:t>
      </w:r>
    </w:p>
    <w:p w14:paraId="7BD9E099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Login com sessão PHP segura (cookies </w:t>
      </w:r>
      <w:proofErr w:type="spellStart"/>
      <w:r>
        <w:rPr>
          <w:color w:val="1A1A1A"/>
          <w:sz w:val="21"/>
          <w:szCs w:val="21"/>
        </w:rPr>
        <w:t>HttpOnly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SameSite</w:t>
      </w:r>
      <w:proofErr w:type="spellEnd"/>
      <w:r>
        <w:rPr>
          <w:color w:val="1A1A1A"/>
          <w:sz w:val="21"/>
          <w:szCs w:val="21"/>
        </w:rPr>
        <w:t>, regeneração de ID após autenticação).</w:t>
      </w:r>
    </w:p>
    <w:p w14:paraId="708A36DB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Controle de permissões granulares por módulo e ação (visualizar, cadastrar, editar, inativar).</w:t>
      </w:r>
    </w:p>
    <w:p w14:paraId="01675158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Proteção CSRF em todos os formulários de escrita.</w:t>
      </w:r>
    </w:p>
    <w:p w14:paraId="73A85217" w14:textId="77777777" w:rsidR="00266DCA" w:rsidRDefault="00000000">
      <w:pPr>
        <w:spacing w:before="200" w:after="60"/>
      </w:pPr>
      <w:r>
        <w:rPr>
          <w:b/>
          <w:bCs/>
          <w:color w:val="1A5C38"/>
        </w:rPr>
        <w:t>Gestão de Livros</w:t>
      </w:r>
    </w:p>
    <w:p w14:paraId="1B62343F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Cadastro, edição e inativação de obras do acervo.</w:t>
      </w:r>
    </w:p>
    <w:p w14:paraId="217B0584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Controle de quantidade total e disponível por título.</w:t>
      </w:r>
    </w:p>
    <w:p w14:paraId="078F6E60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Busca e filtros por título, autor, ISBN, editora, categoria e disponibilidade.</w:t>
      </w:r>
    </w:p>
    <w:p w14:paraId="248A0F0D" w14:textId="77777777" w:rsidR="00266DCA" w:rsidRDefault="00000000">
      <w:pPr>
        <w:spacing w:before="200" w:after="60"/>
      </w:pPr>
      <w:r>
        <w:rPr>
          <w:b/>
          <w:bCs/>
          <w:color w:val="1A5C38"/>
        </w:rPr>
        <w:t>Gestão de Alunos</w:t>
      </w:r>
    </w:p>
    <w:p w14:paraId="5F7025B6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Cadastro, edição e inativação de alunos.</w:t>
      </w:r>
    </w:p>
    <w:p w14:paraId="6C639599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Bloqueio de inativação para alunos com empréstimos pendentes ou em atraso.</w:t>
      </w:r>
    </w:p>
    <w:p w14:paraId="436F10A8" w14:textId="77777777" w:rsidR="00266DCA" w:rsidRDefault="00000000">
      <w:pPr>
        <w:spacing w:before="200" w:after="60"/>
      </w:pPr>
      <w:r>
        <w:rPr>
          <w:b/>
          <w:bCs/>
          <w:color w:val="1A5C38"/>
        </w:rPr>
        <w:t>Gestão de Usuários</w:t>
      </w:r>
    </w:p>
    <w:p w14:paraId="16DEE376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Cadastro de usuários com perfis Administrador ou Bibliotecário.</w:t>
      </w:r>
    </w:p>
    <w:p w14:paraId="7FC8E4F4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Configuração individual de permissões por módulo.</w:t>
      </w:r>
    </w:p>
    <w:p w14:paraId="59046298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Proteção contra </w:t>
      </w:r>
      <w:proofErr w:type="spellStart"/>
      <w:r>
        <w:rPr>
          <w:color w:val="1A1A1A"/>
          <w:sz w:val="21"/>
          <w:szCs w:val="21"/>
        </w:rPr>
        <w:t>auto-inativação</w:t>
      </w:r>
      <w:proofErr w:type="spellEnd"/>
      <w:r>
        <w:rPr>
          <w:color w:val="1A1A1A"/>
          <w:sz w:val="21"/>
          <w:szCs w:val="21"/>
        </w:rPr>
        <w:t xml:space="preserve"> e alteração do próprio perfil de acesso.</w:t>
      </w:r>
    </w:p>
    <w:p w14:paraId="18474819" w14:textId="77777777" w:rsidR="00266DCA" w:rsidRDefault="00000000">
      <w:pPr>
        <w:spacing w:before="200" w:after="60"/>
      </w:pPr>
      <w:r>
        <w:rPr>
          <w:b/>
          <w:bCs/>
          <w:color w:val="1A5C38"/>
        </w:rPr>
        <w:lastRenderedPageBreak/>
        <w:t>Módulo de Empréstimos</w:t>
      </w:r>
    </w:p>
    <w:p w14:paraId="01A5A99F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Registro de empréstimos com data de devolução prevista.</w:t>
      </w:r>
    </w:p>
    <w:p w14:paraId="4B68F7A0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Devolução de livros com atualização automática do estoque disponível.</w:t>
      </w:r>
    </w:p>
    <w:p w14:paraId="14F09E2E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Atualização automática do status de atraso antes de cada listagem.</w:t>
      </w:r>
    </w:p>
    <w:p w14:paraId="6DF0FC9C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Transações de banco de dados com trava de linha (SELECT FOR UPDATE) para garantir integridade em acessos simultâneos.</w:t>
      </w:r>
    </w:p>
    <w:p w14:paraId="5117EBD3" w14:textId="77777777" w:rsidR="00266DCA" w:rsidRDefault="00000000">
      <w:pPr>
        <w:spacing w:before="200" w:after="60"/>
      </w:pPr>
      <w:r>
        <w:rPr>
          <w:b/>
          <w:bCs/>
          <w:color w:val="1A5C38"/>
        </w:rPr>
        <w:t>Relatórios Gerenciais</w:t>
      </w:r>
    </w:p>
    <w:p w14:paraId="1DBEE0EF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Relatório de empréstimos com filtros por período, status e aluno.</w:t>
      </w:r>
    </w:p>
    <w:p w14:paraId="3EC7FE27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Relatório de inventário com filtros por disponibilidade e categoria.</w:t>
      </w:r>
    </w:p>
    <w:p w14:paraId="196DE308" w14:textId="77777777" w:rsidR="00266DCA" w:rsidRDefault="00000000">
      <w:pPr>
        <w:spacing w:before="200" w:after="60"/>
      </w:pPr>
      <w:r>
        <w:rPr>
          <w:b/>
          <w:bCs/>
          <w:color w:val="1A5C38"/>
        </w:rPr>
        <w:t>Dashboard</w:t>
      </w:r>
    </w:p>
    <w:p w14:paraId="27AB5A9D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Resumo em cards: total de livros, alunos, empréstimos ativos e devoluções em atraso.</w:t>
      </w:r>
    </w:p>
    <w:p w14:paraId="73BFEF0E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Tabela dos últimos empréstimos registrados com acesso rápido ao detalhamento.</w:t>
      </w:r>
    </w:p>
    <w:p w14:paraId="2542EADE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4.  Quais tecnologias serão utilizadas?</w:t>
      </w:r>
    </w:p>
    <w:p w14:paraId="13390704" w14:textId="77777777" w:rsidR="00266DCA" w:rsidRDefault="00266DCA">
      <w:pPr>
        <w:spacing w:before="140"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1"/>
        <w:gridCol w:w="5235"/>
      </w:tblGrid>
      <w:tr w:rsidR="00266DCA" w14:paraId="1959011B" w14:textId="77777777">
        <w:trPr>
          <w:tblHeader/>
        </w:trPr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1A5C3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ED90E" w14:textId="77777777" w:rsidR="00266DCA" w:rsidRDefault="00000000">
            <w:r>
              <w:rPr>
                <w:b/>
                <w:bCs/>
                <w:color w:val="FFFFFF"/>
                <w:sz w:val="20"/>
                <w:szCs w:val="20"/>
              </w:rPr>
              <w:t>Parte do Sistema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1A5C3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9B531" w14:textId="77777777" w:rsidR="00266DCA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</w:tr>
      <w:tr w:rsidR="00266DCA" w14:paraId="7C2E8FEF" w14:textId="77777777"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C164B" w14:textId="77777777" w:rsidR="00266DCA" w:rsidRDefault="00000000">
            <w:r>
              <w:rPr>
                <w:sz w:val="20"/>
                <w:szCs w:val="20"/>
              </w:rPr>
              <w:t>Estrutura das páginas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FF88A" w14:textId="77777777" w:rsidR="00266DCA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</w:tr>
      <w:tr w:rsidR="00266DCA" w14:paraId="7480D812" w14:textId="77777777"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4C0CF" w14:textId="77777777" w:rsidR="00266DCA" w:rsidRDefault="00000000">
            <w:r>
              <w:rPr>
                <w:sz w:val="20"/>
                <w:szCs w:val="20"/>
              </w:rPr>
              <w:t>Estilo visual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577C7" w14:textId="77777777" w:rsidR="00266DCA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</w:tr>
      <w:tr w:rsidR="00266DCA" w14:paraId="53623661" w14:textId="77777777"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E0F05" w14:textId="77777777" w:rsidR="00266DCA" w:rsidRDefault="00000000">
            <w:r>
              <w:rPr>
                <w:sz w:val="20"/>
                <w:szCs w:val="20"/>
              </w:rPr>
              <w:t>Interatividade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2FCA0" w14:textId="77777777" w:rsidR="00266DCA" w:rsidRDefault="00000000">
            <w:proofErr w:type="spellStart"/>
            <w:r>
              <w:rPr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</w:tr>
      <w:tr w:rsidR="00266DCA" w14:paraId="59ECFF2D" w14:textId="77777777"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D002D" w14:textId="77777777" w:rsidR="00266DC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CBAF4" w14:textId="77777777" w:rsidR="00266DCA" w:rsidRDefault="00000000">
            <w:r>
              <w:rPr>
                <w:b/>
                <w:bCs/>
                <w:sz w:val="20"/>
                <w:szCs w:val="20"/>
              </w:rPr>
              <w:t>PHP</w:t>
            </w:r>
          </w:p>
        </w:tc>
      </w:tr>
      <w:tr w:rsidR="00266DCA" w14:paraId="112A8961" w14:textId="77777777"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647B2" w14:textId="77777777" w:rsidR="00266DCA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97C83" w14:textId="5DA1874B" w:rsidR="00266DCA" w:rsidRDefault="00000000">
            <w:r>
              <w:rPr>
                <w:b/>
                <w:bCs/>
                <w:sz w:val="20"/>
                <w:szCs w:val="20"/>
              </w:rPr>
              <w:t>MySQL</w:t>
            </w:r>
          </w:p>
        </w:tc>
      </w:tr>
      <w:tr w:rsidR="00266DCA" w14:paraId="0339F606" w14:textId="77777777"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51546" w14:textId="77777777" w:rsidR="00266DCA" w:rsidRDefault="00000000">
            <w:r>
              <w:rPr>
                <w:sz w:val="20"/>
                <w:szCs w:val="20"/>
              </w:rPr>
              <w:t>Servidor local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DD967" w14:textId="0E99A20C" w:rsidR="00266DCA" w:rsidRDefault="00000000">
            <w:r>
              <w:rPr>
                <w:b/>
                <w:bCs/>
                <w:sz w:val="20"/>
                <w:szCs w:val="20"/>
              </w:rPr>
              <w:t xml:space="preserve">XAMPP </w:t>
            </w:r>
          </w:p>
        </w:tc>
      </w:tr>
    </w:tbl>
    <w:p w14:paraId="61A00118" w14:textId="77777777" w:rsidR="00266DCA" w:rsidRDefault="00266DCA">
      <w:pPr>
        <w:spacing w:before="380"/>
      </w:pPr>
    </w:p>
    <w:p w14:paraId="5256E969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5.  Qual será o resultado esperado?</w:t>
      </w:r>
    </w:p>
    <w:p w14:paraId="6B453D01" w14:textId="77777777" w:rsidR="00266DCA" w:rsidRDefault="00000000">
      <w:pPr>
        <w:spacing w:after="120"/>
        <w:jc w:val="both"/>
      </w:pPr>
      <w:r>
        <w:rPr>
          <w:color w:val="1A1A1A"/>
        </w:rPr>
        <w:t xml:space="preserve">Ao final do projeto espera-se disponibilizar um sistema web funcional, responsivo e seguro, capaz de substituir integralmente o controle manual de uma biblioteca escolar. O </w:t>
      </w:r>
      <w:proofErr w:type="spellStart"/>
      <w:r>
        <w:rPr>
          <w:color w:val="1A1A1A"/>
        </w:rPr>
        <w:t>BiblioTech</w:t>
      </w:r>
      <w:proofErr w:type="spellEnd"/>
      <w:r>
        <w:rPr>
          <w:color w:val="1A1A1A"/>
        </w:rPr>
        <w:t xml:space="preserve"> permitirá que bibliotecários realizem todas as operações do dia a dia — cadastro de obras, registro de empréstimos, confirmação de devoluções e consulta do acervo disponível — sem necessidade de registros físicos ou planilhas.</w:t>
      </w:r>
    </w:p>
    <w:p w14:paraId="5A4243BA" w14:textId="77777777" w:rsidR="00266DCA" w:rsidRDefault="00000000">
      <w:pPr>
        <w:spacing w:after="120"/>
        <w:jc w:val="both"/>
      </w:pPr>
      <w:r>
        <w:rPr>
          <w:color w:val="1A1A1A"/>
        </w:rPr>
        <w:t>Administradores terão acesso a relatórios gerenciais que possibilitem decisões fundamentadas sobre aquisições, políticas de empréstimo e gestão do espaço. O sistema será entregue com banco de dados estruturado em MySQL, código-fonte organizado em módulos separados por responsabilidade, e documentação técnica suficiente para implantação em qualquer servidor com suporte a PHP e MySQL.</w:t>
      </w:r>
    </w:p>
    <w:p w14:paraId="3B2D13DB" w14:textId="77777777" w:rsidR="00266DCA" w:rsidRDefault="00000000">
      <w:pPr>
        <w:spacing w:after="120"/>
        <w:jc w:val="both"/>
      </w:pPr>
      <w:r>
        <w:rPr>
          <w:color w:val="1A1A1A"/>
        </w:rPr>
        <w:t>Do ponto de vista acadêmico, o projeto demonstra a aplicação prática dos conceitos da disciplina: arquitetura orientada a responsabilidades com padrão PRG (Post/</w:t>
      </w:r>
      <w:proofErr w:type="spellStart"/>
      <w:r>
        <w:rPr>
          <w:color w:val="1A1A1A"/>
        </w:rPr>
        <w:t>Redirect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Get</w:t>
      </w:r>
      <w:proofErr w:type="spellEnd"/>
      <w:r>
        <w:rPr>
          <w:color w:val="1A1A1A"/>
        </w:rPr>
        <w:t xml:space="preserve">), segurança em aplicações web (PDO com </w:t>
      </w:r>
      <w:proofErr w:type="spellStart"/>
      <w:r>
        <w:rPr>
          <w:color w:val="1A1A1A"/>
        </w:rPr>
        <w:t>prepared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statements</w:t>
      </w:r>
      <w:proofErr w:type="spellEnd"/>
      <w:r>
        <w:rPr>
          <w:color w:val="1A1A1A"/>
        </w:rPr>
        <w:t xml:space="preserve">, tokens CSRF, controle de sessão), modelagem relacional com </w:t>
      </w:r>
      <w:proofErr w:type="spellStart"/>
      <w:r>
        <w:rPr>
          <w:color w:val="1A1A1A"/>
        </w:rPr>
        <w:t>views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stored</w:t>
      </w:r>
      <w:proofErr w:type="spellEnd"/>
      <w:r>
        <w:rPr>
          <w:color w:val="1A1A1A"/>
        </w:rPr>
        <w:t xml:space="preserve"> procedures, e desenvolvimento de interfaces responsivas com HTML, CSS e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>.</w:t>
      </w:r>
    </w:p>
    <w:sectPr w:rsidR="00266DC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CF12" w14:textId="77777777" w:rsidR="007B6182" w:rsidRDefault="007B6182">
      <w:r>
        <w:separator/>
      </w:r>
    </w:p>
  </w:endnote>
  <w:endnote w:type="continuationSeparator" w:id="0">
    <w:p w14:paraId="2D47914F" w14:textId="77777777" w:rsidR="007B6182" w:rsidRDefault="007B6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9E40" w14:textId="77777777" w:rsidR="00266DCA" w:rsidRDefault="00000000">
    <w:pPr>
      <w:pBdr>
        <w:top w:val="single" w:sz="4" w:space="1" w:color="C5D5CB"/>
      </w:pBdr>
      <w:jc w:val="right"/>
    </w:pPr>
    <w:proofErr w:type="gramStart"/>
    <w:r>
      <w:rPr>
        <w:color w:val="999999"/>
        <w:sz w:val="16"/>
        <w:szCs w:val="16"/>
      </w:rPr>
      <w:t>UNINOVE  |</w:t>
    </w:r>
    <w:proofErr w:type="gramEnd"/>
    <w:r>
      <w:rPr>
        <w:color w:val="999999"/>
        <w:sz w:val="16"/>
        <w:szCs w:val="16"/>
      </w:rPr>
      <w:t xml:space="preserve">  Projeto de </w:t>
    </w:r>
    <w:proofErr w:type="gramStart"/>
    <w:r>
      <w:rPr>
        <w:color w:val="999999"/>
        <w:sz w:val="16"/>
        <w:szCs w:val="16"/>
      </w:rPr>
      <w:t>Extensão  |</w:t>
    </w:r>
    <w:proofErr w:type="gramEnd"/>
    <w:r>
      <w:rPr>
        <w:color w:val="999999"/>
        <w:sz w:val="16"/>
        <w:szCs w:val="16"/>
      </w:rPr>
      <w:t xml:space="preserve">  </w:t>
    </w:r>
    <w:proofErr w:type="gramStart"/>
    <w:r>
      <w:rPr>
        <w:color w:val="999999"/>
        <w:sz w:val="16"/>
        <w:szCs w:val="16"/>
      </w:rPr>
      <w:t>ADS  |</w:t>
    </w:r>
    <w:proofErr w:type="gramEnd"/>
    <w:r>
      <w:rPr>
        <w:color w:val="999999"/>
        <w:sz w:val="16"/>
        <w:szCs w:val="16"/>
      </w:rPr>
      <w:t xml:space="preserve">  São Paulo /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95B3C" w14:textId="77777777" w:rsidR="007B6182" w:rsidRDefault="007B6182">
      <w:r>
        <w:separator/>
      </w:r>
    </w:p>
  </w:footnote>
  <w:footnote w:type="continuationSeparator" w:id="0">
    <w:p w14:paraId="496F24F1" w14:textId="77777777" w:rsidR="007B6182" w:rsidRDefault="007B6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AF30" w14:textId="77777777" w:rsidR="00266DCA" w:rsidRDefault="00000000">
    <w:pPr>
      <w:pBdr>
        <w:bottom w:val="single" w:sz="6" w:space="1" w:color="1A5C38"/>
      </w:pBdr>
    </w:pPr>
    <w:proofErr w:type="spellStart"/>
    <w:proofErr w:type="gramStart"/>
    <w:r>
      <w:rPr>
        <w:b/>
        <w:bCs/>
        <w:color w:val="1A5C38"/>
        <w:sz w:val="20"/>
        <w:szCs w:val="20"/>
      </w:rPr>
      <w:t>BiblioTech</w:t>
    </w:r>
    <w:proofErr w:type="spellEnd"/>
    <w:r>
      <w:rPr>
        <w:b/>
        <w:bCs/>
        <w:color w:val="1A5C38"/>
        <w:sz w:val="20"/>
        <w:szCs w:val="20"/>
      </w:rPr>
      <w:t xml:space="preserve">  </w:t>
    </w:r>
    <w:r>
      <w:rPr>
        <w:color w:val="777777"/>
        <w:sz w:val="18"/>
        <w:szCs w:val="18"/>
      </w:rPr>
      <w:t>—</w:t>
    </w:r>
    <w:proofErr w:type="gramEnd"/>
    <w:r>
      <w:rPr>
        <w:color w:val="777777"/>
        <w:sz w:val="18"/>
        <w:szCs w:val="18"/>
      </w:rPr>
      <w:t xml:space="preserve"> Sistema de Gerenciamento de Biblioteca Escolar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05B0"/>
    <w:multiLevelType w:val="hybridMultilevel"/>
    <w:tmpl w:val="9D7AECAC"/>
    <w:lvl w:ilvl="0" w:tplc="0DB2D90E">
      <w:start w:val="1"/>
      <w:numFmt w:val="bullet"/>
      <w:lvlText w:val="•"/>
      <w:lvlJc w:val="left"/>
      <w:pPr>
        <w:ind w:left="560" w:hanging="280"/>
      </w:pPr>
    </w:lvl>
    <w:lvl w:ilvl="1" w:tplc="66AC656A">
      <w:numFmt w:val="decimal"/>
      <w:lvlText w:val=""/>
      <w:lvlJc w:val="left"/>
    </w:lvl>
    <w:lvl w:ilvl="2" w:tplc="EE0CE1AC">
      <w:numFmt w:val="decimal"/>
      <w:lvlText w:val=""/>
      <w:lvlJc w:val="left"/>
    </w:lvl>
    <w:lvl w:ilvl="3" w:tplc="45E2836A">
      <w:numFmt w:val="decimal"/>
      <w:lvlText w:val=""/>
      <w:lvlJc w:val="left"/>
    </w:lvl>
    <w:lvl w:ilvl="4" w:tplc="14DED654">
      <w:numFmt w:val="decimal"/>
      <w:lvlText w:val=""/>
      <w:lvlJc w:val="left"/>
    </w:lvl>
    <w:lvl w:ilvl="5" w:tplc="172A2132">
      <w:numFmt w:val="decimal"/>
      <w:lvlText w:val=""/>
      <w:lvlJc w:val="left"/>
    </w:lvl>
    <w:lvl w:ilvl="6" w:tplc="DA3EFB36">
      <w:numFmt w:val="decimal"/>
      <w:lvlText w:val=""/>
      <w:lvlJc w:val="left"/>
    </w:lvl>
    <w:lvl w:ilvl="7" w:tplc="03B44E7A">
      <w:numFmt w:val="decimal"/>
      <w:lvlText w:val=""/>
      <w:lvlJc w:val="left"/>
    </w:lvl>
    <w:lvl w:ilvl="8" w:tplc="1C4281E2">
      <w:numFmt w:val="decimal"/>
      <w:lvlText w:val=""/>
      <w:lvlJc w:val="left"/>
    </w:lvl>
  </w:abstractNum>
  <w:abstractNum w:abstractNumId="1" w15:restartNumberingAfterBreak="0">
    <w:nsid w:val="27674654"/>
    <w:multiLevelType w:val="hybridMultilevel"/>
    <w:tmpl w:val="350A263C"/>
    <w:lvl w:ilvl="0" w:tplc="2DB857B0">
      <w:start w:val="1"/>
      <w:numFmt w:val="bullet"/>
      <w:lvlText w:val="●"/>
      <w:lvlJc w:val="left"/>
      <w:pPr>
        <w:ind w:left="720" w:hanging="360"/>
      </w:pPr>
    </w:lvl>
    <w:lvl w:ilvl="1" w:tplc="5AF0FFC6">
      <w:start w:val="1"/>
      <w:numFmt w:val="bullet"/>
      <w:lvlText w:val="○"/>
      <w:lvlJc w:val="left"/>
      <w:pPr>
        <w:ind w:left="1440" w:hanging="360"/>
      </w:pPr>
    </w:lvl>
    <w:lvl w:ilvl="2" w:tplc="EE106CF0">
      <w:start w:val="1"/>
      <w:numFmt w:val="bullet"/>
      <w:lvlText w:val="■"/>
      <w:lvlJc w:val="left"/>
      <w:pPr>
        <w:ind w:left="2160" w:hanging="360"/>
      </w:pPr>
    </w:lvl>
    <w:lvl w:ilvl="3" w:tplc="B8A41542">
      <w:start w:val="1"/>
      <w:numFmt w:val="bullet"/>
      <w:lvlText w:val="●"/>
      <w:lvlJc w:val="left"/>
      <w:pPr>
        <w:ind w:left="2880" w:hanging="360"/>
      </w:pPr>
    </w:lvl>
    <w:lvl w:ilvl="4" w:tplc="FAA05D06">
      <w:start w:val="1"/>
      <w:numFmt w:val="bullet"/>
      <w:lvlText w:val="○"/>
      <w:lvlJc w:val="left"/>
      <w:pPr>
        <w:ind w:left="3600" w:hanging="360"/>
      </w:pPr>
    </w:lvl>
    <w:lvl w:ilvl="5" w:tplc="24869C02">
      <w:start w:val="1"/>
      <w:numFmt w:val="bullet"/>
      <w:lvlText w:val="■"/>
      <w:lvlJc w:val="left"/>
      <w:pPr>
        <w:ind w:left="4320" w:hanging="360"/>
      </w:pPr>
    </w:lvl>
    <w:lvl w:ilvl="6" w:tplc="92D0D43E">
      <w:start w:val="1"/>
      <w:numFmt w:val="bullet"/>
      <w:lvlText w:val="●"/>
      <w:lvlJc w:val="left"/>
      <w:pPr>
        <w:ind w:left="5040" w:hanging="360"/>
      </w:pPr>
    </w:lvl>
    <w:lvl w:ilvl="7" w:tplc="08BED7C0">
      <w:start w:val="1"/>
      <w:numFmt w:val="bullet"/>
      <w:lvlText w:val="●"/>
      <w:lvlJc w:val="left"/>
      <w:pPr>
        <w:ind w:left="5760" w:hanging="360"/>
      </w:pPr>
    </w:lvl>
    <w:lvl w:ilvl="8" w:tplc="7E96C114">
      <w:start w:val="1"/>
      <w:numFmt w:val="bullet"/>
      <w:lvlText w:val="●"/>
      <w:lvlJc w:val="left"/>
      <w:pPr>
        <w:ind w:left="6480" w:hanging="360"/>
      </w:pPr>
    </w:lvl>
  </w:abstractNum>
  <w:num w:numId="1" w16cid:durableId="447310931">
    <w:abstractNumId w:val="1"/>
    <w:lvlOverride w:ilvl="0">
      <w:startOverride w:val="1"/>
    </w:lvlOverride>
  </w:num>
  <w:num w:numId="2" w16cid:durableId="37977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DCA"/>
    <w:rsid w:val="00065B50"/>
    <w:rsid w:val="00266DCA"/>
    <w:rsid w:val="006401D3"/>
    <w:rsid w:val="00790965"/>
    <w:rsid w:val="007B6182"/>
    <w:rsid w:val="007C76CD"/>
    <w:rsid w:val="00A33601"/>
    <w:rsid w:val="00DD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992D"/>
  <w15:docId w15:val="{F63D349A-E76E-45EF-99FC-C0749C94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707</Words>
  <Characters>3824</Characters>
  <Application>Microsoft Office Word</Application>
  <DocSecurity>0</DocSecurity>
  <Lines>31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Vieira Souza</cp:lastModifiedBy>
  <cp:revision>4</cp:revision>
  <dcterms:created xsi:type="dcterms:W3CDTF">2026-05-30T17:00:00Z</dcterms:created>
  <dcterms:modified xsi:type="dcterms:W3CDTF">2026-06-04T22:39:00Z</dcterms:modified>
</cp:coreProperties>
</file>