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7B" w:rsidRPr="001C07F3" w:rsidRDefault="00E75707" w:rsidP="00BA45C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</w:t>
      </w:r>
    </w:p>
    <w:p w:rsidR="00EA2F78" w:rsidRPr="00E07445" w:rsidRDefault="00E75707" w:rsidP="00BA45C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формированию</w:t>
      </w:r>
      <w:r w:rsidR="007A68CC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«И</w:t>
      </w:r>
      <w:r w:rsidR="007A68CC">
        <w:rPr>
          <w:b/>
          <w:color w:val="000000"/>
          <w:sz w:val="28"/>
          <w:szCs w:val="28"/>
        </w:rPr>
        <w:t>нформационных требований заказчика</w:t>
      </w:r>
      <w:r>
        <w:rPr>
          <w:b/>
          <w:color w:val="000000"/>
          <w:sz w:val="28"/>
          <w:szCs w:val="28"/>
        </w:rPr>
        <w:t>»</w:t>
      </w:r>
      <w:r w:rsidR="008E50B9" w:rsidRPr="00E07445">
        <w:rPr>
          <w:b/>
          <w:color w:val="000000"/>
          <w:sz w:val="28"/>
          <w:szCs w:val="28"/>
        </w:rPr>
        <w:t xml:space="preserve"> </w:t>
      </w:r>
    </w:p>
    <w:p w:rsidR="008E50B9" w:rsidRPr="008E50B9" w:rsidRDefault="008E50B9" w:rsidP="00BA45C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t>для проектов</w:t>
      </w:r>
      <w:r w:rsidR="009A7A0E"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</w:rPr>
        <w:t xml:space="preserve"> реализуемых с применением технологии информационного моделирования на территории города Москвы</w:t>
      </w:r>
    </w:p>
    <w:p w:rsidR="00EA2F78" w:rsidRDefault="00EA2F78" w:rsidP="00BA45C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5C1157" w:rsidRPr="001C07F3" w:rsidRDefault="008417DD" w:rsidP="00BA45C3">
      <w:pPr>
        <w:pStyle w:val="a8"/>
        <w:numPr>
          <w:ilvl w:val="0"/>
          <w:numId w:val="1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C1157" w:rsidRPr="001C07F3" w:rsidRDefault="005C1157" w:rsidP="00BA45C3">
      <w:pPr>
        <w:spacing w:line="360" w:lineRule="auto"/>
        <w:rPr>
          <w:sz w:val="28"/>
          <w:szCs w:val="28"/>
        </w:rPr>
      </w:pPr>
    </w:p>
    <w:p w:rsidR="005C1157" w:rsidRDefault="005C1157" w:rsidP="00BA45C3">
      <w:pPr>
        <w:spacing w:line="360" w:lineRule="auto"/>
        <w:ind w:firstLine="709"/>
        <w:jc w:val="both"/>
        <w:rPr>
          <w:sz w:val="28"/>
          <w:szCs w:val="28"/>
        </w:rPr>
      </w:pPr>
      <w:r w:rsidRPr="001C07F3">
        <w:rPr>
          <w:sz w:val="28"/>
          <w:szCs w:val="28"/>
        </w:rPr>
        <w:t>Настоящий документ устанавливает общие положения, цели, задачи, принципы и требования, предъявляемые к процессам информационного моделирования строительных объектов и получаемым при этом моделям</w:t>
      </w:r>
      <w:r w:rsidR="007A68CC">
        <w:rPr>
          <w:sz w:val="28"/>
          <w:szCs w:val="28"/>
        </w:rPr>
        <w:t xml:space="preserve"> со стороны заказчика (технического заказчика)</w:t>
      </w:r>
      <w:r w:rsidR="008417DD">
        <w:rPr>
          <w:sz w:val="28"/>
          <w:szCs w:val="28"/>
        </w:rPr>
        <w:t xml:space="preserve">, которые должны быть сформулированы </w:t>
      </w:r>
      <w:r w:rsidR="009F0A63">
        <w:rPr>
          <w:sz w:val="28"/>
          <w:szCs w:val="28"/>
        </w:rPr>
        <w:t xml:space="preserve">техническим заказчиком при взаимоотношениях с исполнителями проекта </w:t>
      </w:r>
      <w:r w:rsidR="008417DD">
        <w:rPr>
          <w:sz w:val="28"/>
          <w:szCs w:val="28"/>
        </w:rPr>
        <w:t>в «Информационных требованиях заказчика</w:t>
      </w:r>
      <w:r w:rsidR="009F0A63">
        <w:rPr>
          <w:sz w:val="28"/>
          <w:szCs w:val="28"/>
        </w:rPr>
        <w:t>»</w:t>
      </w:r>
      <w:r w:rsidR="008417DD">
        <w:rPr>
          <w:sz w:val="28"/>
          <w:szCs w:val="28"/>
        </w:rPr>
        <w:t>.</w:t>
      </w:r>
      <w:r w:rsidRPr="001C07F3">
        <w:rPr>
          <w:sz w:val="28"/>
          <w:szCs w:val="28"/>
        </w:rPr>
        <w:t xml:space="preserve"> </w:t>
      </w:r>
    </w:p>
    <w:p w:rsidR="003205B4" w:rsidRDefault="003205B4" w:rsidP="00BA45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05B4">
        <w:rPr>
          <w:color w:val="000000"/>
          <w:sz w:val="28"/>
          <w:szCs w:val="28"/>
        </w:rPr>
        <w:t>Информационные т</w:t>
      </w:r>
      <w:r w:rsidR="009F0A63">
        <w:rPr>
          <w:color w:val="000000"/>
          <w:sz w:val="28"/>
          <w:szCs w:val="28"/>
        </w:rPr>
        <w:t xml:space="preserve">ребования заказчика — документ, являющийся </w:t>
      </w:r>
      <w:r w:rsidRPr="003205B4">
        <w:rPr>
          <w:color w:val="000000"/>
          <w:sz w:val="28"/>
          <w:szCs w:val="28"/>
        </w:rPr>
        <w:t>приложе</w:t>
      </w:r>
      <w:r w:rsidR="009F0A63">
        <w:rPr>
          <w:color w:val="000000"/>
          <w:sz w:val="28"/>
          <w:szCs w:val="28"/>
        </w:rPr>
        <w:t>нием к договору или к заданию на проектирование</w:t>
      </w:r>
      <w:r w:rsidRPr="003205B4">
        <w:rPr>
          <w:color w:val="000000"/>
          <w:sz w:val="28"/>
          <w:szCs w:val="28"/>
        </w:rPr>
        <w:t>, в котором переч</w:t>
      </w:r>
      <w:r w:rsidR="009F0A63">
        <w:rPr>
          <w:color w:val="000000"/>
          <w:sz w:val="28"/>
          <w:szCs w:val="28"/>
        </w:rPr>
        <w:t>исляю</w:t>
      </w:r>
      <w:r w:rsidRPr="003205B4">
        <w:rPr>
          <w:color w:val="000000"/>
          <w:sz w:val="28"/>
          <w:szCs w:val="28"/>
        </w:rPr>
        <w:t xml:space="preserve">тся </w:t>
      </w:r>
      <w:r w:rsidR="009F0A63">
        <w:rPr>
          <w:color w:val="000000"/>
          <w:sz w:val="28"/>
          <w:szCs w:val="28"/>
        </w:rPr>
        <w:t xml:space="preserve">как </w:t>
      </w:r>
      <w:r w:rsidRPr="003205B4">
        <w:rPr>
          <w:color w:val="000000"/>
          <w:sz w:val="28"/>
          <w:szCs w:val="28"/>
        </w:rPr>
        <w:t xml:space="preserve">подлежащая представлению </w:t>
      </w:r>
      <w:r w:rsidR="009F0A63">
        <w:rPr>
          <w:color w:val="000000"/>
          <w:sz w:val="28"/>
          <w:szCs w:val="28"/>
        </w:rPr>
        <w:t xml:space="preserve">в рамках договора </w:t>
      </w:r>
      <w:r w:rsidRPr="003205B4">
        <w:rPr>
          <w:color w:val="000000"/>
          <w:sz w:val="28"/>
          <w:szCs w:val="28"/>
        </w:rPr>
        <w:t>испол</w:t>
      </w:r>
      <w:r w:rsidR="009F0A63">
        <w:rPr>
          <w:color w:val="000000"/>
          <w:sz w:val="28"/>
          <w:szCs w:val="28"/>
        </w:rPr>
        <w:t>нителем заказчику информация, так и</w:t>
      </w:r>
      <w:r w:rsidRPr="003205B4">
        <w:rPr>
          <w:color w:val="000000"/>
          <w:sz w:val="28"/>
          <w:szCs w:val="28"/>
        </w:rPr>
        <w:t xml:space="preserve"> </w:t>
      </w:r>
      <w:proofErr w:type="gramStart"/>
      <w:r w:rsidRPr="003205B4">
        <w:rPr>
          <w:color w:val="000000"/>
          <w:sz w:val="28"/>
          <w:szCs w:val="28"/>
        </w:rPr>
        <w:t>стандарты</w:t>
      </w:r>
      <w:proofErr w:type="gramEnd"/>
      <w:r w:rsidRPr="003205B4">
        <w:rPr>
          <w:color w:val="000000"/>
          <w:sz w:val="28"/>
          <w:szCs w:val="28"/>
        </w:rPr>
        <w:t xml:space="preserve"> и процессы реализации информационных задач, необходимые к внедрению исполнителем в рамках реализации проекта. </w:t>
      </w:r>
    </w:p>
    <w:p w:rsidR="005F5726" w:rsidRDefault="005F5726" w:rsidP="00BA45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F5726" w:rsidRDefault="005F5726" w:rsidP="00BA45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F5726" w:rsidRDefault="005F5726" w:rsidP="00BA45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F5726" w:rsidRDefault="005F5726" w:rsidP="00BA45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F5726" w:rsidRPr="003205B4" w:rsidRDefault="005F5726" w:rsidP="00BA45C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205B4" w:rsidRPr="001C07F3" w:rsidRDefault="003205B4" w:rsidP="00BA45C3">
      <w:pPr>
        <w:spacing w:line="360" w:lineRule="auto"/>
        <w:ind w:firstLine="709"/>
        <w:jc w:val="both"/>
        <w:rPr>
          <w:sz w:val="28"/>
          <w:szCs w:val="28"/>
        </w:rPr>
      </w:pPr>
    </w:p>
    <w:p w:rsidR="005C1157" w:rsidRPr="001C07F3" w:rsidRDefault="001C07F3" w:rsidP="00BA45C3">
      <w:pPr>
        <w:pStyle w:val="1"/>
        <w:numPr>
          <w:ilvl w:val="0"/>
          <w:numId w:val="0"/>
        </w:numPr>
        <w:spacing w:line="360" w:lineRule="auto"/>
        <w:rPr>
          <w:sz w:val="28"/>
          <w:szCs w:val="28"/>
        </w:rPr>
      </w:pPr>
      <w:r w:rsidRPr="001C07F3">
        <w:rPr>
          <w:sz w:val="28"/>
          <w:szCs w:val="28"/>
        </w:rPr>
        <w:lastRenderedPageBreak/>
        <w:t>2. ОБЛАСТЬ ПРИМЕНЕНИЯ.</w:t>
      </w:r>
    </w:p>
    <w:p w:rsidR="005C1157" w:rsidRPr="001C07F3" w:rsidRDefault="00581371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Настоящие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17DD">
        <w:rPr>
          <w:rFonts w:ascii="Times New Roman" w:eastAsia="Times New Roman" w:hAnsi="Times New Roman" w:cs="Times New Roman"/>
          <w:sz w:val="28"/>
          <w:szCs w:val="28"/>
        </w:rPr>
        <w:t>Рекомендации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63AA" w:rsidRPr="001C07F3">
        <w:rPr>
          <w:rFonts w:ascii="Times New Roman" w:eastAsia="Times New Roman" w:hAnsi="Times New Roman" w:cs="Times New Roman"/>
          <w:sz w:val="28"/>
          <w:szCs w:val="28"/>
        </w:rPr>
        <w:t>применяю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тся на территории </w:t>
      </w:r>
      <w:r w:rsidR="008E50B9">
        <w:rPr>
          <w:rFonts w:ascii="Times New Roman" w:eastAsia="Times New Roman" w:hAnsi="Times New Roman" w:cs="Times New Roman"/>
          <w:sz w:val="28"/>
          <w:szCs w:val="28"/>
        </w:rPr>
        <w:t>города Москвы</w:t>
      </w:r>
      <w:r w:rsidR="007B63AA" w:rsidRPr="001C07F3">
        <w:rPr>
          <w:rFonts w:ascii="Times New Roman" w:eastAsia="Times New Roman" w:hAnsi="Times New Roman" w:cs="Times New Roman"/>
          <w:sz w:val="28"/>
          <w:szCs w:val="28"/>
        </w:rPr>
        <w:t xml:space="preserve"> и распространяют действие на выполнение работ следующих стадий реализации строительного объекта</w:t>
      </w:r>
      <w:r w:rsidR="008B3737" w:rsidRPr="001C07F3">
        <w:rPr>
          <w:rFonts w:ascii="Times New Roman" w:eastAsia="Times New Roman" w:hAnsi="Times New Roman" w:cs="Times New Roman"/>
          <w:sz w:val="28"/>
          <w:szCs w:val="28"/>
        </w:rPr>
        <w:t xml:space="preserve"> (актива)</w:t>
      </w:r>
      <w:r w:rsidR="007B63AA" w:rsidRPr="001C07F3">
        <w:rPr>
          <w:rFonts w:ascii="Times New Roman" w:eastAsia="Times New Roman" w:hAnsi="Times New Roman" w:cs="Times New Roman"/>
          <w:sz w:val="28"/>
          <w:szCs w:val="28"/>
        </w:rPr>
        <w:t>: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стадию концептуальной проработки проекта и обоснования инвестиций, </w:t>
      </w:r>
      <w:r w:rsidR="00C024BD">
        <w:rPr>
          <w:rFonts w:ascii="Times New Roman" w:eastAsia="Times New Roman" w:hAnsi="Times New Roman" w:cs="Times New Roman"/>
          <w:sz w:val="28"/>
          <w:szCs w:val="28"/>
        </w:rPr>
        <w:t xml:space="preserve">размещение, 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проектирование, строительство, </w:t>
      </w:r>
      <w:r w:rsidR="005C1A89">
        <w:rPr>
          <w:rFonts w:ascii="Times New Roman" w:eastAsia="Times New Roman" w:hAnsi="Times New Roman" w:cs="Times New Roman"/>
          <w:sz w:val="28"/>
          <w:szCs w:val="28"/>
        </w:rPr>
        <w:t xml:space="preserve">текущий и 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>капитальный ремонт,</w:t>
      </w:r>
      <w:r w:rsidR="005C1A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1A89" w:rsidRPr="001C07F3">
        <w:rPr>
          <w:rFonts w:ascii="Times New Roman" w:eastAsia="Times New Roman" w:hAnsi="Times New Roman" w:cs="Times New Roman"/>
          <w:sz w:val="28"/>
          <w:szCs w:val="28"/>
        </w:rPr>
        <w:t>реконструкцию</w:t>
      </w:r>
      <w:r w:rsidR="005C1A89">
        <w:rPr>
          <w:rFonts w:ascii="Times New Roman" w:eastAsia="Times New Roman" w:hAnsi="Times New Roman" w:cs="Times New Roman"/>
          <w:sz w:val="28"/>
          <w:szCs w:val="28"/>
        </w:rPr>
        <w:t>, реставрацию,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эксплуатацию и снос для зданий и сооружений любого уровня сложности. </w:t>
      </w:r>
    </w:p>
    <w:p w:rsidR="005C1157" w:rsidRPr="005C1A89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1A89">
        <w:rPr>
          <w:rFonts w:ascii="Times New Roman" w:eastAsia="Times New Roman" w:hAnsi="Times New Roman" w:cs="Times New Roman"/>
          <w:sz w:val="28"/>
          <w:szCs w:val="28"/>
        </w:rPr>
        <w:t xml:space="preserve">Основные положения и терминология данного документа, разработанного с учетом проекта международного стандарта </w:t>
      </w:r>
      <w:r w:rsidRPr="005C1A89">
        <w:rPr>
          <w:rFonts w:ascii="Times New Roman" w:eastAsia="Times New Roman" w:hAnsi="Times New Roman" w:cs="Times New Roman"/>
          <w:sz w:val="28"/>
          <w:szCs w:val="28"/>
          <w:lang w:val="en-US"/>
        </w:rPr>
        <w:t>ISO</w:t>
      </w:r>
      <w:r w:rsidRPr="005C1A89">
        <w:rPr>
          <w:rFonts w:ascii="Times New Roman" w:eastAsia="Times New Roman" w:hAnsi="Times New Roman" w:cs="Times New Roman"/>
          <w:sz w:val="28"/>
          <w:szCs w:val="28"/>
        </w:rPr>
        <w:t xml:space="preserve"> 19650</w:t>
      </w:r>
      <w:r w:rsidR="008E50B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E50B9" w:rsidRPr="008E50B9">
        <w:rPr>
          <w:rFonts w:ascii="Times New Roman" w:eastAsia="Times New Roman" w:hAnsi="Times New Roman" w:cs="Times New Roman"/>
          <w:sz w:val="28"/>
          <w:szCs w:val="28"/>
        </w:rPr>
        <w:t>Организация информации о строительных работах – управление информацией с использованием информационного моделирования зданий</w:t>
      </w:r>
      <w:r w:rsidR="008E50B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C1A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E50B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C6D8D" w:rsidRPr="005C1A89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5C1A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6D8D" w:rsidRPr="005C1A89">
        <w:rPr>
          <w:rFonts w:ascii="Times New Roman" w:eastAsia="Times New Roman" w:hAnsi="Times New Roman" w:cs="Times New Roman"/>
          <w:sz w:val="28"/>
          <w:szCs w:val="28"/>
        </w:rPr>
        <w:t>адаптироваться</w:t>
      </w:r>
      <w:r w:rsidRPr="005C1A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6D8D" w:rsidRPr="005C1A89">
        <w:rPr>
          <w:rFonts w:ascii="Times New Roman" w:eastAsia="Times New Roman" w:hAnsi="Times New Roman" w:cs="Times New Roman"/>
          <w:sz w:val="28"/>
          <w:szCs w:val="28"/>
        </w:rPr>
        <w:t>к условиям конкретного инвестиционного проекта</w:t>
      </w:r>
      <w:r w:rsidRPr="005C1A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157" w:rsidRPr="001C07F3" w:rsidRDefault="005C1157" w:rsidP="00BA45C3">
      <w:pPr>
        <w:widowControl w:val="0"/>
        <w:tabs>
          <w:tab w:val="left" w:pos="420"/>
        </w:tabs>
        <w:spacing w:line="360" w:lineRule="auto"/>
        <w:jc w:val="both"/>
        <w:rPr>
          <w:color w:val="C00000"/>
          <w:sz w:val="28"/>
          <w:szCs w:val="28"/>
        </w:rPr>
      </w:pPr>
      <w:r w:rsidRPr="001C07F3">
        <w:rPr>
          <w:sz w:val="28"/>
          <w:szCs w:val="28"/>
        </w:rPr>
        <w:br w:type="page"/>
      </w:r>
    </w:p>
    <w:p w:rsidR="005C1157" w:rsidRPr="001C07F3" w:rsidRDefault="005C1157" w:rsidP="00BA45C3">
      <w:pPr>
        <w:pStyle w:val="1"/>
        <w:numPr>
          <w:ilvl w:val="0"/>
          <w:numId w:val="13"/>
        </w:numPr>
        <w:spacing w:line="360" w:lineRule="auto"/>
        <w:ind w:left="0" w:firstLine="0"/>
        <w:rPr>
          <w:sz w:val="28"/>
          <w:szCs w:val="28"/>
        </w:rPr>
      </w:pPr>
      <w:bookmarkStart w:id="0" w:name="_Toc497225697"/>
      <w:bookmarkStart w:id="1" w:name="_Toc497312241"/>
      <w:r w:rsidRPr="001C07F3">
        <w:rPr>
          <w:sz w:val="28"/>
          <w:szCs w:val="28"/>
        </w:rPr>
        <w:lastRenderedPageBreak/>
        <w:t>ТЕРМИНЫ И ОПРЕДЕЛЕНИЯ</w:t>
      </w:r>
      <w:bookmarkEnd w:id="0"/>
      <w:bookmarkEnd w:id="1"/>
    </w:p>
    <w:p w:rsidR="005C1157" w:rsidRPr="001C07F3" w:rsidRDefault="005C1157" w:rsidP="00BA45C3">
      <w:pPr>
        <w:widowControl w:val="0"/>
        <w:spacing w:line="360" w:lineRule="auto"/>
        <w:rPr>
          <w:sz w:val="28"/>
          <w:szCs w:val="28"/>
        </w:rPr>
      </w:pPr>
    </w:p>
    <w:p w:rsidR="005C1157" w:rsidRPr="001C07F3" w:rsidRDefault="005C1157" w:rsidP="00BA45C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C07F3">
        <w:rPr>
          <w:sz w:val="28"/>
          <w:szCs w:val="28"/>
        </w:rPr>
        <w:t>В настоящем документе применяются следующие термины и определения:</w:t>
      </w:r>
    </w:p>
    <w:p w:rsidR="005C1157" w:rsidRPr="009A5D85" w:rsidRDefault="005C1157" w:rsidP="00BA45C3">
      <w:pPr>
        <w:pStyle w:val="a8"/>
        <w:numPr>
          <w:ilvl w:val="1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Актив: </w:t>
      </w:r>
      <w:r w:rsidR="004670DD" w:rsidRPr="009A5D8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9A5D85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дентифицируемый объект</w:t>
      </w:r>
      <w:r w:rsidR="009A5D85" w:rsidRPr="009A5D85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строительства</w:t>
      </w:r>
      <w:r w:rsidRPr="009A5D85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, который имеет потенциальную или </w:t>
      </w:r>
      <w:r w:rsidR="00E93351" w:rsidRPr="009A5D85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реальную</w:t>
      </w:r>
      <w:r w:rsidRPr="009A5D85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ценность для</w:t>
      </w:r>
      <w:r w:rsidRPr="009A5D85">
        <w:rPr>
          <w:rStyle w:val="apple-converted-space"/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 </w:t>
      </w:r>
      <w:r w:rsidR="00AE2502" w:rsidRPr="009A5D85">
        <w:rPr>
          <w:rFonts w:ascii="Times New Roman" w:hAnsi="Times New Roman" w:cs="Times New Roman"/>
          <w:iCs/>
          <w:color w:val="2D2D2D"/>
          <w:spacing w:val="2"/>
          <w:sz w:val="28"/>
          <w:szCs w:val="28"/>
          <w:shd w:val="clear" w:color="auto" w:fill="FFFFFF"/>
        </w:rPr>
        <w:t>юридического (физического) лица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00DC1" w:rsidRPr="009A5D85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Данные: 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>информация, зафиксированная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 на определенном носителе в 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структурированной 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форме, пригодной для постоянного хранения, передачи и 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>использования.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C1157" w:rsidRPr="009A5D85" w:rsidRDefault="005C168A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5D85">
        <w:rPr>
          <w:rFonts w:ascii="Times New Roman" w:hAnsi="Times New Roman" w:cs="Times New Roman"/>
          <w:color w:val="auto"/>
          <w:sz w:val="28"/>
          <w:szCs w:val="28"/>
        </w:rPr>
        <w:t>Жизненный цикл с</w:t>
      </w:r>
      <w:r w:rsidR="005C1157"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троительного объекта: </w:t>
      </w:r>
      <w:r w:rsidR="00B202D3" w:rsidRPr="009A5D85">
        <w:rPr>
          <w:rFonts w:ascii="Times New Roman" w:hAnsi="Times New Roman" w:cs="Times New Roman"/>
          <w:sz w:val="28"/>
          <w:szCs w:val="28"/>
        </w:rPr>
        <w:t>период, в течение которого осуществляются инженерные изыскания, проектирование,</w:t>
      </w:r>
      <w:r w:rsidR="00B202D3" w:rsidRPr="009A5D85">
        <w:rPr>
          <w:rFonts w:ascii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="00B202D3" w:rsidRPr="009A5D85">
        <w:rPr>
          <w:rFonts w:ascii="Times New Roman" w:hAnsi="Times New Roman" w:cs="Times New Roman"/>
          <w:sz w:val="28"/>
          <w:szCs w:val="28"/>
        </w:rPr>
        <w:t>строительство (в том числе консервация), эксплуатация (в том числе текущие</w:t>
      </w:r>
      <w:r w:rsidR="00B202D3" w:rsidRPr="009A5D85">
        <w:rPr>
          <w:rFonts w:ascii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r w:rsidR="00B202D3" w:rsidRPr="009A5D85">
        <w:rPr>
          <w:rFonts w:ascii="Times New Roman" w:hAnsi="Times New Roman" w:cs="Times New Roman"/>
          <w:sz w:val="28"/>
          <w:szCs w:val="28"/>
        </w:rPr>
        <w:t>ремонты), реконструкция, капитальный ремонт, снос здания или сооружения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Информационное моделирование объектов капитального строительства: </w:t>
      </w:r>
      <w:r w:rsidR="00C6414A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C0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бъектно-ориентированное параметрическое пространственное представление (на основе компьютерных программ) объекта капитального строительства, содержащее взаимосвязанную информацию в структурированном виде и ассоциированные с нею документы в электронной форме об объекте капитального строительства, сопровождающие его в периоды обоснования инвестиционного проекта, проведения инженерных изысканий и других подготовительных мероприятий, проектирования, строительства (в том числе консервации), эксплуатации (в том числе текущих ремонтов), капитального ремонта, реконструкции, реставрации, вывода из эксплуатации (в том числе сноса) здания или сооружения. 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Информационная модель объекта капитального строительства: </w:t>
      </w:r>
      <w:r w:rsidR="009F5B9C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1C0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езультат (промежуточный или итоговый) одного </w:t>
      </w:r>
      <w:r w:rsidR="00564826">
        <w:rPr>
          <w:rFonts w:ascii="Times New Roman" w:hAnsi="Times New Roman" w:cs="Times New Roman"/>
          <w:sz w:val="28"/>
          <w:szCs w:val="28"/>
          <w:shd w:val="clear" w:color="auto" w:fill="FFFFFF"/>
        </w:rPr>
        <w:t>или нескольких</w:t>
      </w:r>
      <w:r w:rsidRPr="001C0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этапов информационного моделирования объекта капитального строительства, решающий одну или несколько поставленных задач.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lastRenderedPageBreak/>
        <w:t>Информационная модель актива</w:t>
      </w:r>
      <w:r w:rsidR="00C00D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  <w:lang w:val="en-US"/>
        </w:rPr>
        <w:t>AIM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E6050A"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C3A28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8417DD">
        <w:rPr>
          <w:rFonts w:ascii="Times New Roman" w:hAnsi="Times New Roman" w:cs="Times New Roman"/>
          <w:color w:val="auto"/>
          <w:sz w:val="28"/>
          <w:szCs w:val="28"/>
        </w:rPr>
        <w:t>нформационная модель</w:t>
      </w:r>
      <w:r w:rsidR="00AE2502">
        <w:rPr>
          <w:rFonts w:ascii="Times New Roman" w:hAnsi="Times New Roman" w:cs="Times New Roman"/>
          <w:color w:val="auto"/>
          <w:sz w:val="28"/>
          <w:szCs w:val="28"/>
        </w:rPr>
        <w:t xml:space="preserve"> на этапе эксплуатации актива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Информационные 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>требования заказчика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  <w:lang w:val="en-US"/>
        </w:rPr>
        <w:t>EIR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084DC1" w:rsidRPr="009A5D85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>окумент, предоставляемый участникам проекта со стороны заказчика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 (технического заказчика)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, в котором описан уровень поставляемой информации, необходимой для осуществления конкретного 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>инвестиционного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 проекта.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Классификация: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истематизированное распределение различных аспектов строительных работ по категориям и подкатегориям, на основе характерных особенностей строительных объектов, элементов конструкций, систем и изделий.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Команда проекта: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лючевые участники проекта, которые действуют вместе при исполнении работ, </w:t>
      </w:r>
      <w:r w:rsidR="00C00DC1" w:rsidRPr="009A5D85">
        <w:rPr>
          <w:rFonts w:ascii="Times New Roman" w:hAnsi="Times New Roman" w:cs="Times New Roman"/>
          <w:color w:val="auto"/>
          <w:sz w:val="28"/>
          <w:szCs w:val="28"/>
        </w:rPr>
        <w:t>в том числе</w:t>
      </w:r>
      <w:r w:rsidR="00C00D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в рамках технологии информационного моделирования, для достижения целей проекта.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Матрица ответственности: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аблица, отображающая степень ответственности каждого участника команды проекта за выполнение отдельных этапов и задач проекта.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>Организационные информационные требования</w:t>
      </w:r>
      <w:r w:rsidR="00B33A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  <w:lang w:val="en-US"/>
        </w:rPr>
        <w:t>OIR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окумент, в котором изложены требования к информации, необходимой для управления активом на этапе эксплуатации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Основной план реализации информационных задач: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окумент, определяющий сроки подготовки проектной информации, ответственных за предоставление информации лиц, а также используемые для 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t>информационного моделирования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протоколы и процедуры.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>План выполнения проекта</w:t>
      </w:r>
      <w:r w:rsidR="00B33A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  <w:lang w:val="en-US"/>
        </w:rPr>
        <w:t>BEP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окумент, в котором излагается предлагаемый подрядчиком (генеральным подрядчиком) подход для удовлетворения инфо</w:t>
      </w:r>
      <w:r w:rsidR="008417DD">
        <w:rPr>
          <w:rFonts w:ascii="Times New Roman" w:hAnsi="Times New Roman" w:cs="Times New Roman"/>
          <w:color w:val="auto"/>
          <w:sz w:val="28"/>
          <w:szCs w:val="28"/>
        </w:rPr>
        <w:t>рмационных требований заказчика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, а также, содержится основная информация о характеристиках и структуре 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t xml:space="preserve">процесса 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lastRenderedPageBreak/>
        <w:t>информационного моделирования и его результатов</w:t>
      </w:r>
      <w:r w:rsidRPr="009A5D8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составу участников процесса и их функциональных обязанностях.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План реализации информационных задач: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рафик, описывающий задачи и сроки их реализации для каждого конкретного </w:t>
      </w:r>
      <w:r w:rsidR="00B33A6B" w:rsidRPr="009A5D85">
        <w:rPr>
          <w:rFonts w:ascii="Times New Roman" w:hAnsi="Times New Roman" w:cs="Times New Roman"/>
          <w:color w:val="auto"/>
          <w:sz w:val="28"/>
          <w:szCs w:val="28"/>
        </w:rPr>
        <w:t>этапа и</w:t>
      </w:r>
      <w:r w:rsidR="00B33A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подраздела проекта.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План реализации проекта: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окумент, составляемый подрядчиком (генеральным подрядчиком), до момента заключения договор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B33A6B"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 с заказчиком (техническим заказчиком)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>, описывающий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компетентность и во</w:t>
      </w:r>
      <w:r w:rsidR="00B33A6B">
        <w:rPr>
          <w:rFonts w:ascii="Times New Roman" w:hAnsi="Times New Roman" w:cs="Times New Roman"/>
          <w:color w:val="auto"/>
          <w:sz w:val="28"/>
          <w:szCs w:val="28"/>
        </w:rPr>
        <w:t>зможности подрядчика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в отношении инфор</w:t>
      </w:r>
      <w:r w:rsidR="008417DD">
        <w:rPr>
          <w:rFonts w:ascii="Times New Roman" w:hAnsi="Times New Roman" w:cs="Times New Roman"/>
          <w:color w:val="auto"/>
          <w:sz w:val="28"/>
          <w:szCs w:val="28"/>
        </w:rPr>
        <w:t>мационных требований заказчика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Проектная информационная 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  <w:lang w:val="en-US"/>
        </w:rPr>
        <w:t>PIM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B915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24E23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8417DD">
        <w:rPr>
          <w:rFonts w:ascii="Times New Roman" w:hAnsi="Times New Roman" w:cs="Times New Roman"/>
          <w:color w:val="auto"/>
          <w:sz w:val="28"/>
          <w:szCs w:val="28"/>
        </w:rPr>
        <w:t>нформационная модель</w:t>
      </w:r>
      <w:r w:rsidR="00AE25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на этапе создания (обоснование инвестиций, </w:t>
      </w:r>
      <w:r w:rsidR="00274479">
        <w:rPr>
          <w:rFonts w:ascii="Times New Roman" w:hAnsi="Times New Roman" w:cs="Times New Roman"/>
          <w:color w:val="auto"/>
          <w:sz w:val="28"/>
          <w:szCs w:val="28"/>
        </w:rPr>
        <w:t xml:space="preserve">размещение, 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и строительство) </w:t>
      </w:r>
      <w:r w:rsidR="00B9151F">
        <w:rPr>
          <w:rFonts w:ascii="Times New Roman" w:hAnsi="Times New Roman" w:cs="Times New Roman"/>
          <w:color w:val="auto"/>
          <w:sz w:val="28"/>
          <w:szCs w:val="28"/>
        </w:rPr>
        <w:t xml:space="preserve">или 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>изменения (капитальный ремонт, реконструкция, перепрофилирование, снос)</w:t>
      </w:r>
      <w:r w:rsidR="00B9151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актива.</w:t>
      </w:r>
    </w:p>
    <w:p w:rsidR="005C1157" w:rsidRPr="00DD6ABE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D6ABE">
        <w:rPr>
          <w:rFonts w:ascii="Times New Roman" w:hAnsi="Times New Roman" w:cs="Times New Roman"/>
          <w:color w:val="auto"/>
          <w:sz w:val="28"/>
          <w:szCs w:val="28"/>
        </w:rPr>
        <w:t xml:space="preserve"> Сводная модель: </w:t>
      </w:r>
      <w:r w:rsidR="00C839AE" w:rsidRPr="00DD6AB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DD6ABE">
        <w:rPr>
          <w:rFonts w:ascii="Times New Roman" w:hAnsi="Times New Roman" w:cs="Times New Roman"/>
          <w:color w:val="auto"/>
          <w:sz w:val="28"/>
          <w:szCs w:val="28"/>
        </w:rPr>
        <w:t xml:space="preserve">бщая </w:t>
      </w:r>
      <w:r w:rsidR="00E93351" w:rsidRPr="00DD6ABE">
        <w:rPr>
          <w:rFonts w:ascii="Times New Roman" w:hAnsi="Times New Roman" w:cs="Times New Roman"/>
          <w:color w:val="auto"/>
          <w:sz w:val="28"/>
          <w:szCs w:val="28"/>
        </w:rPr>
        <w:t>информационная</w:t>
      </w:r>
      <w:r w:rsidRPr="00DD6ABE">
        <w:rPr>
          <w:rFonts w:ascii="Times New Roman" w:hAnsi="Times New Roman" w:cs="Times New Roman"/>
          <w:color w:val="auto"/>
          <w:sz w:val="28"/>
          <w:szCs w:val="28"/>
        </w:rPr>
        <w:t xml:space="preserve"> модель строительного объекта, состоящая </w:t>
      </w:r>
      <w:r w:rsidR="00AB7BBE" w:rsidRPr="00DD6ABE">
        <w:rPr>
          <w:rFonts w:ascii="Times New Roman" w:hAnsi="Times New Roman" w:cs="Times New Roman"/>
          <w:color w:val="auto"/>
          <w:sz w:val="28"/>
          <w:szCs w:val="28"/>
        </w:rPr>
        <w:t>из связанных воедино автономных</w:t>
      </w:r>
      <w:r w:rsidRPr="00DD6ABE">
        <w:rPr>
          <w:rFonts w:ascii="Times New Roman" w:hAnsi="Times New Roman" w:cs="Times New Roman"/>
          <w:color w:val="auto"/>
          <w:sz w:val="28"/>
          <w:szCs w:val="28"/>
        </w:rPr>
        <w:t xml:space="preserve"> компонентов, которые не теряют свою идентичность или целостность, будучи связанными воедино.</w:t>
      </w:r>
    </w:p>
    <w:p w:rsidR="005C1157" w:rsidRPr="00564826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64826">
        <w:rPr>
          <w:rFonts w:ascii="Times New Roman" w:hAnsi="Times New Roman" w:cs="Times New Roman"/>
          <w:color w:val="auto"/>
          <w:sz w:val="28"/>
          <w:szCs w:val="28"/>
        </w:rPr>
        <w:t>Среда общих данных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  <w:lang w:val="en-US"/>
        </w:rPr>
        <w:t>CDE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>):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839AE" w:rsidRPr="00564826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диный источник информации для </w:t>
      </w:r>
      <w:r w:rsidR="00AB7BBE" w:rsidRPr="00564826">
        <w:rPr>
          <w:rFonts w:ascii="Times New Roman" w:hAnsi="Times New Roman" w:cs="Times New Roman"/>
          <w:color w:val="auto"/>
          <w:sz w:val="28"/>
          <w:szCs w:val="28"/>
        </w:rPr>
        <w:t>любого проекта или актива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, предназначенный для сбора, управления и распределения данных </w:t>
      </w:r>
      <w:r w:rsidR="00AB7BBE" w:rsidRPr="00564826">
        <w:rPr>
          <w:rFonts w:ascii="Times New Roman" w:hAnsi="Times New Roman" w:cs="Times New Roman"/>
          <w:color w:val="auto"/>
          <w:sz w:val="28"/>
          <w:szCs w:val="28"/>
        </w:rPr>
        <w:t>в процессе информационного моделирования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1157" w:rsidRPr="00564826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64826">
        <w:rPr>
          <w:rFonts w:ascii="Times New Roman" w:hAnsi="Times New Roman" w:cs="Times New Roman"/>
          <w:color w:val="auto"/>
          <w:sz w:val="28"/>
          <w:szCs w:val="28"/>
        </w:rPr>
        <w:t>Стандарт обмена информацией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996838" w:rsidRPr="00564826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окумент, определяющий условия, которые должны соблюдаться 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участниками проекта 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при обмене информацией </w:t>
      </w:r>
      <w:r w:rsidR="00B9151F" w:rsidRPr="00564826">
        <w:rPr>
          <w:rFonts w:ascii="Times New Roman" w:hAnsi="Times New Roman" w:cs="Times New Roman"/>
          <w:color w:val="auto"/>
          <w:sz w:val="28"/>
          <w:szCs w:val="28"/>
        </w:rPr>
        <w:t>в процессе информационного моделирования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1157" w:rsidRPr="00564826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64826">
        <w:rPr>
          <w:rFonts w:ascii="Times New Roman" w:hAnsi="Times New Roman" w:cs="Times New Roman"/>
          <w:color w:val="auto"/>
          <w:sz w:val="28"/>
          <w:szCs w:val="28"/>
        </w:rPr>
        <w:t>Стандарт организации по информационному моделированию: Совокупность правил взаимодействия всех участников процесса информационного моделирования, необходимая проектной, строительной или эксплуатирующей организации для обе</w:t>
      </w:r>
      <w:r w:rsidR="00090250" w:rsidRPr="00564826">
        <w:rPr>
          <w:rFonts w:ascii="Times New Roman" w:hAnsi="Times New Roman" w:cs="Times New Roman"/>
          <w:color w:val="auto"/>
          <w:sz w:val="28"/>
          <w:szCs w:val="28"/>
        </w:rPr>
        <w:t>спечения эффективной работы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0250" w:rsidRPr="00564826">
        <w:rPr>
          <w:rFonts w:ascii="Times New Roman" w:hAnsi="Times New Roman" w:cs="Times New Roman"/>
          <w:color w:val="auto"/>
          <w:sz w:val="28"/>
          <w:szCs w:val="28"/>
        </w:rPr>
        <w:t>по информационному моделированию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 xml:space="preserve"> строительных объектов.</w:t>
      </w:r>
    </w:p>
    <w:p w:rsidR="00F147C7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147C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Требования к информации о проекте: </w:t>
      </w:r>
      <w:r w:rsidR="00C968BD" w:rsidRPr="00F147C7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>просный лист, опираясь на основные положения которого разрабатываются инфор</w:t>
      </w:r>
      <w:r w:rsidR="008417DD">
        <w:rPr>
          <w:rFonts w:ascii="Times New Roman" w:hAnsi="Times New Roman" w:cs="Times New Roman"/>
          <w:color w:val="auto"/>
          <w:sz w:val="28"/>
          <w:szCs w:val="28"/>
        </w:rPr>
        <w:t>мационные требования заказчика</w:t>
      </w:r>
      <w:r w:rsidR="00090250"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Целевая группа: </w:t>
      </w:r>
      <w:r w:rsidR="00C968BD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руппа специалистов (исполнителей), отвечающих за информационное моделирование по конкретному </w:t>
      </w:r>
      <w:r w:rsidRPr="00564826">
        <w:rPr>
          <w:rFonts w:ascii="Times New Roman" w:hAnsi="Times New Roman" w:cs="Times New Roman"/>
          <w:color w:val="auto"/>
          <w:sz w:val="28"/>
          <w:szCs w:val="28"/>
        </w:rPr>
        <w:t>разделу (дисциплине</w:t>
      </w:r>
      <w:r w:rsidR="00F147C7" w:rsidRPr="00564826">
        <w:rPr>
          <w:rFonts w:ascii="Times New Roman" w:hAnsi="Times New Roman" w:cs="Times New Roman"/>
          <w:color w:val="auto"/>
          <w:sz w:val="28"/>
          <w:szCs w:val="28"/>
        </w:rPr>
        <w:t>, набору решаемых задач) выполняемого</w:t>
      </w:r>
      <w:r w:rsidR="00F147C7">
        <w:rPr>
          <w:rFonts w:ascii="Times New Roman" w:hAnsi="Times New Roman" w:cs="Times New Roman"/>
          <w:color w:val="auto"/>
          <w:sz w:val="28"/>
          <w:szCs w:val="28"/>
        </w:rPr>
        <w:t xml:space="preserve"> проекта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>Оператор актива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7A24D5" w:rsidRPr="00F147C7">
        <w:rPr>
          <w:rFonts w:ascii="Times New Roman" w:hAnsi="Times New Roman" w:cs="Times New Roman"/>
          <w:color w:val="auto"/>
          <w:sz w:val="28"/>
          <w:szCs w:val="28"/>
        </w:rPr>
        <w:t>ф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>изическое или юридическое лицо, осуществляющее эксплуатацию актива.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C1157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BCF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BIM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collaboration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format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): Открытый формат XML-файла «</w:t>
      </w:r>
      <w:proofErr w:type="spellStart"/>
      <w:r w:rsidRPr="001C07F3">
        <w:rPr>
          <w:rFonts w:ascii="Times New Roman" w:hAnsi="Times New Roman" w:cs="Times New Roman"/>
          <w:color w:val="auto"/>
          <w:sz w:val="28"/>
          <w:szCs w:val="28"/>
        </w:rPr>
        <w:t>bcfXML</w:t>
      </w:r>
      <w:proofErr w:type="spellEnd"/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», поддерживающий коммуникации рабочего процесса в </w:t>
      </w:r>
      <w:r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BIM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, позволяющий добавлять текстовые комментарии, растровые изображения и многое другое поверх уровня модели</w:t>
      </w:r>
      <w:r w:rsidR="00F147C7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2578A">
        <w:rPr>
          <w:rFonts w:ascii="Times New Roman" w:hAnsi="Times New Roman" w:cs="Times New Roman"/>
          <w:color w:val="auto"/>
          <w:sz w:val="28"/>
          <w:szCs w:val="28"/>
        </w:rPr>
        <w:t xml:space="preserve">представленной в формате 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IFC, для лучшей связи между координационными сторонами, и отделяющий сообщения от фактической информационной модели.</w:t>
      </w:r>
    </w:p>
    <w:p w:rsidR="004F67D1" w:rsidRPr="000E3CBD" w:rsidRDefault="004F67D1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E3CBD">
        <w:rPr>
          <w:rFonts w:ascii="Times New Roman" w:hAnsi="Times New Roman" w:cs="Times New Roman"/>
          <w:color w:val="auto"/>
          <w:sz w:val="28"/>
          <w:szCs w:val="28"/>
          <w:lang w:val="en-US"/>
        </w:rPr>
        <w:t>BIM</w:t>
      </w:r>
      <w:r w:rsidRPr="000E3CBD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0E3CBD">
        <w:rPr>
          <w:rFonts w:ascii="Times New Roman" w:hAnsi="Times New Roman" w:cs="Times New Roman"/>
          <w:color w:val="auto"/>
          <w:sz w:val="28"/>
          <w:szCs w:val="28"/>
          <w:lang w:val="en-US"/>
        </w:rPr>
        <w:t>Building</w:t>
      </w:r>
      <w:r w:rsidRPr="000E3CB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E3CBD">
        <w:rPr>
          <w:rFonts w:ascii="Times New Roman" w:hAnsi="Times New Roman" w:cs="Times New Roman"/>
          <w:color w:val="auto"/>
          <w:sz w:val="28"/>
          <w:szCs w:val="28"/>
          <w:lang w:val="en-US"/>
        </w:rPr>
        <w:t>Information</w:t>
      </w:r>
      <w:r w:rsidRPr="000E3CB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E3CBD">
        <w:rPr>
          <w:rFonts w:ascii="Times New Roman" w:hAnsi="Times New Roman" w:cs="Times New Roman"/>
          <w:color w:val="auto"/>
          <w:sz w:val="28"/>
          <w:szCs w:val="28"/>
          <w:lang w:val="en-US"/>
        </w:rPr>
        <w:t>Model</w:t>
      </w:r>
      <w:r w:rsidR="007B5EAE" w:rsidRPr="000E3CBD">
        <w:rPr>
          <w:rFonts w:ascii="Times New Roman" w:hAnsi="Times New Roman" w:cs="Times New Roman"/>
          <w:color w:val="auto"/>
          <w:sz w:val="28"/>
          <w:szCs w:val="28"/>
          <w:lang w:val="en-US"/>
        </w:rPr>
        <w:t>l</w:t>
      </w:r>
      <w:r w:rsidRPr="000E3CBD">
        <w:rPr>
          <w:rFonts w:ascii="Times New Roman" w:hAnsi="Times New Roman" w:cs="Times New Roman"/>
          <w:color w:val="auto"/>
          <w:sz w:val="28"/>
          <w:szCs w:val="28"/>
          <w:lang w:val="en-US"/>
        </w:rPr>
        <w:t>ing</w:t>
      </w:r>
      <w:r w:rsidRPr="000E3CBD">
        <w:rPr>
          <w:rFonts w:ascii="Times New Roman" w:hAnsi="Times New Roman" w:cs="Times New Roman"/>
          <w:color w:val="auto"/>
          <w:sz w:val="28"/>
          <w:szCs w:val="28"/>
        </w:rPr>
        <w:t xml:space="preserve">): </w:t>
      </w:r>
      <w:r w:rsidR="007B5EAE" w:rsidRPr="00F147C7">
        <w:rPr>
          <w:rFonts w:ascii="Times New Roman" w:hAnsi="Times New Roman" w:cs="Times New Roman"/>
          <w:color w:val="auto"/>
          <w:sz w:val="28"/>
          <w:szCs w:val="28"/>
        </w:rPr>
        <w:t>инфор</w:t>
      </w:r>
      <w:r w:rsidR="00CD5721" w:rsidRPr="00F147C7">
        <w:rPr>
          <w:rFonts w:ascii="Times New Roman" w:hAnsi="Times New Roman" w:cs="Times New Roman"/>
          <w:color w:val="auto"/>
          <w:sz w:val="28"/>
          <w:szCs w:val="28"/>
        </w:rPr>
        <w:t>мационное моделирование зданий и</w:t>
      </w:r>
      <w:r w:rsidR="007B5EAE"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 сооружений</w:t>
      </w:r>
      <w:r w:rsidR="007B5EAE" w:rsidRPr="000E3CB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COBie</w:t>
      </w:r>
      <w:proofErr w:type="spellEnd"/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96090B"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proofErr w:type="spellStart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>onstruction</w:t>
      </w:r>
      <w:proofErr w:type="spellEnd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090B"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proofErr w:type="spellStart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>perations</w:t>
      </w:r>
      <w:proofErr w:type="spellEnd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090B"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B</w:t>
      </w:r>
      <w:proofErr w:type="spellStart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>uilding</w:t>
      </w:r>
      <w:proofErr w:type="spellEnd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090B"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Start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>nformation</w:t>
      </w:r>
      <w:proofErr w:type="spellEnd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090B" w:rsidRPr="001C07F3"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proofErr w:type="spellStart"/>
      <w:r w:rsidR="0096090B" w:rsidRPr="001C07F3">
        <w:rPr>
          <w:rFonts w:ascii="Times New Roman" w:hAnsi="Times New Roman" w:cs="Times New Roman"/>
          <w:color w:val="auto"/>
          <w:sz w:val="28"/>
          <w:szCs w:val="28"/>
        </w:rPr>
        <w:t>xchange</w:t>
      </w:r>
      <w:proofErr w:type="spellEnd"/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): </w:t>
      </w:r>
      <w:r w:rsidR="00E2578A">
        <w:rPr>
          <w:rFonts w:ascii="Times New Roman" w:hAnsi="Times New Roman" w:cs="Times New Roman"/>
          <w:color w:val="auto"/>
          <w:sz w:val="28"/>
          <w:szCs w:val="28"/>
        </w:rPr>
        <w:t>ф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ормат данных для передачи информации, полученной </w:t>
      </w:r>
      <w:r w:rsidR="000E3CBD" w:rsidRPr="00F147C7">
        <w:rPr>
          <w:rFonts w:ascii="Times New Roman" w:hAnsi="Times New Roman" w:cs="Times New Roman"/>
          <w:color w:val="auto"/>
          <w:sz w:val="28"/>
          <w:szCs w:val="28"/>
        </w:rPr>
        <w:t>в процессе информационного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 модели</w:t>
      </w:r>
      <w:r w:rsidR="000E3CBD" w:rsidRPr="00F147C7">
        <w:rPr>
          <w:rFonts w:ascii="Times New Roman" w:hAnsi="Times New Roman" w:cs="Times New Roman"/>
          <w:color w:val="auto"/>
          <w:sz w:val="28"/>
          <w:szCs w:val="28"/>
        </w:rPr>
        <w:t>рования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здания или сооружения, по обслуживанию и эксплуатации строительного объекта после завершения строительства.</w:t>
      </w:r>
    </w:p>
    <w:p w:rsidR="005C1157" w:rsidRPr="00DA5388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147C7">
        <w:rPr>
          <w:rFonts w:ascii="Times New Roman" w:hAnsi="Times New Roman" w:cs="Times New Roman"/>
          <w:color w:val="auto"/>
          <w:sz w:val="28"/>
          <w:szCs w:val="28"/>
          <w:lang w:val="en-US"/>
        </w:rPr>
        <w:t>IFC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96090B" w:rsidRPr="00F147C7">
        <w:rPr>
          <w:rFonts w:ascii="Times New Roman" w:hAnsi="Times New Roman" w:cs="Times New Roman"/>
          <w:color w:val="auto"/>
          <w:sz w:val="28"/>
          <w:szCs w:val="28"/>
          <w:lang w:val="en-US"/>
        </w:rPr>
        <w:t>Industry</w:t>
      </w:r>
      <w:r w:rsidR="0096090B"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090B" w:rsidRPr="00F147C7">
        <w:rPr>
          <w:rFonts w:ascii="Times New Roman" w:hAnsi="Times New Roman" w:cs="Times New Roman"/>
          <w:color w:val="auto"/>
          <w:sz w:val="28"/>
          <w:szCs w:val="28"/>
          <w:lang w:val="en-US"/>
        </w:rPr>
        <w:t>Foundation</w:t>
      </w:r>
      <w:r w:rsidR="0096090B"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090B" w:rsidRPr="00F147C7">
        <w:rPr>
          <w:rFonts w:ascii="Times New Roman" w:hAnsi="Times New Roman" w:cs="Times New Roman"/>
          <w:color w:val="auto"/>
          <w:sz w:val="28"/>
          <w:szCs w:val="28"/>
          <w:lang w:val="en-US"/>
        </w:rPr>
        <w:t>Classes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): </w:t>
      </w:r>
      <w:r w:rsidR="00E2578A" w:rsidRPr="00F147C7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F147C7" w:rsidRPr="00F147C7">
        <w:rPr>
          <w:rFonts w:ascii="Times New Roman" w:hAnsi="Times New Roman" w:cs="Times New Roman"/>
          <w:color w:val="auto"/>
          <w:sz w:val="28"/>
          <w:szCs w:val="28"/>
        </w:rPr>
        <w:t>ткрытый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 формат файлов, позволяющий обмениваться информацией </w:t>
      </w:r>
      <w:r w:rsidR="00DA5388">
        <w:rPr>
          <w:rFonts w:ascii="Times New Roman" w:hAnsi="Times New Roman" w:cs="Times New Roman"/>
          <w:color w:val="auto"/>
          <w:sz w:val="28"/>
          <w:szCs w:val="28"/>
        </w:rPr>
        <w:t xml:space="preserve">как </w:t>
      </w:r>
      <w:r w:rsidRPr="00F147C7">
        <w:rPr>
          <w:rFonts w:ascii="Times New Roman" w:hAnsi="Times New Roman" w:cs="Times New Roman"/>
          <w:color w:val="auto"/>
          <w:sz w:val="28"/>
          <w:szCs w:val="28"/>
        </w:rPr>
        <w:t xml:space="preserve">между различными программами </w:t>
      </w:r>
      <w:r w:rsidR="00F147C7" w:rsidRPr="00DA5388">
        <w:rPr>
          <w:rFonts w:ascii="Times New Roman" w:hAnsi="Times New Roman" w:cs="Times New Roman"/>
          <w:color w:val="auto"/>
          <w:sz w:val="28"/>
          <w:szCs w:val="28"/>
        </w:rPr>
        <w:t>информационного моделирования</w:t>
      </w:r>
      <w:r w:rsidR="00DA5388" w:rsidRPr="00DA5388">
        <w:rPr>
          <w:rFonts w:ascii="Times New Roman" w:hAnsi="Times New Roman" w:cs="Times New Roman"/>
          <w:color w:val="auto"/>
          <w:sz w:val="28"/>
          <w:szCs w:val="28"/>
        </w:rPr>
        <w:t>, так</w:t>
      </w:r>
      <w:r w:rsidR="00F147C7" w:rsidRPr="00DA53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A5388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DA5388" w:rsidRPr="00DA5388">
        <w:rPr>
          <w:rFonts w:ascii="Times New Roman" w:hAnsi="Times New Roman" w:cs="Times New Roman"/>
          <w:color w:val="auto"/>
          <w:sz w:val="28"/>
          <w:szCs w:val="28"/>
        </w:rPr>
        <w:t xml:space="preserve">между другими </w:t>
      </w:r>
      <w:bookmarkStart w:id="2" w:name="_GoBack"/>
      <w:bookmarkEnd w:id="2"/>
      <w:r w:rsidRPr="00DA5388">
        <w:rPr>
          <w:rFonts w:ascii="Times New Roman" w:hAnsi="Times New Roman" w:cs="Times New Roman"/>
          <w:color w:val="auto"/>
          <w:sz w:val="28"/>
          <w:szCs w:val="28"/>
        </w:rPr>
        <w:t xml:space="preserve"> системами управления строительством</w:t>
      </w:r>
      <w:r w:rsidR="000E3CBD" w:rsidRPr="00DA5388">
        <w:rPr>
          <w:rFonts w:ascii="Times New Roman" w:hAnsi="Times New Roman" w:cs="Times New Roman"/>
          <w:color w:val="auto"/>
          <w:sz w:val="28"/>
          <w:szCs w:val="28"/>
        </w:rPr>
        <w:t xml:space="preserve"> и эксплуатацией объектов</w:t>
      </w:r>
      <w:r w:rsidRPr="00DA538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1157" w:rsidRPr="001C07F3" w:rsidRDefault="005C1157" w:rsidP="00BA45C3">
      <w:pPr>
        <w:pStyle w:val="1"/>
        <w:numPr>
          <w:ilvl w:val="0"/>
          <w:numId w:val="13"/>
        </w:numPr>
        <w:spacing w:line="360" w:lineRule="auto"/>
        <w:ind w:left="0" w:firstLine="0"/>
        <w:rPr>
          <w:sz w:val="28"/>
          <w:szCs w:val="28"/>
        </w:rPr>
      </w:pPr>
      <w:bookmarkStart w:id="3" w:name="_Toc497225698"/>
      <w:bookmarkStart w:id="4" w:name="_Toc497312243"/>
      <w:r w:rsidRPr="001C07F3">
        <w:rPr>
          <w:sz w:val="28"/>
          <w:szCs w:val="28"/>
        </w:rPr>
        <w:lastRenderedPageBreak/>
        <w:t>ОСНОВНЫЕ ПОЛОЖЕНИЯ</w:t>
      </w:r>
      <w:bookmarkEnd w:id="3"/>
      <w:bookmarkEnd w:id="4"/>
      <w:r w:rsidR="00F314CC">
        <w:rPr>
          <w:sz w:val="28"/>
          <w:szCs w:val="28"/>
        </w:rPr>
        <w:t xml:space="preserve"> ПО ИНФОРМАЦИОННОМУ МОДЕЛИРОВАНИЮ</w:t>
      </w:r>
    </w:p>
    <w:p w:rsidR="005C1157" w:rsidRPr="00F314CC" w:rsidRDefault="00F314CC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4C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C1157" w:rsidRPr="00F314CC">
        <w:rPr>
          <w:rFonts w:ascii="Times New Roman" w:eastAsia="Times New Roman" w:hAnsi="Times New Roman" w:cs="Times New Roman"/>
          <w:sz w:val="28"/>
          <w:szCs w:val="28"/>
        </w:rPr>
        <w:t>нформацио</w:t>
      </w:r>
      <w:r w:rsidRPr="00F314CC">
        <w:rPr>
          <w:rFonts w:ascii="Times New Roman" w:eastAsia="Times New Roman" w:hAnsi="Times New Roman" w:cs="Times New Roman"/>
          <w:sz w:val="28"/>
          <w:szCs w:val="28"/>
        </w:rPr>
        <w:t>нное моделирование</w:t>
      </w:r>
      <w:r w:rsidR="00387198" w:rsidRPr="00F31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1157" w:rsidRPr="00F314CC">
        <w:rPr>
          <w:rFonts w:ascii="Times New Roman" w:eastAsia="Times New Roman" w:hAnsi="Times New Roman" w:cs="Times New Roman"/>
          <w:sz w:val="28"/>
          <w:szCs w:val="28"/>
        </w:rPr>
        <w:t xml:space="preserve">объектов </w:t>
      </w:r>
      <w:r w:rsidR="00387198" w:rsidRPr="00F314CC">
        <w:rPr>
          <w:rFonts w:ascii="Times New Roman" w:eastAsia="Times New Roman" w:hAnsi="Times New Roman" w:cs="Times New Roman"/>
          <w:sz w:val="28"/>
          <w:szCs w:val="28"/>
        </w:rPr>
        <w:t xml:space="preserve">строительства </w:t>
      </w:r>
      <w:r w:rsidR="005C1157" w:rsidRPr="00F314CC">
        <w:rPr>
          <w:rFonts w:ascii="Times New Roman" w:eastAsia="Times New Roman" w:hAnsi="Times New Roman" w:cs="Times New Roman"/>
          <w:sz w:val="28"/>
          <w:szCs w:val="28"/>
        </w:rPr>
        <w:t>представляет собой современный</w:t>
      </w:r>
      <w:r w:rsidR="00387198" w:rsidRPr="00F314CC">
        <w:rPr>
          <w:rFonts w:ascii="Times New Roman" w:eastAsia="Times New Roman" w:hAnsi="Times New Roman" w:cs="Times New Roman"/>
          <w:sz w:val="28"/>
          <w:szCs w:val="28"/>
        </w:rPr>
        <w:t xml:space="preserve">, основанный на использовании </w:t>
      </w:r>
      <w:r w:rsidRPr="00F314CC">
        <w:rPr>
          <w:rFonts w:ascii="Times New Roman" w:eastAsia="Times New Roman" w:hAnsi="Times New Roman" w:cs="Times New Roman"/>
          <w:sz w:val="28"/>
          <w:szCs w:val="28"/>
        </w:rPr>
        <w:t>наиболее развитых компьютерных средств</w:t>
      </w:r>
      <w:r w:rsidR="00387198" w:rsidRPr="00F314CC">
        <w:rPr>
          <w:rFonts w:ascii="Times New Roman" w:eastAsia="Times New Roman" w:hAnsi="Times New Roman" w:cs="Times New Roman"/>
          <w:sz w:val="28"/>
          <w:szCs w:val="28"/>
        </w:rPr>
        <w:t>,</w:t>
      </w:r>
      <w:r w:rsidR="005C1157" w:rsidRPr="00F314CC">
        <w:rPr>
          <w:rFonts w:ascii="Times New Roman" w:eastAsia="Times New Roman" w:hAnsi="Times New Roman" w:cs="Times New Roman"/>
          <w:sz w:val="28"/>
          <w:szCs w:val="28"/>
        </w:rPr>
        <w:t xml:space="preserve"> подход к созданию, структурированному хранению и использованию информации об активе</w:t>
      </w:r>
      <w:r w:rsidR="00387198" w:rsidRPr="00F314CC">
        <w:rPr>
          <w:rFonts w:ascii="Times New Roman" w:eastAsia="Times New Roman" w:hAnsi="Times New Roman" w:cs="Times New Roman"/>
          <w:sz w:val="28"/>
          <w:szCs w:val="28"/>
        </w:rPr>
        <w:t xml:space="preserve"> на всех этапах его жизненного цикла</w:t>
      </w:r>
      <w:r w:rsidR="005C1157" w:rsidRPr="00F314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1157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721">
        <w:rPr>
          <w:rFonts w:ascii="Times New Roman" w:eastAsia="Times New Roman" w:hAnsi="Times New Roman" w:cs="Times New Roman"/>
          <w:sz w:val="28"/>
          <w:szCs w:val="28"/>
        </w:rPr>
        <w:t>Информация, необходимая для обоснования инвестиций: анализ и прогноз существующих и предполагаемых ситуаций конструктивного и организационно-эксплуатационного характера, планируемых расходах и доходах, формируется на всех этапах жизненного цикла объекта строительства</w:t>
      </w:r>
      <w:r w:rsidR="0099034E" w:rsidRPr="00CD5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34E" w:rsidRPr="00F314CC">
        <w:rPr>
          <w:rFonts w:ascii="Times New Roman" w:eastAsia="Times New Roman" w:hAnsi="Times New Roman" w:cs="Times New Roman"/>
          <w:sz w:val="28"/>
          <w:szCs w:val="28"/>
        </w:rPr>
        <w:t>и учитывается при информационном моделировании</w:t>
      </w:r>
      <w:r w:rsidRPr="00F314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При осуществлении информационного моделирования строительных объектов необходимо придерживаться следующих принципов:</w:t>
      </w:r>
    </w:p>
    <w:p w:rsidR="005C1157" w:rsidRPr="0067009B" w:rsidRDefault="005C1157" w:rsidP="00BA45C3">
      <w:pPr>
        <w:pStyle w:val="a8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7009B">
        <w:rPr>
          <w:rFonts w:ascii="Times New Roman" w:eastAsia="Times New Roman" w:hAnsi="Times New Roman" w:cs="Times New Roman"/>
          <w:color w:val="auto"/>
          <w:sz w:val="28"/>
          <w:szCs w:val="28"/>
        </w:rPr>
        <w:t>Принципа единого управления моделированием;</w:t>
      </w:r>
    </w:p>
    <w:p w:rsidR="005C1157" w:rsidRPr="0067009B" w:rsidRDefault="005C1157" w:rsidP="00BA45C3">
      <w:pPr>
        <w:pStyle w:val="a8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7009B">
        <w:rPr>
          <w:rFonts w:ascii="Times New Roman" w:eastAsia="Times New Roman" w:hAnsi="Times New Roman" w:cs="Times New Roman"/>
          <w:color w:val="auto"/>
          <w:sz w:val="28"/>
          <w:szCs w:val="28"/>
        </w:rPr>
        <w:t>Принципа единой модели (полнота и согласованность представленной информации по строительному объекту)</w:t>
      </w:r>
      <w:r w:rsidR="0067009B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5C1157" w:rsidRPr="00F314CC" w:rsidRDefault="005C1157" w:rsidP="00BA45C3">
      <w:pPr>
        <w:pStyle w:val="a8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7009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Принципа прагматизма (добавление в информационную модель строительного объекта при возникающей необходимости </w:t>
      </w:r>
      <w:r w:rsidR="0067009B" w:rsidRPr="00F314C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только той </w:t>
      </w:r>
      <w:r w:rsidRPr="00F314C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информации, </w:t>
      </w:r>
      <w:r w:rsidR="0067009B" w:rsidRPr="00F314CC">
        <w:rPr>
          <w:rFonts w:ascii="Times New Roman" w:eastAsia="Times New Roman" w:hAnsi="Times New Roman" w:cs="Times New Roman"/>
          <w:color w:val="auto"/>
          <w:sz w:val="28"/>
          <w:szCs w:val="28"/>
        </w:rPr>
        <w:t>которая необходима и достаточна</w:t>
      </w:r>
      <w:r w:rsidRPr="00F314C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решения поставленной задачи).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Информационное моделирование осуществляется в соответствии с информационными требованиями заказчика</w:t>
      </w:r>
      <w:r w:rsidR="004F7803" w:rsidRPr="001C07F3">
        <w:rPr>
          <w:rFonts w:ascii="Times New Roman" w:eastAsia="Times New Roman" w:hAnsi="Times New Roman" w:cs="Times New Roman"/>
          <w:sz w:val="28"/>
          <w:szCs w:val="28"/>
        </w:rPr>
        <w:t xml:space="preserve">, установленными в </w:t>
      </w:r>
      <w:r w:rsidR="001541AB">
        <w:rPr>
          <w:rFonts w:ascii="Times New Roman" w:eastAsia="Times New Roman" w:hAnsi="Times New Roman" w:cs="Times New Roman"/>
          <w:sz w:val="28"/>
          <w:szCs w:val="28"/>
        </w:rPr>
        <w:t>приложении к заданию</w:t>
      </w:r>
      <w:r w:rsidR="004F7803" w:rsidRPr="001C07F3">
        <w:rPr>
          <w:rFonts w:ascii="Times New Roman" w:eastAsia="Times New Roman" w:hAnsi="Times New Roman" w:cs="Times New Roman"/>
          <w:sz w:val="28"/>
          <w:szCs w:val="28"/>
        </w:rPr>
        <w:t xml:space="preserve"> на проектирование</w:t>
      </w:r>
      <w:r w:rsidR="001541AB">
        <w:rPr>
          <w:rFonts w:ascii="Times New Roman" w:eastAsia="Times New Roman" w:hAnsi="Times New Roman" w:cs="Times New Roman"/>
          <w:sz w:val="28"/>
          <w:szCs w:val="28"/>
        </w:rPr>
        <w:t xml:space="preserve"> и являющимися его неотъемлемой частью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Все участники процесса информационного моделирования строительного объекта обязаны поддерживать информационную модель в актуальном состоянии, то есть своевременно и согласованно вносить в информационную модель изменения, которые они инициируют. </w:t>
      </w:r>
    </w:p>
    <w:p w:rsidR="005C1157" w:rsidRPr="008E50B9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lastRenderedPageBreak/>
        <w:t>При реализации принципов информацион</w:t>
      </w:r>
      <w:r w:rsidR="00E25953">
        <w:rPr>
          <w:rFonts w:ascii="Times New Roman" w:eastAsia="Times New Roman" w:hAnsi="Times New Roman" w:cs="Times New Roman"/>
          <w:sz w:val="28"/>
          <w:szCs w:val="28"/>
        </w:rPr>
        <w:t xml:space="preserve">ного моделирования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объектов </w:t>
      </w:r>
      <w:r w:rsidR="00E25953">
        <w:rPr>
          <w:rFonts w:ascii="Times New Roman" w:eastAsia="Times New Roman" w:hAnsi="Times New Roman" w:cs="Times New Roman"/>
          <w:sz w:val="28"/>
          <w:szCs w:val="28"/>
        </w:rPr>
        <w:t xml:space="preserve">строительства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необходимо руководствоваться законодательными и нормативными актами Российской Федерации, настоящим руководством, а также иными государственными документами, регулирующими инвестиционную деятельность по созданию и управлению объектами строительства.</w:t>
      </w:r>
    </w:p>
    <w:p w:rsidR="008E50B9" w:rsidRDefault="008E50B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F0839" w:rsidRPr="001C07F3" w:rsidRDefault="006F0839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C1157" w:rsidRPr="001C07F3" w:rsidRDefault="005C1157" w:rsidP="00BA45C3">
      <w:pPr>
        <w:pStyle w:val="1"/>
        <w:numPr>
          <w:ilvl w:val="0"/>
          <w:numId w:val="13"/>
        </w:numPr>
        <w:spacing w:line="360" w:lineRule="auto"/>
        <w:ind w:left="0" w:firstLine="0"/>
        <w:rPr>
          <w:sz w:val="28"/>
          <w:szCs w:val="28"/>
        </w:rPr>
      </w:pPr>
      <w:bookmarkStart w:id="5" w:name="_Toc497225699"/>
      <w:bookmarkStart w:id="6" w:name="_Toc497312244"/>
      <w:r w:rsidRPr="001C07F3">
        <w:rPr>
          <w:sz w:val="28"/>
          <w:szCs w:val="28"/>
        </w:rPr>
        <w:lastRenderedPageBreak/>
        <w:t>ИНФОРМАЦИОННАЯ МОДЕЛЬ СТРОИТЕЛЬНОГО ОБЪЕКТА</w:t>
      </w:r>
      <w:bookmarkEnd w:id="5"/>
      <w:bookmarkEnd w:id="6"/>
    </w:p>
    <w:p w:rsidR="005C1157" w:rsidRPr="001C07F3" w:rsidRDefault="005C1157" w:rsidP="00BA45C3">
      <w:pPr>
        <w:spacing w:line="360" w:lineRule="auto"/>
        <w:rPr>
          <w:sz w:val="28"/>
          <w:szCs w:val="28"/>
        </w:rPr>
      </w:pPr>
    </w:p>
    <w:p w:rsidR="005C1157" w:rsidRPr="001C07F3" w:rsidRDefault="005C1157" w:rsidP="00BA45C3">
      <w:pPr>
        <w:pStyle w:val="a8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Информационная модель </w:t>
      </w:r>
      <w:r w:rsid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как </w:t>
      </w:r>
      <w:r w:rsidR="00CA1B6A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CA1B6A" w:rsidRPr="001C0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езультат (промежуточный или итоговый) одного </w:t>
      </w:r>
      <w:r w:rsidR="00CA1B6A">
        <w:rPr>
          <w:rFonts w:ascii="Times New Roman" w:hAnsi="Times New Roman" w:cs="Times New Roman"/>
          <w:sz w:val="28"/>
          <w:szCs w:val="28"/>
          <w:shd w:val="clear" w:color="auto" w:fill="FFFFFF"/>
        </w:rPr>
        <w:t>или нескольких</w:t>
      </w:r>
      <w:r w:rsidR="00CA1B6A" w:rsidRPr="001C0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этапов информационного моделирования</w:t>
      </w:r>
      <w:r w:rsidR="00CD4A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AA1"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>строительного объекта</w:t>
      </w:r>
      <w:r w:rsidR="00CD4A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интегрированное </w:t>
      </w:r>
      <w:r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понятие для </w:t>
      </w:r>
      <w:r w:rsidR="00CD4AA1"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структурированных </w:t>
      </w:r>
      <w:r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>геометрических</w:t>
      </w:r>
      <w:r w:rsidR="0099034E"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(графических) и неграфических данных</w:t>
      </w:r>
      <w:r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созданных с помощью соответствующих компьютерных программ. Она </w:t>
      </w:r>
      <w:r w:rsidR="00CD4AA1"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>представляет</w:t>
      </w:r>
      <w:r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совокупность </w:t>
      </w:r>
      <w:r w:rsidR="00CD11F3"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>всей значимой</w:t>
      </w:r>
      <w:r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</w:t>
      </w:r>
      <w:r w:rsidR="00CD11F3"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формации о строительном объекте</w:t>
      </w:r>
      <w:r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обновляется </w:t>
      </w:r>
      <w:r w:rsidR="00CD11F3" w:rsidRPr="00CD4AA1">
        <w:rPr>
          <w:rFonts w:ascii="Times New Roman" w:eastAsia="Times New Roman" w:hAnsi="Times New Roman" w:cs="Times New Roman"/>
          <w:color w:val="auto"/>
          <w:sz w:val="28"/>
          <w:szCs w:val="28"/>
        </w:rPr>
        <w:t>(поддерживается в актуальном состоянии)</w:t>
      </w:r>
      <w:r w:rsidR="00CD11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>в течение всего срока существования актива.</w:t>
      </w:r>
    </w:p>
    <w:p w:rsidR="005C1157" w:rsidRPr="00D34581" w:rsidRDefault="005C1157" w:rsidP="00BA45C3">
      <w:pPr>
        <w:pStyle w:val="a8"/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Графические данные содержат </w:t>
      </w:r>
      <w:r w:rsidR="00E2595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основную геометричес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ки-схематическую</w:t>
      </w:r>
      <w:r w:rsidR="00E2595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(как правило, трехмерную)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информационную модель</w:t>
      </w:r>
      <w:r w:rsidR="00E2595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объекта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а также могут </w:t>
      </w:r>
      <w:r w:rsidR="00D34581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дополнительно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включать двухмерные модели, цифровые электронные карты, фотографии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другие оцифрованные изображения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24572B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облака точек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, сетчатые модели рельефа местности и окружающих объектов,</w:t>
      </w:r>
      <w:r w:rsidR="0024572B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а также многое другое, предполагающее точное геометрическое или геодезическое позиционирование</w:t>
      </w:r>
      <w:r w:rsidR="0024572B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C1157" w:rsidRPr="00D34581" w:rsidRDefault="005C1157" w:rsidP="00BA45C3">
      <w:pPr>
        <w:pStyle w:val="a8"/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Неграфические данные – </w:t>
      </w:r>
      <w:r w:rsidR="00D34581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структурированная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информация, передаваемая с использова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нием буквенно-цифровых символов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включающая статистические характеристики компонентов информационной модели строительного объекта (информация о производителе, </w:t>
      </w:r>
      <w:r w:rsidR="00CD11F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использованных материалах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их свойствах</w:t>
      </w:r>
      <w:r w:rsidR="00CD11F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дате изготовления и т.д.), динамическую информацию (данные мониторинга, ремонтов и иных мероприятий, касающихся строительного объекта), ретроспективные 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календарные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данные (протокол</w:t>
      </w:r>
      <w:r w:rsidR="00CD11F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ы проведенных осмотров</w:t>
      </w:r>
      <w:r w:rsidR="00E51243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графики планируемых работ, отчеты по ним  и т.п.),  справочные данные </w:t>
      </w:r>
      <w:r w:rsidR="00D34581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(инструкции по эксплуатации, сведения по арендаторам и т.п.)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и многое другое.</w:t>
      </w:r>
    </w:p>
    <w:p w:rsidR="005C1157" w:rsidRDefault="005C1157" w:rsidP="00BA45C3">
      <w:pPr>
        <w:pStyle w:val="a8"/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Документация, сопутствующая процессу информационного моделирования строительного объекта,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может </w:t>
      </w:r>
      <w:r w:rsidR="001C1416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присоединяться к основной геометрически-схематической части и</w:t>
      </w:r>
      <w:r w:rsidR="001C141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включать проектные и конструкторские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чертежи, технологические схемы, ведомости, документы о проведении строительно-монтажных работ, эксплуатационную, нормативно-техническую и справочную документацию, материалы инженерных изысканий и пр. </w:t>
      </w:r>
    </w:p>
    <w:p w:rsidR="001E1DE0" w:rsidRPr="00D34581" w:rsidRDefault="001E1DE0" w:rsidP="00BA45C3">
      <w:pPr>
        <w:pStyle w:val="a8"/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удобства осуществления процесса информационного моделирования целесообразно выделять </w:t>
      </w:r>
      <w:r w:rsidR="00BC79C8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два вида информационных моделей (две условных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части </w:t>
      </w:r>
      <w:r w:rsidR="00D34581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сводной</w:t>
      </w:r>
      <w:r w:rsidR="00BC79C8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информационной модели</w:t>
      </w:r>
      <w:r w:rsidR="00BC79C8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: проектную информационную модель (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PIM</w:t>
      </w:r>
      <w:r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="0056058D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и информационную модель актива (</w:t>
      </w:r>
      <w:r w:rsidR="0056058D" w:rsidRPr="00D3458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AIM</w:t>
      </w:r>
      <w:r w:rsidR="00BC79C8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), при этом оба</w:t>
      </w:r>
      <w:r w:rsidR="0056058D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эти</w:t>
      </w:r>
      <w:r w:rsidR="00BC79C8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х вида</w:t>
      </w:r>
      <w:r w:rsidR="0056058D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C79C8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="0056058D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части</w:t>
      </w:r>
      <w:r w:rsidR="00BC79C8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56058D" w:rsidRPr="00D345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являются неотъемлемыми составляющими информационной модели объекта строительства, а также могут иметь общие компоненты.</w:t>
      </w:r>
    </w:p>
    <w:p w:rsidR="005C1157" w:rsidRPr="001C07F3" w:rsidRDefault="001541AB" w:rsidP="00BA45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C1416">
        <w:rPr>
          <w:sz w:val="28"/>
          <w:szCs w:val="28"/>
        </w:rPr>
        <w:t>.2</w:t>
      </w:r>
      <w:r w:rsidR="00A02C92" w:rsidRPr="001C07F3">
        <w:rPr>
          <w:sz w:val="28"/>
          <w:szCs w:val="28"/>
        </w:rPr>
        <w:t xml:space="preserve">. </w:t>
      </w:r>
      <w:r w:rsidR="005C1157" w:rsidRPr="001C07F3">
        <w:rPr>
          <w:sz w:val="28"/>
          <w:szCs w:val="28"/>
        </w:rPr>
        <w:t>В настоящем пункте представлено описание проектной информационной модели (</w:t>
      </w:r>
      <w:r w:rsidR="005C1157" w:rsidRPr="001C07F3">
        <w:rPr>
          <w:sz w:val="28"/>
          <w:szCs w:val="28"/>
          <w:lang w:val="en-US"/>
        </w:rPr>
        <w:t>PIM</w:t>
      </w:r>
      <w:r w:rsidR="005C1157" w:rsidRPr="001C07F3">
        <w:rPr>
          <w:sz w:val="28"/>
          <w:szCs w:val="28"/>
        </w:rPr>
        <w:t>).</w:t>
      </w:r>
    </w:p>
    <w:p w:rsidR="005C1157" w:rsidRDefault="001541AB" w:rsidP="00BA45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02C92" w:rsidRPr="001C07F3">
        <w:rPr>
          <w:sz w:val="28"/>
          <w:szCs w:val="28"/>
        </w:rPr>
        <w:t>.</w:t>
      </w:r>
      <w:r w:rsidR="001C1416">
        <w:rPr>
          <w:sz w:val="28"/>
          <w:szCs w:val="28"/>
        </w:rPr>
        <w:t>2</w:t>
      </w:r>
      <w:r w:rsidR="005C1157" w:rsidRPr="001C07F3">
        <w:rPr>
          <w:sz w:val="28"/>
          <w:szCs w:val="28"/>
        </w:rPr>
        <w:t>.1 Проек</w:t>
      </w:r>
      <w:r w:rsidR="00A65410">
        <w:rPr>
          <w:sz w:val="28"/>
          <w:szCs w:val="28"/>
        </w:rPr>
        <w:t>тная информационная модель</w:t>
      </w:r>
      <w:r w:rsidR="005C1157" w:rsidRPr="001C07F3">
        <w:rPr>
          <w:sz w:val="28"/>
          <w:szCs w:val="28"/>
        </w:rPr>
        <w:t xml:space="preserve"> </w:t>
      </w:r>
      <w:r w:rsidR="00135C44" w:rsidRPr="00D34581">
        <w:rPr>
          <w:sz w:val="28"/>
          <w:szCs w:val="28"/>
        </w:rPr>
        <w:t>создается</w:t>
      </w:r>
      <w:r w:rsidR="005C1157" w:rsidRPr="00D34581">
        <w:rPr>
          <w:sz w:val="28"/>
          <w:szCs w:val="28"/>
        </w:rPr>
        <w:t xml:space="preserve"> на этапе </w:t>
      </w:r>
      <w:r w:rsidR="00D34581" w:rsidRPr="00D34581">
        <w:rPr>
          <w:sz w:val="28"/>
          <w:szCs w:val="28"/>
        </w:rPr>
        <w:t xml:space="preserve">концептуальной проработки проекта и </w:t>
      </w:r>
      <w:r w:rsidR="005C1157" w:rsidRPr="00D34581">
        <w:rPr>
          <w:sz w:val="28"/>
          <w:szCs w:val="28"/>
        </w:rPr>
        <w:t xml:space="preserve">обоснования инвестиций, проектирования и строительства, а также </w:t>
      </w:r>
      <w:r w:rsidR="00135C44" w:rsidRPr="00D34581">
        <w:rPr>
          <w:sz w:val="28"/>
          <w:szCs w:val="28"/>
        </w:rPr>
        <w:t>при подготовке и реализации капитального ремонта,</w:t>
      </w:r>
      <w:r w:rsidR="005C1157" w:rsidRPr="00D34581">
        <w:rPr>
          <w:sz w:val="28"/>
          <w:szCs w:val="28"/>
        </w:rPr>
        <w:t xml:space="preserve"> реконструкции (реставрации)</w:t>
      </w:r>
      <w:r w:rsidR="00135C44" w:rsidRPr="00D34581">
        <w:rPr>
          <w:sz w:val="28"/>
          <w:szCs w:val="28"/>
        </w:rPr>
        <w:t xml:space="preserve"> или перепрофилировании</w:t>
      </w:r>
      <w:r w:rsidR="005C1157" w:rsidRPr="00D34581">
        <w:rPr>
          <w:sz w:val="28"/>
          <w:szCs w:val="28"/>
        </w:rPr>
        <w:t xml:space="preserve"> уже построенного </w:t>
      </w:r>
      <w:r w:rsidR="00135C44" w:rsidRPr="00D34581">
        <w:rPr>
          <w:sz w:val="28"/>
          <w:szCs w:val="28"/>
        </w:rPr>
        <w:t xml:space="preserve">и находящегося в эксплуатации </w:t>
      </w:r>
      <w:r w:rsidR="00D34581" w:rsidRPr="00D34581">
        <w:rPr>
          <w:sz w:val="28"/>
          <w:szCs w:val="28"/>
        </w:rPr>
        <w:t>объекта,</w:t>
      </w:r>
      <w:r w:rsidR="00D34581">
        <w:rPr>
          <w:sz w:val="28"/>
          <w:szCs w:val="28"/>
        </w:rPr>
        <w:t xml:space="preserve"> то есть проектная информационная модель связана с созданием или существенными изменениями актива.</w:t>
      </w:r>
    </w:p>
    <w:p w:rsidR="00943AF0" w:rsidRPr="001A4284" w:rsidRDefault="00943AF0" w:rsidP="00BA45C3">
      <w:pPr>
        <w:pStyle w:val="a8"/>
        <w:numPr>
          <w:ilvl w:val="2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t>Описание информации и структуры, которую должна содержать проектная информационная модель, формулируется в информационных требованиях заказчика и представляется в задании на проектирование.</w:t>
      </w:r>
    </w:p>
    <w:p w:rsidR="000C274A" w:rsidRPr="001A4284" w:rsidRDefault="005C1157" w:rsidP="00BA45C3">
      <w:pPr>
        <w:pStyle w:val="a8"/>
        <w:numPr>
          <w:ilvl w:val="2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t xml:space="preserve">Проектная информационная модель разрабатывается </w:t>
      </w:r>
      <w:r w:rsidR="003B6EC7" w:rsidRPr="001A4284">
        <w:rPr>
          <w:rFonts w:ascii="Times New Roman" w:hAnsi="Times New Roman" w:cs="Times New Roman"/>
          <w:sz w:val="28"/>
          <w:szCs w:val="28"/>
        </w:rPr>
        <w:t>поэтапно</w:t>
      </w:r>
      <w:r w:rsidRPr="001A4284">
        <w:rPr>
          <w:rFonts w:ascii="Times New Roman" w:hAnsi="Times New Roman" w:cs="Times New Roman"/>
          <w:sz w:val="28"/>
          <w:szCs w:val="28"/>
        </w:rPr>
        <w:t>, сначала в виде концепции</w:t>
      </w:r>
      <w:r w:rsidR="000C274A" w:rsidRPr="001A4284">
        <w:rPr>
          <w:rFonts w:ascii="Times New Roman" w:hAnsi="Times New Roman" w:cs="Times New Roman"/>
          <w:sz w:val="28"/>
          <w:szCs w:val="28"/>
        </w:rPr>
        <w:t>,</w:t>
      </w:r>
      <w:r w:rsidRPr="001A4284">
        <w:rPr>
          <w:rFonts w:ascii="Times New Roman" w:hAnsi="Times New Roman" w:cs="Times New Roman"/>
          <w:sz w:val="28"/>
          <w:szCs w:val="28"/>
        </w:rPr>
        <w:t xml:space="preserve"> </w:t>
      </w:r>
      <w:r w:rsidR="000C274A" w:rsidRPr="001A4284">
        <w:rPr>
          <w:rFonts w:ascii="Times New Roman" w:hAnsi="Times New Roman" w:cs="Times New Roman"/>
          <w:sz w:val="28"/>
          <w:szCs w:val="28"/>
        </w:rPr>
        <w:t>затем на стад</w:t>
      </w:r>
      <w:r w:rsidRPr="001A4284">
        <w:rPr>
          <w:rFonts w:ascii="Times New Roman" w:hAnsi="Times New Roman" w:cs="Times New Roman"/>
          <w:sz w:val="28"/>
          <w:szCs w:val="28"/>
        </w:rPr>
        <w:t>и</w:t>
      </w:r>
      <w:r w:rsidR="000C274A" w:rsidRPr="001A4284">
        <w:rPr>
          <w:rFonts w:ascii="Times New Roman" w:hAnsi="Times New Roman" w:cs="Times New Roman"/>
          <w:sz w:val="28"/>
          <w:szCs w:val="28"/>
        </w:rPr>
        <w:t>ях</w:t>
      </w:r>
      <w:r w:rsidRPr="001A4284">
        <w:rPr>
          <w:rFonts w:ascii="Times New Roman" w:hAnsi="Times New Roman" w:cs="Times New Roman"/>
          <w:sz w:val="28"/>
          <w:szCs w:val="28"/>
        </w:rPr>
        <w:t xml:space="preserve"> </w:t>
      </w:r>
      <w:r w:rsidR="00E85D88" w:rsidRPr="001A4284">
        <w:rPr>
          <w:rFonts w:ascii="Times New Roman" w:hAnsi="Times New Roman" w:cs="Times New Roman"/>
          <w:sz w:val="28"/>
          <w:szCs w:val="28"/>
        </w:rPr>
        <w:t>про</w:t>
      </w:r>
      <w:r w:rsidR="0056058D" w:rsidRPr="001A4284">
        <w:rPr>
          <w:rFonts w:ascii="Times New Roman" w:hAnsi="Times New Roman" w:cs="Times New Roman"/>
          <w:sz w:val="28"/>
          <w:szCs w:val="28"/>
        </w:rPr>
        <w:t>е</w:t>
      </w:r>
      <w:r w:rsidR="00E85D88" w:rsidRPr="001A4284">
        <w:rPr>
          <w:rFonts w:ascii="Times New Roman" w:hAnsi="Times New Roman" w:cs="Times New Roman"/>
          <w:sz w:val="28"/>
          <w:szCs w:val="28"/>
        </w:rPr>
        <w:t>ктирования</w:t>
      </w:r>
      <w:r w:rsidR="000C274A" w:rsidRPr="001A4284">
        <w:rPr>
          <w:rFonts w:ascii="Times New Roman" w:hAnsi="Times New Roman" w:cs="Times New Roman"/>
          <w:sz w:val="28"/>
          <w:szCs w:val="28"/>
        </w:rPr>
        <w:t xml:space="preserve"> и закупок оборудования и материалов</w:t>
      </w:r>
      <w:r w:rsidR="00943AF0" w:rsidRPr="001A4284">
        <w:rPr>
          <w:rFonts w:ascii="Times New Roman" w:hAnsi="Times New Roman" w:cs="Times New Roman"/>
          <w:sz w:val="28"/>
          <w:szCs w:val="28"/>
        </w:rPr>
        <w:t>.</w:t>
      </w:r>
      <w:r w:rsidRPr="001A4284">
        <w:rPr>
          <w:rFonts w:ascii="Times New Roman" w:hAnsi="Times New Roman" w:cs="Times New Roman"/>
          <w:sz w:val="28"/>
          <w:szCs w:val="28"/>
        </w:rPr>
        <w:t xml:space="preserve"> Проек</w:t>
      </w:r>
      <w:r w:rsidR="00A65410" w:rsidRPr="001A4284">
        <w:rPr>
          <w:rFonts w:ascii="Times New Roman" w:hAnsi="Times New Roman" w:cs="Times New Roman"/>
          <w:sz w:val="28"/>
          <w:szCs w:val="28"/>
        </w:rPr>
        <w:t>тная информационная модель</w:t>
      </w:r>
      <w:r w:rsidRPr="001A4284">
        <w:rPr>
          <w:rFonts w:ascii="Times New Roman" w:hAnsi="Times New Roman" w:cs="Times New Roman"/>
          <w:sz w:val="28"/>
          <w:szCs w:val="28"/>
        </w:rPr>
        <w:t>, в том числе, со</w:t>
      </w:r>
      <w:r w:rsidR="00135C44" w:rsidRPr="001A4284">
        <w:rPr>
          <w:rFonts w:ascii="Times New Roman" w:hAnsi="Times New Roman" w:cs="Times New Roman"/>
          <w:sz w:val="28"/>
          <w:szCs w:val="28"/>
        </w:rPr>
        <w:t xml:space="preserve">держит соответствующие данные </w:t>
      </w:r>
      <w:r w:rsidR="00E85D88" w:rsidRPr="001A4284">
        <w:rPr>
          <w:rFonts w:ascii="Times New Roman" w:hAnsi="Times New Roman" w:cs="Times New Roman"/>
          <w:sz w:val="28"/>
          <w:szCs w:val="28"/>
        </w:rPr>
        <w:t xml:space="preserve">для </w:t>
      </w:r>
      <w:r w:rsidRPr="001A4284">
        <w:rPr>
          <w:rFonts w:ascii="Times New Roman" w:hAnsi="Times New Roman" w:cs="Times New Roman"/>
          <w:sz w:val="28"/>
          <w:szCs w:val="28"/>
        </w:rPr>
        <w:t>разработк</w:t>
      </w:r>
      <w:r w:rsidR="00E85D88" w:rsidRPr="001A4284">
        <w:rPr>
          <w:rFonts w:ascii="Times New Roman" w:hAnsi="Times New Roman" w:cs="Times New Roman"/>
          <w:sz w:val="28"/>
          <w:szCs w:val="28"/>
        </w:rPr>
        <w:t>и</w:t>
      </w:r>
      <w:r w:rsidRPr="001A4284">
        <w:rPr>
          <w:rFonts w:ascii="Times New Roman" w:hAnsi="Times New Roman" w:cs="Times New Roman"/>
          <w:sz w:val="28"/>
          <w:szCs w:val="28"/>
        </w:rPr>
        <w:t xml:space="preserve"> проектов производства работ (ППР) и проектов организации строительства (ПОС). </w:t>
      </w:r>
    </w:p>
    <w:p w:rsidR="005C1157" w:rsidRPr="001C1416" w:rsidRDefault="005C1157" w:rsidP="00BA45C3">
      <w:pPr>
        <w:pStyle w:val="a8"/>
        <w:numPr>
          <w:ilvl w:val="2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416">
        <w:rPr>
          <w:rFonts w:ascii="Times New Roman" w:hAnsi="Times New Roman" w:cs="Times New Roman"/>
          <w:sz w:val="28"/>
          <w:szCs w:val="28"/>
        </w:rPr>
        <w:t>На стадии строительства проектная инфо</w:t>
      </w:r>
      <w:r w:rsidR="00A65410" w:rsidRPr="001C1416">
        <w:rPr>
          <w:rFonts w:ascii="Times New Roman" w:hAnsi="Times New Roman" w:cs="Times New Roman"/>
          <w:sz w:val="28"/>
          <w:szCs w:val="28"/>
        </w:rPr>
        <w:t>рмационная модель</w:t>
      </w:r>
      <w:r w:rsidRPr="001C1416">
        <w:rPr>
          <w:rFonts w:ascii="Times New Roman" w:hAnsi="Times New Roman" w:cs="Times New Roman"/>
          <w:sz w:val="28"/>
          <w:szCs w:val="28"/>
        </w:rPr>
        <w:t xml:space="preserve"> должна содержать виртуальное (цифровое) отображение всех </w:t>
      </w:r>
      <w:r w:rsidR="005A6A6C" w:rsidRPr="001C1416">
        <w:rPr>
          <w:rFonts w:ascii="Times New Roman" w:hAnsi="Times New Roman" w:cs="Times New Roman"/>
          <w:sz w:val="28"/>
          <w:szCs w:val="28"/>
        </w:rPr>
        <w:t>входящих в состав объекта элементов, деталей, изделий, устройств, составных частей</w:t>
      </w:r>
      <w:r w:rsidRPr="001C1416">
        <w:rPr>
          <w:rFonts w:ascii="Times New Roman" w:hAnsi="Times New Roman" w:cs="Times New Roman"/>
          <w:sz w:val="28"/>
          <w:szCs w:val="28"/>
        </w:rPr>
        <w:t xml:space="preserve">, временных и </w:t>
      </w:r>
      <w:r w:rsidRPr="001C1416">
        <w:rPr>
          <w:rFonts w:ascii="Times New Roman" w:hAnsi="Times New Roman" w:cs="Times New Roman"/>
          <w:sz w:val="28"/>
          <w:szCs w:val="28"/>
        </w:rPr>
        <w:lastRenderedPageBreak/>
        <w:t>постоянных, которые будут изготов</w:t>
      </w:r>
      <w:r w:rsidR="00B33AE0" w:rsidRPr="001C1416">
        <w:rPr>
          <w:rFonts w:ascii="Times New Roman" w:hAnsi="Times New Roman" w:cs="Times New Roman"/>
          <w:sz w:val="28"/>
          <w:szCs w:val="28"/>
        </w:rPr>
        <w:t>лены, установлены или построены</w:t>
      </w:r>
      <w:r w:rsidR="00135C44">
        <w:rPr>
          <w:rFonts w:ascii="Times New Roman" w:hAnsi="Times New Roman" w:cs="Times New Roman"/>
          <w:sz w:val="28"/>
          <w:szCs w:val="28"/>
        </w:rPr>
        <w:t>,</w:t>
      </w:r>
      <w:r w:rsidR="00B33AE0" w:rsidRPr="001C1416">
        <w:rPr>
          <w:rFonts w:ascii="Times New Roman" w:hAnsi="Times New Roman" w:cs="Times New Roman"/>
          <w:sz w:val="28"/>
          <w:szCs w:val="28"/>
        </w:rPr>
        <w:t xml:space="preserve"> и содержать </w:t>
      </w:r>
      <w:r w:rsidR="0007631C" w:rsidRPr="001C1416">
        <w:rPr>
          <w:rFonts w:ascii="Times New Roman" w:hAnsi="Times New Roman" w:cs="Times New Roman"/>
          <w:sz w:val="28"/>
          <w:szCs w:val="28"/>
        </w:rPr>
        <w:t xml:space="preserve">всю </w:t>
      </w:r>
      <w:r w:rsidR="00B33AE0" w:rsidRPr="001C1416">
        <w:rPr>
          <w:rFonts w:ascii="Times New Roman" w:hAnsi="Times New Roman" w:cs="Times New Roman"/>
          <w:sz w:val="28"/>
          <w:szCs w:val="28"/>
        </w:rPr>
        <w:t>исполнительную документацию по строительству объекта.</w:t>
      </w:r>
    </w:p>
    <w:p w:rsidR="005C1157" w:rsidRPr="001C07F3" w:rsidRDefault="0001113B" w:rsidP="00BA45C3">
      <w:pPr>
        <w:pStyle w:val="a8"/>
        <w:numPr>
          <w:ilvl w:val="2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завершении строительства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необходимая информация из проектной информационной модели (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  <w:lang w:val="en-US"/>
        </w:rPr>
        <w:t>PIM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>) переходит в информационную модель актива (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  <w:lang w:val="en-US"/>
        </w:rPr>
        <w:t>AIM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), которая будет использоваться </w:t>
      </w:r>
      <w:r w:rsidR="005C1157"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>при решении задач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последующей 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>эксплуатации созданного объекта</w:t>
      </w:r>
      <w:r w:rsidR="00064043">
        <w:rPr>
          <w:rFonts w:ascii="Times New Roman" w:eastAsia="Times New Roman" w:hAnsi="Times New Roman" w:cs="Times New Roman"/>
          <w:sz w:val="28"/>
          <w:szCs w:val="28"/>
        </w:rPr>
        <w:t xml:space="preserve"> в течение всего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="00064043">
        <w:rPr>
          <w:rFonts w:ascii="Times New Roman" w:eastAsia="Times New Roman" w:hAnsi="Times New Roman" w:cs="Times New Roman"/>
          <w:sz w:val="28"/>
          <w:szCs w:val="28"/>
        </w:rPr>
        <w:t>жизненного цикла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2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Для проек</w:t>
      </w:r>
      <w:r w:rsidR="00A65410">
        <w:rPr>
          <w:rFonts w:ascii="Times New Roman" w:eastAsia="Times New Roman" w:hAnsi="Times New Roman" w:cs="Times New Roman"/>
          <w:sz w:val="28"/>
          <w:szCs w:val="28"/>
        </w:rPr>
        <w:t>тной информационной модели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C44" w:rsidRPr="0001113B">
        <w:rPr>
          <w:rFonts w:ascii="Times New Roman" w:eastAsia="Times New Roman" w:hAnsi="Times New Roman" w:cs="Times New Roman"/>
          <w:sz w:val="28"/>
          <w:szCs w:val="28"/>
        </w:rPr>
        <w:t>техническим заказчиком или определенным им лицом</w:t>
      </w:r>
      <w:r w:rsidR="00135C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должно быть обеспечено</w:t>
      </w:r>
      <w:r w:rsidRPr="001C07F3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её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надежное долгосрочное хранение в целях</w:t>
      </w:r>
      <w:r w:rsidRPr="001C07F3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необходимого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аудита.</w:t>
      </w:r>
    </w:p>
    <w:p w:rsidR="005C1157" w:rsidRPr="001C07F3" w:rsidRDefault="005C1157" w:rsidP="00BA45C3">
      <w:pPr>
        <w:pStyle w:val="20"/>
        <w:numPr>
          <w:ilvl w:val="1"/>
          <w:numId w:val="27"/>
        </w:numPr>
        <w:spacing w:before="0" w:after="0" w:line="360" w:lineRule="auto"/>
        <w:ind w:left="0" w:firstLine="0"/>
        <w:rPr>
          <w:rFonts w:cs="Times New Roman"/>
          <w:b w:val="0"/>
          <w:sz w:val="28"/>
          <w:szCs w:val="28"/>
        </w:rPr>
      </w:pPr>
      <w:bookmarkStart w:id="7" w:name="_Toc497312246"/>
      <w:r w:rsidRPr="001C07F3">
        <w:rPr>
          <w:rFonts w:cs="Times New Roman"/>
          <w:b w:val="0"/>
          <w:sz w:val="28"/>
          <w:szCs w:val="28"/>
        </w:rPr>
        <w:t>В настоящем пункте представлено</w:t>
      </w:r>
      <w:r w:rsidR="0056058D">
        <w:rPr>
          <w:rFonts w:cs="Times New Roman"/>
          <w:b w:val="0"/>
          <w:sz w:val="28"/>
          <w:szCs w:val="28"/>
        </w:rPr>
        <w:t xml:space="preserve"> описание </w:t>
      </w:r>
      <w:r w:rsidR="0056058D" w:rsidRPr="00F03288">
        <w:rPr>
          <w:rFonts w:cs="Times New Roman"/>
          <w:b w:val="0"/>
          <w:sz w:val="28"/>
          <w:szCs w:val="28"/>
        </w:rPr>
        <w:t>информационной модели</w:t>
      </w:r>
      <w:r w:rsidRPr="001C07F3">
        <w:rPr>
          <w:rFonts w:cs="Times New Roman"/>
          <w:b w:val="0"/>
          <w:sz w:val="28"/>
          <w:szCs w:val="28"/>
        </w:rPr>
        <w:t xml:space="preserve"> актива (AIM)</w:t>
      </w:r>
      <w:bookmarkEnd w:id="7"/>
      <w:r w:rsidRPr="001C07F3">
        <w:rPr>
          <w:rFonts w:cs="Times New Roman"/>
          <w:b w:val="0"/>
          <w:sz w:val="28"/>
          <w:szCs w:val="28"/>
        </w:rPr>
        <w:t xml:space="preserve">. </w:t>
      </w:r>
    </w:p>
    <w:p w:rsidR="005565FF" w:rsidRDefault="001A4284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30F7E">
        <w:rPr>
          <w:rFonts w:ascii="Times New Roman" w:eastAsia="Times New Roman" w:hAnsi="Times New Roman" w:cs="Times New Roman"/>
          <w:sz w:val="28"/>
          <w:szCs w:val="28"/>
        </w:rPr>
        <w:t>.3</w:t>
      </w:r>
      <w:r w:rsidR="005565FF">
        <w:rPr>
          <w:rFonts w:ascii="Times New Roman" w:eastAsia="Times New Roman" w:hAnsi="Times New Roman" w:cs="Times New Roman"/>
          <w:sz w:val="28"/>
          <w:szCs w:val="28"/>
        </w:rPr>
        <w:t>.1.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модель актива содержит в себе информацию, необходимую для операционной </w:t>
      </w:r>
      <w:r w:rsidR="00F03288" w:rsidRPr="0001113B">
        <w:rPr>
          <w:rFonts w:ascii="Times New Roman" w:eastAsia="Times New Roman" w:hAnsi="Times New Roman" w:cs="Times New Roman"/>
          <w:sz w:val="28"/>
          <w:szCs w:val="28"/>
        </w:rPr>
        <w:t xml:space="preserve">(эксплуатационной) </w:t>
      </w:r>
      <w:r w:rsidR="005C1157" w:rsidRPr="0001113B">
        <w:rPr>
          <w:rFonts w:ascii="Times New Roman" w:eastAsia="Times New Roman" w:hAnsi="Times New Roman" w:cs="Times New Roman"/>
          <w:sz w:val="28"/>
          <w:szCs w:val="28"/>
        </w:rPr>
        <w:t>стадии существования объекта строительства. Она вкл</w:t>
      </w:r>
      <w:r w:rsidR="0001113B" w:rsidRPr="0001113B">
        <w:rPr>
          <w:rFonts w:ascii="Times New Roman" w:eastAsia="Times New Roman" w:hAnsi="Times New Roman" w:cs="Times New Roman"/>
          <w:sz w:val="28"/>
          <w:szCs w:val="28"/>
        </w:rPr>
        <w:t>ючает</w:t>
      </w:r>
      <w:r w:rsidR="00F03288" w:rsidRPr="0001113B">
        <w:rPr>
          <w:rFonts w:ascii="Times New Roman" w:eastAsia="Times New Roman" w:hAnsi="Times New Roman" w:cs="Times New Roman"/>
          <w:sz w:val="28"/>
          <w:szCs w:val="28"/>
        </w:rPr>
        <w:t xml:space="preserve"> данные</w:t>
      </w:r>
      <w:r w:rsidR="005C1157" w:rsidRPr="000111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необходимые для качественной эксплуатации актива и поддержания </w:t>
      </w:r>
      <w:r w:rsidR="00A30F7E" w:rsidRPr="0001113B">
        <w:rPr>
          <w:rFonts w:ascii="Times New Roman" w:eastAsia="Times New Roman" w:hAnsi="Times New Roman" w:cs="Times New Roman"/>
          <w:sz w:val="28"/>
          <w:szCs w:val="28"/>
        </w:rPr>
        <w:t>долгосрочных</w:t>
      </w:r>
      <w:r w:rsidR="005C1157" w:rsidRPr="0001113B">
        <w:rPr>
          <w:rFonts w:ascii="Times New Roman" w:eastAsia="Times New Roman" w:hAnsi="Times New Roman" w:cs="Times New Roman"/>
          <w:sz w:val="28"/>
          <w:szCs w:val="28"/>
        </w:rPr>
        <w:t xml:space="preserve"> и повседневных процессов управления активом, </w:t>
      </w:r>
      <w:r w:rsidR="00A30F7E" w:rsidRPr="0001113B">
        <w:rPr>
          <w:rFonts w:ascii="Times New Roman" w:eastAsia="Times New Roman" w:hAnsi="Times New Roman" w:cs="Times New Roman"/>
          <w:sz w:val="28"/>
          <w:szCs w:val="28"/>
        </w:rPr>
        <w:t>определенных</w:t>
      </w:r>
      <w:r w:rsidR="005C1157" w:rsidRPr="0001113B">
        <w:rPr>
          <w:rFonts w:ascii="Times New Roman" w:eastAsia="Times New Roman" w:hAnsi="Times New Roman" w:cs="Times New Roman"/>
          <w:sz w:val="28"/>
          <w:szCs w:val="28"/>
        </w:rPr>
        <w:t xml:space="preserve"> владельцем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 или оператором.</w:t>
      </w:r>
    </w:p>
    <w:p w:rsidR="005C1157" w:rsidRPr="001C07F3" w:rsidRDefault="001A4284" w:rsidP="00BA45C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30F7E">
        <w:rPr>
          <w:rFonts w:ascii="Times New Roman" w:eastAsia="Times New Roman" w:hAnsi="Times New Roman" w:cs="Times New Roman"/>
          <w:sz w:val="28"/>
          <w:szCs w:val="28"/>
        </w:rPr>
        <w:t>.3</w:t>
      </w:r>
      <w:r w:rsidR="005565FF">
        <w:rPr>
          <w:rFonts w:ascii="Times New Roman" w:eastAsia="Times New Roman" w:hAnsi="Times New Roman" w:cs="Times New Roman"/>
          <w:sz w:val="28"/>
          <w:szCs w:val="28"/>
        </w:rPr>
        <w:t xml:space="preserve">.2. 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модель актива может быть создана </w:t>
      </w:r>
      <w:r w:rsidR="00A30F7E" w:rsidRPr="0001113B">
        <w:rPr>
          <w:rFonts w:ascii="Times New Roman" w:eastAsia="Times New Roman" w:hAnsi="Times New Roman" w:cs="Times New Roman"/>
          <w:sz w:val="28"/>
          <w:szCs w:val="28"/>
        </w:rPr>
        <w:t>самостоятельно</w:t>
      </w:r>
      <w:r w:rsidR="005C1157" w:rsidRPr="000111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C1157"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(если объект </w:t>
      </w:r>
      <w:r w:rsidR="00A30F7E" w:rsidRPr="0001113B">
        <w:rPr>
          <w:rFonts w:ascii="Times New Roman" w:eastAsia="Times New Roman" w:hAnsi="Times New Roman" w:cs="Times New Roman"/>
          <w:color w:val="auto"/>
          <w:sz w:val="28"/>
          <w:szCs w:val="28"/>
        </w:rPr>
        <w:t>строи</w:t>
      </w:r>
      <w:r w:rsidR="005C1157" w:rsidRPr="0001113B">
        <w:rPr>
          <w:rFonts w:ascii="Times New Roman" w:eastAsia="Times New Roman" w:hAnsi="Times New Roman" w:cs="Times New Roman"/>
          <w:color w:val="auto"/>
          <w:sz w:val="28"/>
          <w:szCs w:val="28"/>
        </w:rPr>
        <w:t>лся</w:t>
      </w:r>
      <w:r w:rsidR="005C1157"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без применения информационного моделирования) 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>или с использованием информации, полученной из п</w:t>
      </w:r>
      <w:r w:rsidR="00A65410">
        <w:rPr>
          <w:rFonts w:ascii="Times New Roman" w:eastAsia="Times New Roman" w:hAnsi="Times New Roman" w:cs="Times New Roman"/>
          <w:sz w:val="28"/>
          <w:szCs w:val="28"/>
        </w:rPr>
        <w:t>роектной информационной модели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113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>формир</w:t>
      </w:r>
      <w:r w:rsidR="0001113B">
        <w:rPr>
          <w:rFonts w:ascii="Times New Roman" w:eastAsia="Times New Roman" w:hAnsi="Times New Roman" w:cs="Times New Roman"/>
          <w:sz w:val="28"/>
          <w:szCs w:val="28"/>
        </w:rPr>
        <w:t>ованн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>ой при создании объекта.</w:t>
      </w:r>
    </w:p>
    <w:p w:rsidR="005C1157" w:rsidRPr="001A4284" w:rsidRDefault="005C1157" w:rsidP="00BA45C3">
      <w:pPr>
        <w:pStyle w:val="a8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t>Состав информационной модели актива:</w:t>
      </w:r>
    </w:p>
    <w:p w:rsidR="005C1157" w:rsidRPr="001C07F3" w:rsidRDefault="00434959" w:rsidP="00BA45C3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6624A">
        <w:rPr>
          <w:rFonts w:ascii="Times New Roman" w:hAnsi="Times New Roman" w:cs="Times New Roman"/>
          <w:color w:val="auto"/>
          <w:sz w:val="28"/>
          <w:szCs w:val="28"/>
        </w:rPr>
        <w:t>необходимая исходная</w:t>
      </w:r>
      <w:r w:rsidR="005C1157" w:rsidRPr="00C6624A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информация</w:t>
      </w:r>
      <w:r w:rsidR="005C1157"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о специфик</w:t>
      </w:r>
      <w:r>
        <w:rPr>
          <w:rFonts w:ascii="Times New Roman" w:hAnsi="Times New Roman" w:cs="Times New Roman"/>
          <w:color w:val="auto"/>
          <w:sz w:val="28"/>
          <w:szCs w:val="28"/>
        </w:rPr>
        <w:t>е строительного объекта</w:t>
      </w:r>
      <w:r w:rsidR="005C1157" w:rsidRPr="001C07F3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C1157" w:rsidRPr="001C07F3" w:rsidRDefault="005C1157" w:rsidP="00BA45C3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трехмерная модель </w:t>
      </w:r>
      <w:r w:rsidR="00434959" w:rsidRPr="00C6624A">
        <w:rPr>
          <w:rFonts w:ascii="Times New Roman" w:hAnsi="Times New Roman" w:cs="Times New Roman"/>
          <w:sz w:val="28"/>
          <w:szCs w:val="28"/>
        </w:rPr>
        <w:t xml:space="preserve">окружающей </w:t>
      </w:r>
      <w:r w:rsidRPr="00C6624A">
        <w:rPr>
          <w:rFonts w:ascii="Times New Roman" w:hAnsi="Times New Roman" w:cs="Times New Roman"/>
          <w:sz w:val="28"/>
          <w:szCs w:val="28"/>
        </w:rPr>
        <w:t>среды</w:t>
      </w:r>
      <w:r w:rsidRPr="001C07F3">
        <w:rPr>
          <w:rFonts w:ascii="Times New Roman" w:hAnsi="Times New Roman" w:cs="Times New Roman"/>
          <w:sz w:val="28"/>
          <w:szCs w:val="28"/>
        </w:rPr>
        <w:t xml:space="preserve"> размещения актива (модель реальности);</w:t>
      </w:r>
    </w:p>
    <w:p w:rsidR="005C1157" w:rsidRPr="00C6624A" w:rsidRDefault="005C1157" w:rsidP="00BA45C3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Pr="00C6624A">
        <w:rPr>
          <w:rFonts w:ascii="Times New Roman" w:hAnsi="Times New Roman" w:cs="Times New Roman"/>
          <w:sz w:val="28"/>
          <w:szCs w:val="28"/>
        </w:rPr>
        <w:t>геомет</w:t>
      </w:r>
      <w:r w:rsidR="00A30F7E" w:rsidRPr="00C6624A">
        <w:rPr>
          <w:rFonts w:ascii="Times New Roman" w:hAnsi="Times New Roman" w:cs="Times New Roman"/>
          <w:sz w:val="28"/>
          <w:szCs w:val="28"/>
        </w:rPr>
        <w:t>рически-схематическая</w:t>
      </w:r>
      <w:r w:rsidRPr="00C6624A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A30F7E" w:rsidRPr="00C6624A">
        <w:rPr>
          <w:rFonts w:ascii="Times New Roman" w:hAnsi="Times New Roman" w:cs="Times New Roman"/>
          <w:sz w:val="28"/>
          <w:szCs w:val="28"/>
        </w:rPr>
        <w:t>сооружения</w:t>
      </w:r>
      <w:r w:rsidRPr="00C6624A">
        <w:rPr>
          <w:rFonts w:ascii="Times New Roman" w:hAnsi="Times New Roman" w:cs="Times New Roman"/>
          <w:sz w:val="28"/>
          <w:szCs w:val="28"/>
        </w:rPr>
        <w:t>;</w:t>
      </w:r>
    </w:p>
    <w:p w:rsidR="005C1157" w:rsidRPr="00C6624A" w:rsidRDefault="005C1157" w:rsidP="00BA45C3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624A">
        <w:rPr>
          <w:rFonts w:ascii="Times New Roman" w:hAnsi="Times New Roman" w:cs="Times New Roman"/>
          <w:sz w:val="28"/>
          <w:szCs w:val="28"/>
        </w:rPr>
        <w:t>информация, касающаяся владения активом и любые правила или соглашения, связанные с активом</w:t>
      </w:r>
      <w:r w:rsidR="00434959" w:rsidRPr="00C6624A">
        <w:rPr>
          <w:rFonts w:ascii="Times New Roman" w:hAnsi="Times New Roman" w:cs="Times New Roman"/>
          <w:sz w:val="28"/>
          <w:szCs w:val="28"/>
        </w:rPr>
        <w:t xml:space="preserve"> и его составными частями</w:t>
      </w:r>
      <w:r w:rsidRPr="00C6624A">
        <w:rPr>
          <w:rFonts w:ascii="Times New Roman" w:hAnsi="Times New Roman" w:cs="Times New Roman"/>
          <w:sz w:val="28"/>
          <w:szCs w:val="28"/>
        </w:rPr>
        <w:t>;</w:t>
      </w:r>
    </w:p>
    <w:p w:rsidR="005C1157" w:rsidRPr="00C6624A" w:rsidRDefault="00A65410" w:rsidP="00BA45C3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624A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информация, </w:t>
      </w:r>
      <w:r w:rsidR="005C1157" w:rsidRPr="00C6624A">
        <w:rPr>
          <w:rFonts w:ascii="Times New Roman" w:hAnsi="Times New Roman" w:cs="Times New Roman"/>
          <w:sz w:val="28"/>
          <w:szCs w:val="28"/>
        </w:rPr>
        <w:t>полученн</w:t>
      </w:r>
      <w:r w:rsidRPr="00C6624A">
        <w:rPr>
          <w:rFonts w:ascii="Times New Roman" w:hAnsi="Times New Roman" w:cs="Times New Roman"/>
          <w:sz w:val="28"/>
          <w:szCs w:val="28"/>
        </w:rPr>
        <w:t>ая</w:t>
      </w:r>
      <w:r w:rsidR="005C1157" w:rsidRPr="00C6624A">
        <w:rPr>
          <w:rFonts w:ascii="Times New Roman" w:hAnsi="Times New Roman" w:cs="Times New Roman"/>
          <w:sz w:val="28"/>
          <w:szCs w:val="28"/>
        </w:rPr>
        <w:t xml:space="preserve"> в ходе технического обслуживания, обследования или иных процедур, выполн</w:t>
      </w:r>
      <w:r w:rsidR="00437EC1" w:rsidRPr="00C6624A">
        <w:rPr>
          <w:rFonts w:ascii="Times New Roman" w:hAnsi="Times New Roman" w:cs="Times New Roman"/>
          <w:sz w:val="28"/>
          <w:szCs w:val="28"/>
        </w:rPr>
        <w:t>яем</w:t>
      </w:r>
      <w:r w:rsidR="005C1157" w:rsidRPr="00C6624A">
        <w:rPr>
          <w:rFonts w:ascii="Times New Roman" w:hAnsi="Times New Roman" w:cs="Times New Roman"/>
          <w:sz w:val="28"/>
          <w:szCs w:val="28"/>
        </w:rPr>
        <w:t>ых на протяжении жизненного цикла актива;</w:t>
      </w:r>
    </w:p>
    <w:p w:rsidR="005C1157" w:rsidRPr="001C07F3" w:rsidRDefault="005C1157" w:rsidP="00BA45C3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624A">
        <w:rPr>
          <w:rFonts w:ascii="Times New Roman" w:hAnsi="Times New Roman" w:cs="Times New Roman"/>
          <w:sz w:val="28"/>
          <w:szCs w:val="28"/>
        </w:rPr>
        <w:t xml:space="preserve">информация, </w:t>
      </w:r>
      <w:r w:rsidR="00437EC1" w:rsidRPr="00C6624A">
        <w:rPr>
          <w:rFonts w:ascii="Times New Roman" w:hAnsi="Times New Roman" w:cs="Times New Roman"/>
          <w:sz w:val="28"/>
          <w:szCs w:val="28"/>
        </w:rPr>
        <w:t>полученная</w:t>
      </w:r>
      <w:r w:rsidRPr="00C6624A">
        <w:rPr>
          <w:rFonts w:ascii="Times New Roman" w:hAnsi="Times New Roman" w:cs="Times New Roman"/>
          <w:sz w:val="28"/>
          <w:szCs w:val="28"/>
        </w:rPr>
        <w:t xml:space="preserve"> в ходе мониторинга состояния актива, в том числе </w:t>
      </w:r>
      <w:r w:rsidR="00437EC1" w:rsidRPr="00C6624A">
        <w:rPr>
          <w:rFonts w:ascii="Times New Roman" w:hAnsi="Times New Roman" w:cs="Times New Roman"/>
          <w:sz w:val="28"/>
          <w:szCs w:val="28"/>
        </w:rPr>
        <w:t>контрольно-</w:t>
      </w:r>
      <w:r w:rsidRPr="00C6624A">
        <w:rPr>
          <w:rFonts w:ascii="Times New Roman" w:hAnsi="Times New Roman" w:cs="Times New Roman"/>
          <w:sz w:val="28"/>
          <w:szCs w:val="28"/>
        </w:rPr>
        <w:t>геодезическая</w:t>
      </w:r>
      <w:r w:rsidRPr="001C07F3">
        <w:rPr>
          <w:rFonts w:ascii="Times New Roman" w:hAnsi="Times New Roman" w:cs="Times New Roman"/>
          <w:sz w:val="28"/>
          <w:szCs w:val="28"/>
        </w:rPr>
        <w:t xml:space="preserve"> информация о его основных элементах;</w:t>
      </w:r>
    </w:p>
    <w:p w:rsidR="005C1157" w:rsidRPr="001C07F3" w:rsidRDefault="005C1157" w:rsidP="00BA45C3">
      <w:pPr>
        <w:pStyle w:val="a8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любая другая информация, предусмотренная владельцем или оператором актива.</w:t>
      </w:r>
    </w:p>
    <w:p w:rsidR="005C1157" w:rsidRPr="001A4284" w:rsidRDefault="005C1157" w:rsidP="00BA45C3">
      <w:pPr>
        <w:pStyle w:val="a8"/>
        <w:numPr>
          <w:ilvl w:val="2"/>
          <w:numId w:val="2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t xml:space="preserve">Для поддержания целостности информационной модели актива </w:t>
      </w:r>
      <w:r w:rsidR="00C6624A" w:rsidRPr="001A4284">
        <w:rPr>
          <w:rFonts w:ascii="Times New Roman" w:hAnsi="Times New Roman" w:cs="Times New Roman"/>
          <w:sz w:val="28"/>
          <w:szCs w:val="28"/>
        </w:rPr>
        <w:t xml:space="preserve">владельцу актива или определенному им оператору актива </w:t>
      </w:r>
      <w:r w:rsidRPr="001A4284">
        <w:rPr>
          <w:rFonts w:ascii="Times New Roman" w:hAnsi="Times New Roman" w:cs="Times New Roman"/>
          <w:sz w:val="28"/>
          <w:szCs w:val="28"/>
        </w:rPr>
        <w:t>необходимо постоянно обеспечивать процесс</w:t>
      </w:r>
      <w:r w:rsidR="00C6624A" w:rsidRPr="001A4284">
        <w:rPr>
          <w:rFonts w:ascii="Times New Roman" w:hAnsi="Times New Roman" w:cs="Times New Roman"/>
          <w:sz w:val="28"/>
          <w:szCs w:val="28"/>
        </w:rPr>
        <w:t>ы</w:t>
      </w:r>
      <w:r w:rsidRPr="001A4284">
        <w:rPr>
          <w:rFonts w:ascii="Times New Roman" w:hAnsi="Times New Roman" w:cs="Times New Roman"/>
          <w:sz w:val="28"/>
          <w:szCs w:val="28"/>
        </w:rPr>
        <w:t xml:space="preserve"> </w:t>
      </w:r>
      <w:r w:rsidR="00C6624A" w:rsidRPr="001A4284">
        <w:rPr>
          <w:rFonts w:ascii="Times New Roman" w:hAnsi="Times New Roman" w:cs="Times New Roman"/>
          <w:sz w:val="28"/>
          <w:szCs w:val="28"/>
        </w:rPr>
        <w:t>актуализации и</w:t>
      </w:r>
      <w:r w:rsidR="00434959" w:rsidRPr="001A42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284">
        <w:rPr>
          <w:rFonts w:ascii="Times New Roman" w:hAnsi="Times New Roman" w:cs="Times New Roman"/>
          <w:sz w:val="28"/>
          <w:szCs w:val="28"/>
        </w:rPr>
        <w:t>управления</w:t>
      </w:r>
      <w:r w:rsidR="00C6624A" w:rsidRPr="001A4284">
        <w:rPr>
          <w:rFonts w:ascii="Times New Roman" w:hAnsi="Times New Roman" w:cs="Times New Roman"/>
          <w:sz w:val="28"/>
          <w:szCs w:val="28"/>
        </w:rPr>
        <w:t xml:space="preserve"> </w:t>
      </w:r>
      <w:r w:rsidRPr="001A4284">
        <w:rPr>
          <w:rFonts w:ascii="Times New Roman" w:hAnsi="Times New Roman" w:cs="Times New Roman"/>
          <w:sz w:val="28"/>
          <w:szCs w:val="28"/>
        </w:rPr>
        <w:t xml:space="preserve"> </w:t>
      </w:r>
      <w:r w:rsidR="00434959" w:rsidRPr="001A4284">
        <w:rPr>
          <w:rFonts w:ascii="Times New Roman" w:hAnsi="Times New Roman" w:cs="Times New Roman"/>
          <w:sz w:val="28"/>
          <w:szCs w:val="28"/>
        </w:rPr>
        <w:t>информацией</w:t>
      </w:r>
      <w:proofErr w:type="gramEnd"/>
      <w:r w:rsidR="00C6624A" w:rsidRPr="001A4284">
        <w:rPr>
          <w:rFonts w:ascii="Times New Roman" w:hAnsi="Times New Roman" w:cs="Times New Roman"/>
          <w:sz w:val="28"/>
          <w:szCs w:val="28"/>
        </w:rPr>
        <w:t>, а также надежного ее хранения</w:t>
      </w:r>
      <w:r w:rsidR="00434959" w:rsidRPr="001A42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157" w:rsidRPr="00A30F7E" w:rsidRDefault="005C1157" w:rsidP="00BA45C3">
      <w:pPr>
        <w:pStyle w:val="a8"/>
        <w:numPr>
          <w:ilvl w:val="2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0F7E">
        <w:rPr>
          <w:rFonts w:ascii="Times New Roman" w:hAnsi="Times New Roman" w:cs="Times New Roman"/>
          <w:sz w:val="28"/>
          <w:szCs w:val="28"/>
        </w:rPr>
        <w:t xml:space="preserve">Информационное наполнение (актуализация) информационной модели актива происходит в течение всего жизненного цикла </w:t>
      </w:r>
      <w:r w:rsidR="00140BE8" w:rsidRPr="00A30F7E">
        <w:rPr>
          <w:rFonts w:ascii="Times New Roman" w:hAnsi="Times New Roman" w:cs="Times New Roman"/>
          <w:sz w:val="28"/>
          <w:szCs w:val="28"/>
        </w:rPr>
        <w:t>объекта</w:t>
      </w:r>
      <w:r w:rsidRPr="00A30F7E">
        <w:rPr>
          <w:rFonts w:ascii="Times New Roman" w:hAnsi="Times New Roman" w:cs="Times New Roman"/>
          <w:sz w:val="28"/>
          <w:szCs w:val="28"/>
        </w:rPr>
        <w:t xml:space="preserve"> силами </w:t>
      </w:r>
      <w:r w:rsidRPr="00C6624A">
        <w:rPr>
          <w:rFonts w:ascii="Times New Roman" w:hAnsi="Times New Roman" w:cs="Times New Roman"/>
          <w:sz w:val="28"/>
          <w:szCs w:val="28"/>
        </w:rPr>
        <w:t>оператора актива</w:t>
      </w:r>
      <w:r w:rsidR="00434959" w:rsidRPr="00C6624A">
        <w:rPr>
          <w:rFonts w:ascii="Times New Roman" w:hAnsi="Times New Roman" w:cs="Times New Roman"/>
          <w:sz w:val="28"/>
          <w:szCs w:val="28"/>
        </w:rPr>
        <w:t xml:space="preserve"> и привлекаемых им подрядчиков</w:t>
      </w:r>
      <w:r w:rsidRPr="00C6624A">
        <w:rPr>
          <w:rFonts w:ascii="Times New Roman" w:hAnsi="Times New Roman" w:cs="Times New Roman"/>
          <w:sz w:val="28"/>
          <w:szCs w:val="28"/>
        </w:rPr>
        <w:t>.</w:t>
      </w:r>
    </w:p>
    <w:p w:rsidR="000806F5" w:rsidRPr="00C6624A" w:rsidRDefault="000806F5" w:rsidP="00BA45C3">
      <w:pPr>
        <w:pStyle w:val="a8"/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6624A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6624A" w:rsidRPr="00C6624A">
        <w:rPr>
          <w:rFonts w:ascii="Times New Roman" w:eastAsia="Times New Roman" w:hAnsi="Times New Roman" w:cs="Times New Roman"/>
          <w:sz w:val="28"/>
          <w:szCs w:val="28"/>
        </w:rPr>
        <w:t>ри вводе нового или реконструированного объекта в эксплуатацию п</w:t>
      </w:r>
      <w:r w:rsidRPr="00C6624A">
        <w:rPr>
          <w:rFonts w:ascii="Times New Roman" w:eastAsia="Times New Roman" w:hAnsi="Times New Roman" w:cs="Times New Roman"/>
          <w:sz w:val="28"/>
          <w:szCs w:val="28"/>
        </w:rPr>
        <w:t xml:space="preserve">роцесс создания информационной модели актива (AIM) на основании проектной информационной модели (PIM) осуществляет технический заказчик </w:t>
      </w:r>
      <w:r w:rsidR="00C35836" w:rsidRPr="00C6624A">
        <w:rPr>
          <w:rFonts w:ascii="Times New Roman" w:eastAsia="Times New Roman" w:hAnsi="Times New Roman" w:cs="Times New Roman"/>
          <w:sz w:val="28"/>
          <w:szCs w:val="28"/>
        </w:rPr>
        <w:t xml:space="preserve">или определенным им лицом </w:t>
      </w:r>
      <w:r w:rsidRPr="00C6624A">
        <w:rPr>
          <w:rFonts w:ascii="Times New Roman" w:eastAsia="Times New Roman" w:hAnsi="Times New Roman" w:cs="Times New Roman"/>
          <w:sz w:val="28"/>
          <w:szCs w:val="28"/>
        </w:rPr>
        <w:t>при непосредственном участии будущего владельца (оператора) актива.</w:t>
      </w:r>
    </w:p>
    <w:p w:rsidR="00295F45" w:rsidRDefault="00295F45" w:rsidP="00BA45C3">
      <w:pPr>
        <w:spacing w:line="360" w:lineRule="auto"/>
        <w:jc w:val="both"/>
        <w:rPr>
          <w:sz w:val="28"/>
          <w:szCs w:val="28"/>
        </w:rPr>
      </w:pPr>
    </w:p>
    <w:p w:rsidR="000D60D7" w:rsidRDefault="000D60D7" w:rsidP="00BA45C3">
      <w:pPr>
        <w:spacing w:line="360" w:lineRule="auto"/>
        <w:jc w:val="both"/>
        <w:rPr>
          <w:sz w:val="28"/>
          <w:szCs w:val="28"/>
        </w:rPr>
      </w:pPr>
    </w:p>
    <w:p w:rsidR="000D60D7" w:rsidRDefault="000D60D7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0D60D7" w:rsidRPr="001A4284" w:rsidRDefault="000D60D7" w:rsidP="00BA45C3">
      <w:pPr>
        <w:spacing w:line="360" w:lineRule="auto"/>
        <w:jc w:val="both"/>
        <w:rPr>
          <w:sz w:val="28"/>
          <w:szCs w:val="28"/>
        </w:rPr>
      </w:pPr>
    </w:p>
    <w:p w:rsidR="005C1157" w:rsidRPr="001A4284" w:rsidRDefault="00B05DA7" w:rsidP="00BA45C3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97225700"/>
      <w:bookmarkStart w:id="9" w:name="_Toc497312247"/>
      <w:r w:rsidRPr="001A42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СВЯЗЬ ИНФОРМАЦИОНОГО МОДЕЛИРОВАНИЯ С ЭТАПАМИ ЖИЗНЕННОГО</w:t>
      </w:r>
      <w:r w:rsidR="005C1157" w:rsidRPr="001A42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ЦИКЛ</w:t>
      </w:r>
      <w:r w:rsidRPr="001A4284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5C1157" w:rsidRPr="001A42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СТРОИТЕЛЬНОГО ОБЪЕКТА</w:t>
      </w:r>
      <w:bookmarkEnd w:id="8"/>
      <w:bookmarkEnd w:id="9"/>
    </w:p>
    <w:p w:rsidR="005C1157" w:rsidRPr="001C07F3" w:rsidRDefault="005C1157" w:rsidP="00BA45C3">
      <w:pPr>
        <w:spacing w:line="360" w:lineRule="auto"/>
        <w:rPr>
          <w:sz w:val="28"/>
          <w:szCs w:val="28"/>
        </w:rPr>
      </w:pPr>
    </w:p>
    <w:p w:rsidR="005C1157" w:rsidRPr="001A4284" w:rsidRDefault="005C1157" w:rsidP="00BA45C3">
      <w:pPr>
        <w:pStyle w:val="a8"/>
        <w:numPr>
          <w:ilvl w:val="1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t>Проектная информационная модель и информационная модель актива сопровождают все этапы жизненного цикла строительного объекта.</w:t>
      </w:r>
      <w:r w:rsidR="00B05DA7" w:rsidRPr="001A4284">
        <w:rPr>
          <w:rFonts w:ascii="Times New Roman" w:hAnsi="Times New Roman" w:cs="Times New Roman"/>
          <w:sz w:val="28"/>
          <w:szCs w:val="28"/>
        </w:rPr>
        <w:t xml:space="preserve"> Они могут продолжать свое существование и после завершения работы с объектом в виде виртуальной информационной модели с целью сохранения исторической, технической и иной информации.</w:t>
      </w:r>
    </w:p>
    <w:p w:rsidR="005C1157" w:rsidRDefault="005C1157" w:rsidP="00BA45C3">
      <w:pPr>
        <w:pStyle w:val="a8"/>
        <w:numPr>
          <w:ilvl w:val="1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t>Информация, хранящаяся в информационных моделях</w:t>
      </w:r>
      <w:r w:rsidR="004A3EB2" w:rsidRPr="001A4284">
        <w:rPr>
          <w:rFonts w:ascii="Times New Roman" w:hAnsi="Times New Roman" w:cs="Times New Roman"/>
          <w:sz w:val="28"/>
          <w:szCs w:val="28"/>
        </w:rPr>
        <w:t xml:space="preserve"> (сводной информационной модели)</w:t>
      </w:r>
      <w:r w:rsidRPr="001A4284">
        <w:rPr>
          <w:rFonts w:ascii="Times New Roman" w:hAnsi="Times New Roman" w:cs="Times New Roman"/>
          <w:sz w:val="28"/>
          <w:szCs w:val="28"/>
        </w:rPr>
        <w:t>, количественно и качественно изменяется на каждом этапе сущес</w:t>
      </w:r>
      <w:r w:rsidR="00B05DA7" w:rsidRPr="001A4284">
        <w:rPr>
          <w:rFonts w:ascii="Times New Roman" w:hAnsi="Times New Roman" w:cs="Times New Roman"/>
          <w:sz w:val="28"/>
          <w:szCs w:val="28"/>
        </w:rPr>
        <w:t>твования строительного объекта, что дает возможность ее использования</w:t>
      </w:r>
      <w:r w:rsidRPr="001A4284">
        <w:rPr>
          <w:rFonts w:ascii="Times New Roman" w:hAnsi="Times New Roman" w:cs="Times New Roman"/>
          <w:sz w:val="28"/>
          <w:szCs w:val="28"/>
        </w:rPr>
        <w:t xml:space="preserve"> в </w:t>
      </w:r>
      <w:r w:rsidR="004A3EB2" w:rsidRPr="001A4284">
        <w:rPr>
          <w:rFonts w:ascii="Times New Roman" w:hAnsi="Times New Roman" w:cs="Times New Roman"/>
          <w:sz w:val="28"/>
          <w:szCs w:val="28"/>
        </w:rPr>
        <w:t>течение всего жизненного цикла актива</w:t>
      </w:r>
      <w:r w:rsidRPr="001A4284">
        <w:rPr>
          <w:rFonts w:ascii="Times New Roman" w:hAnsi="Times New Roman" w:cs="Times New Roman"/>
          <w:sz w:val="28"/>
          <w:szCs w:val="28"/>
        </w:rPr>
        <w:t>.</w:t>
      </w: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C1157" w:rsidRPr="001C07F3" w:rsidRDefault="005C1157" w:rsidP="00BA45C3">
      <w:pPr>
        <w:pStyle w:val="1"/>
        <w:numPr>
          <w:ilvl w:val="0"/>
          <w:numId w:val="13"/>
        </w:numPr>
        <w:spacing w:line="360" w:lineRule="auto"/>
        <w:ind w:left="0" w:firstLine="0"/>
        <w:rPr>
          <w:sz w:val="28"/>
          <w:szCs w:val="28"/>
        </w:rPr>
      </w:pPr>
      <w:bookmarkStart w:id="10" w:name="_Toc497225701"/>
      <w:bookmarkStart w:id="11" w:name="_Toc497312248"/>
      <w:r w:rsidRPr="001C07F3">
        <w:rPr>
          <w:sz w:val="28"/>
          <w:szCs w:val="28"/>
        </w:rPr>
        <w:lastRenderedPageBreak/>
        <w:t>СОВМЕСТНАЯ РАБОТА И ОБМЕН ИНФОРМАЦИЕЙ</w:t>
      </w:r>
      <w:bookmarkEnd w:id="10"/>
      <w:bookmarkEnd w:id="11"/>
    </w:p>
    <w:p w:rsidR="005C1157" w:rsidRPr="004A3EB2" w:rsidRDefault="005C1157" w:rsidP="00BA45C3">
      <w:pPr>
        <w:pStyle w:val="20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360" w:lineRule="auto"/>
        <w:ind w:left="0" w:firstLine="0"/>
        <w:rPr>
          <w:rFonts w:cs="Times New Roman"/>
          <w:b w:val="0"/>
          <w:sz w:val="28"/>
          <w:szCs w:val="28"/>
        </w:rPr>
      </w:pPr>
      <w:bookmarkStart w:id="12" w:name="_Toc497169018"/>
      <w:bookmarkStart w:id="13" w:name="_Toc497225702"/>
      <w:bookmarkStart w:id="14" w:name="_Toc497312249"/>
      <w:r w:rsidRPr="004A3EB2">
        <w:rPr>
          <w:rFonts w:cs="Times New Roman"/>
          <w:b w:val="0"/>
          <w:sz w:val="28"/>
          <w:szCs w:val="28"/>
        </w:rPr>
        <w:t xml:space="preserve">Совместная работа и обмен информацией участников процесса информационного моделирования строительного объекта осуществляется на основе </w:t>
      </w:r>
      <w:r w:rsidR="000B5541" w:rsidRPr="004A3EB2">
        <w:rPr>
          <w:rFonts w:cs="Times New Roman"/>
          <w:b w:val="0"/>
          <w:sz w:val="28"/>
          <w:szCs w:val="28"/>
        </w:rPr>
        <w:t xml:space="preserve">условных </w:t>
      </w:r>
      <w:r w:rsidRPr="004A3EB2">
        <w:rPr>
          <w:rFonts w:cs="Times New Roman"/>
          <w:b w:val="0"/>
          <w:sz w:val="28"/>
          <w:szCs w:val="28"/>
        </w:rPr>
        <w:t>единиц хранения такой информации (контейнеров</w:t>
      </w:r>
      <w:bookmarkEnd w:id="12"/>
      <w:bookmarkEnd w:id="13"/>
      <w:bookmarkEnd w:id="14"/>
      <w:r w:rsidRPr="004A3EB2">
        <w:rPr>
          <w:rFonts w:cs="Times New Roman"/>
          <w:b w:val="0"/>
          <w:sz w:val="28"/>
          <w:szCs w:val="28"/>
        </w:rPr>
        <w:t>).</w:t>
      </w:r>
      <w:r w:rsidR="00E465D8" w:rsidRPr="004A3EB2">
        <w:rPr>
          <w:rFonts w:cs="Times New Roman"/>
          <w:b w:val="0"/>
          <w:sz w:val="28"/>
          <w:szCs w:val="28"/>
        </w:rPr>
        <w:t xml:space="preserve"> </w:t>
      </w:r>
      <w:r w:rsidRPr="004A3EB2">
        <w:rPr>
          <w:rFonts w:eastAsia="Times New Roman" w:cs="Times New Roman"/>
          <w:b w:val="0"/>
          <w:sz w:val="28"/>
          <w:szCs w:val="28"/>
        </w:rPr>
        <w:t xml:space="preserve">Контейнером (операционной единицей при работе с </w:t>
      </w:r>
      <w:r w:rsidR="000B5541" w:rsidRPr="004A3EB2">
        <w:rPr>
          <w:rFonts w:eastAsia="Times New Roman" w:cs="Times New Roman"/>
          <w:b w:val="0"/>
          <w:sz w:val="28"/>
          <w:szCs w:val="28"/>
        </w:rPr>
        <w:t>модельной информацией</w:t>
      </w:r>
      <w:r w:rsidRPr="004A3EB2">
        <w:rPr>
          <w:rFonts w:eastAsia="Times New Roman" w:cs="Times New Roman"/>
          <w:b w:val="0"/>
          <w:sz w:val="28"/>
          <w:szCs w:val="28"/>
        </w:rPr>
        <w:t>) может являться файл, набор файлов, каталог или любая другая специально о</w:t>
      </w:r>
      <w:r w:rsidR="000B5541" w:rsidRPr="004A3EB2">
        <w:rPr>
          <w:rFonts w:eastAsia="Times New Roman" w:cs="Times New Roman"/>
          <w:b w:val="0"/>
          <w:sz w:val="28"/>
          <w:szCs w:val="28"/>
        </w:rPr>
        <w:t>рганизованная ячейка в структуре данных.</w:t>
      </w:r>
    </w:p>
    <w:p w:rsidR="005C1157" w:rsidRPr="001A4284" w:rsidRDefault="001A4284" w:rsidP="00BA45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7.2</w:t>
      </w:r>
      <w:r w:rsidR="000B5541" w:rsidRPr="001A4284">
        <w:rPr>
          <w:sz w:val="28"/>
          <w:szCs w:val="28"/>
        </w:rPr>
        <w:t xml:space="preserve"> </w:t>
      </w:r>
      <w:r w:rsidR="005C1157" w:rsidRPr="001A4284">
        <w:rPr>
          <w:sz w:val="28"/>
          <w:szCs w:val="28"/>
        </w:rPr>
        <w:t xml:space="preserve">Процесс </w:t>
      </w:r>
      <w:r w:rsidR="00FB230B" w:rsidRPr="001A4284">
        <w:rPr>
          <w:sz w:val="28"/>
          <w:szCs w:val="28"/>
        </w:rPr>
        <w:t>информационного моделирования</w:t>
      </w:r>
      <w:r w:rsidR="005C1157" w:rsidRPr="001A4284">
        <w:rPr>
          <w:sz w:val="28"/>
          <w:szCs w:val="28"/>
        </w:rPr>
        <w:t xml:space="preserve"> </w:t>
      </w:r>
      <w:r w:rsidR="000B5541" w:rsidRPr="001A4284">
        <w:rPr>
          <w:sz w:val="28"/>
          <w:szCs w:val="28"/>
        </w:rPr>
        <w:t xml:space="preserve">объекта строительства </w:t>
      </w:r>
      <w:r w:rsidR="005C1157" w:rsidRPr="001A4284">
        <w:rPr>
          <w:sz w:val="28"/>
          <w:szCs w:val="28"/>
        </w:rPr>
        <w:t xml:space="preserve">должен обеспечивать соблюдение </w:t>
      </w:r>
      <w:r w:rsidR="00FB230B" w:rsidRPr="001A4284">
        <w:rPr>
          <w:sz w:val="28"/>
          <w:szCs w:val="28"/>
        </w:rPr>
        <w:t xml:space="preserve">основных </w:t>
      </w:r>
      <w:r w:rsidR="005C1157" w:rsidRPr="001A4284">
        <w:rPr>
          <w:sz w:val="28"/>
          <w:szCs w:val="28"/>
        </w:rPr>
        <w:t>принципов совмест</w:t>
      </w:r>
      <w:r w:rsidR="00FB230B" w:rsidRPr="001A4284">
        <w:rPr>
          <w:sz w:val="28"/>
          <w:szCs w:val="28"/>
        </w:rPr>
        <w:t>ной работы</w:t>
      </w:r>
      <w:r w:rsidR="005C1157" w:rsidRPr="001A4284">
        <w:rPr>
          <w:sz w:val="28"/>
          <w:szCs w:val="28"/>
        </w:rPr>
        <w:t>:</w:t>
      </w:r>
    </w:p>
    <w:p w:rsidR="005C1157" w:rsidRPr="001C07F3" w:rsidRDefault="005C1157" w:rsidP="00BA45C3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>Участники проекта создают, контролируют и проверяют информ</w:t>
      </w:r>
      <w:r w:rsidR="00140BE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ацию, а также </w:t>
      </w:r>
      <w:r w:rsidR="00140BE8" w:rsidRPr="004A3EB2">
        <w:rPr>
          <w:rFonts w:ascii="Times New Roman" w:eastAsia="Times New Roman" w:hAnsi="Times New Roman" w:cs="Times New Roman"/>
          <w:color w:val="auto"/>
          <w:sz w:val="28"/>
          <w:szCs w:val="28"/>
        </w:rPr>
        <w:t>получают данные</w:t>
      </w:r>
      <w:r w:rsidR="00140BE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>от других участников проекта путем ссылки, объединения или прямого обмена, в случаях, когда это необходимо;</w:t>
      </w:r>
    </w:p>
    <w:p w:rsidR="005C1157" w:rsidRPr="001C07F3" w:rsidRDefault="005C1157" w:rsidP="00BA45C3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</w:t>
      </w:r>
      <w:r w:rsidR="000B5541" w:rsidRPr="004A3EB2">
        <w:rPr>
          <w:rFonts w:ascii="Times New Roman" w:eastAsia="Times New Roman" w:hAnsi="Times New Roman" w:cs="Times New Roman"/>
          <w:sz w:val="28"/>
          <w:szCs w:val="28"/>
        </w:rPr>
        <w:t>всеми участниками</w:t>
      </w:r>
      <w:r w:rsidR="000B5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C10">
        <w:rPr>
          <w:rFonts w:ascii="Times New Roman" w:eastAsia="Times New Roman" w:hAnsi="Times New Roman" w:cs="Times New Roman"/>
          <w:sz w:val="28"/>
          <w:szCs w:val="28"/>
        </w:rPr>
        <w:t xml:space="preserve">проекта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четко определенных информационных требований</w:t>
      </w:r>
      <w:r w:rsidR="00783C10">
        <w:rPr>
          <w:rFonts w:ascii="Times New Roman" w:eastAsia="Times New Roman" w:hAnsi="Times New Roman" w:cs="Times New Roman"/>
          <w:sz w:val="28"/>
          <w:szCs w:val="28"/>
        </w:rPr>
        <w:t xml:space="preserve"> для других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C1157" w:rsidRPr="001C07F3" w:rsidRDefault="005C1157" w:rsidP="00BA45C3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Оценка </w:t>
      </w:r>
      <w:r w:rsidR="000B5541" w:rsidRPr="00783C10">
        <w:rPr>
          <w:rFonts w:ascii="Times New Roman" w:eastAsia="Times New Roman" w:hAnsi="Times New Roman" w:cs="Times New Roman"/>
          <w:sz w:val="28"/>
          <w:szCs w:val="28"/>
        </w:rPr>
        <w:t>техническим заказчиком или генеральным подрядчиком (основным исполнителем раздела моделирования)</w:t>
      </w:r>
      <w:r w:rsidR="000B5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предлагаемого подхода и возможностей каждого потенциального участника процесса информационного моделирования (подрядчик, субподрядчик) до его назначения;</w:t>
      </w:r>
    </w:p>
    <w:p w:rsidR="005C1157" w:rsidRPr="001C07F3" w:rsidRDefault="005C1157" w:rsidP="00BA45C3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Обеспечение  </w:t>
      </w:r>
      <w:r w:rsidR="00E741B7" w:rsidRPr="00783C10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="00E741B7" w:rsidRPr="00783C10">
        <w:rPr>
          <w:rFonts w:ascii="Times New Roman" w:eastAsia="Times New Roman" w:hAnsi="Times New Roman" w:cs="Times New Roman"/>
          <w:sz w:val="28"/>
          <w:szCs w:val="28"/>
        </w:rPr>
        <w:t xml:space="preserve"> участников процесса информационного моделирования</w:t>
      </w:r>
      <w:r w:rsidR="00E741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соответствующего уровня доступа к управляемой среде общих данных;</w:t>
      </w:r>
    </w:p>
    <w:p w:rsidR="005C1157" w:rsidRPr="001C07F3" w:rsidRDefault="005C1157" w:rsidP="00BA45C3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Обеспечение надежно</w:t>
      </w:r>
      <w:r w:rsidR="00783C10"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хранения материалов </w:t>
      </w:r>
      <w:r w:rsidR="00E741B7" w:rsidRPr="00783C10">
        <w:rPr>
          <w:rFonts w:ascii="Times New Roman" w:eastAsia="Times New Roman" w:hAnsi="Times New Roman" w:cs="Times New Roman"/>
          <w:sz w:val="28"/>
          <w:szCs w:val="28"/>
        </w:rPr>
        <w:t>в среде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общих данных.</w:t>
      </w:r>
    </w:p>
    <w:p w:rsidR="005C1157" w:rsidRPr="001C07F3" w:rsidRDefault="001A4284" w:rsidP="00BA45C3">
      <w:pPr>
        <w:pStyle w:val="20"/>
        <w:numPr>
          <w:ilvl w:val="0"/>
          <w:numId w:val="0"/>
        </w:numPr>
        <w:spacing w:before="0" w:after="0" w:line="360" w:lineRule="auto"/>
        <w:rPr>
          <w:rFonts w:cs="Times New Roman"/>
          <w:b w:val="0"/>
          <w:sz w:val="28"/>
          <w:szCs w:val="28"/>
        </w:rPr>
      </w:pPr>
      <w:bookmarkStart w:id="15" w:name="_Toc497169019"/>
      <w:bookmarkStart w:id="16" w:name="_Toc497225703"/>
      <w:bookmarkStart w:id="17" w:name="_Toc497312250"/>
      <w:r>
        <w:rPr>
          <w:rFonts w:cs="Times New Roman"/>
          <w:b w:val="0"/>
          <w:sz w:val="28"/>
          <w:szCs w:val="28"/>
        </w:rPr>
        <w:t>7.3</w:t>
      </w:r>
      <w:r w:rsidR="00E741B7">
        <w:rPr>
          <w:rFonts w:cs="Times New Roman"/>
          <w:b w:val="0"/>
          <w:sz w:val="28"/>
          <w:szCs w:val="28"/>
        </w:rPr>
        <w:t xml:space="preserve"> </w:t>
      </w:r>
      <w:r w:rsidR="005C1157" w:rsidRPr="001C07F3">
        <w:rPr>
          <w:rFonts w:cs="Times New Roman"/>
          <w:b w:val="0"/>
          <w:sz w:val="28"/>
          <w:szCs w:val="28"/>
        </w:rPr>
        <w:t>Данные для обмена информацией</w:t>
      </w:r>
      <w:bookmarkEnd w:id="15"/>
      <w:bookmarkEnd w:id="16"/>
      <w:bookmarkEnd w:id="17"/>
      <w:r w:rsidR="005C1157" w:rsidRPr="001C07F3">
        <w:rPr>
          <w:rFonts w:cs="Times New Roman"/>
          <w:b w:val="0"/>
          <w:sz w:val="28"/>
          <w:szCs w:val="28"/>
        </w:rPr>
        <w:t xml:space="preserve"> при информационном моделировании должны со</w:t>
      </w:r>
      <w:r w:rsidR="00783C10">
        <w:rPr>
          <w:rFonts w:cs="Times New Roman"/>
          <w:b w:val="0"/>
          <w:sz w:val="28"/>
          <w:szCs w:val="28"/>
        </w:rPr>
        <w:t>держаться в контейнерах</w:t>
      </w:r>
      <w:r w:rsidR="005C1157" w:rsidRPr="001C07F3">
        <w:rPr>
          <w:rFonts w:cs="Times New Roman"/>
          <w:b w:val="0"/>
          <w:sz w:val="28"/>
          <w:szCs w:val="28"/>
        </w:rPr>
        <w:t xml:space="preserve"> </w:t>
      </w:r>
      <w:r w:rsidR="00E741B7" w:rsidRPr="00783C10">
        <w:rPr>
          <w:rFonts w:cs="Times New Roman"/>
          <w:b w:val="0"/>
          <w:sz w:val="28"/>
          <w:szCs w:val="28"/>
        </w:rPr>
        <w:t>заранее оговоренного между участниками процесса</w:t>
      </w:r>
      <w:r w:rsidR="005C1157" w:rsidRPr="001C07F3">
        <w:rPr>
          <w:rFonts w:cs="Times New Roman"/>
          <w:b w:val="0"/>
          <w:sz w:val="28"/>
          <w:szCs w:val="28"/>
        </w:rPr>
        <w:t xml:space="preserve"> формата.</w:t>
      </w:r>
    </w:p>
    <w:p w:rsidR="005C1157" w:rsidRPr="001A4284" w:rsidRDefault="005C1157" w:rsidP="00BA45C3">
      <w:pPr>
        <w:pStyle w:val="a8"/>
        <w:numPr>
          <w:ilvl w:val="2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t>Требования к форматам для обмена данными информационного моделирования или отдельных работ по информационному моделированию должны быть указаны в информационных требованиях заказчика</w:t>
      </w:r>
      <w:r w:rsidR="00CE502C" w:rsidRPr="001A4284">
        <w:rPr>
          <w:rFonts w:ascii="Times New Roman" w:hAnsi="Times New Roman" w:cs="Times New Roman"/>
          <w:sz w:val="28"/>
          <w:szCs w:val="28"/>
        </w:rPr>
        <w:t xml:space="preserve"> в задании на проектирование</w:t>
      </w:r>
      <w:r w:rsidRPr="001A4284">
        <w:rPr>
          <w:rFonts w:ascii="Times New Roman" w:hAnsi="Times New Roman" w:cs="Times New Roman"/>
          <w:sz w:val="28"/>
          <w:szCs w:val="28"/>
        </w:rPr>
        <w:t xml:space="preserve"> и зафиксированы в плане выполнения проекта. </w:t>
      </w:r>
    </w:p>
    <w:p w:rsidR="005C1157" w:rsidRPr="001A4284" w:rsidRDefault="00CE502C" w:rsidP="00BA45C3">
      <w:pPr>
        <w:pStyle w:val="a8"/>
        <w:numPr>
          <w:ilvl w:val="2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4284">
        <w:rPr>
          <w:rFonts w:ascii="Times New Roman" w:hAnsi="Times New Roman" w:cs="Times New Roman"/>
          <w:sz w:val="28"/>
          <w:szCs w:val="28"/>
        </w:rPr>
        <w:lastRenderedPageBreak/>
        <w:t>Используемое п</w:t>
      </w:r>
      <w:r w:rsidR="005C1157" w:rsidRPr="001A4284">
        <w:rPr>
          <w:rFonts w:ascii="Times New Roman" w:hAnsi="Times New Roman" w:cs="Times New Roman"/>
          <w:sz w:val="28"/>
          <w:szCs w:val="28"/>
        </w:rPr>
        <w:t xml:space="preserve">рограммное обеспечение для </w:t>
      </w:r>
      <w:r w:rsidR="00D86FE8" w:rsidRPr="001A4284">
        <w:rPr>
          <w:rFonts w:ascii="Times New Roman" w:hAnsi="Times New Roman" w:cs="Times New Roman"/>
          <w:sz w:val="28"/>
          <w:szCs w:val="28"/>
        </w:rPr>
        <w:t xml:space="preserve">информационного </w:t>
      </w:r>
      <w:r w:rsidR="005C1157" w:rsidRPr="001A4284">
        <w:rPr>
          <w:rFonts w:ascii="Times New Roman" w:hAnsi="Times New Roman" w:cs="Times New Roman"/>
          <w:sz w:val="28"/>
          <w:szCs w:val="28"/>
        </w:rPr>
        <w:t xml:space="preserve">моделирования должно эффективно поддерживать импорт/экспорт </w:t>
      </w:r>
      <w:r w:rsidRPr="001A4284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5C1157" w:rsidRPr="001A4284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783C10" w:rsidRPr="001A4284">
        <w:rPr>
          <w:rFonts w:ascii="Times New Roman" w:hAnsi="Times New Roman" w:cs="Times New Roman"/>
          <w:sz w:val="28"/>
          <w:szCs w:val="28"/>
        </w:rPr>
        <w:t xml:space="preserve">файлов </w:t>
      </w:r>
      <w:r w:rsidR="003B3B6A">
        <w:rPr>
          <w:rFonts w:ascii="Times New Roman" w:hAnsi="Times New Roman" w:cs="Times New Roman"/>
          <w:sz w:val="28"/>
          <w:szCs w:val="28"/>
        </w:rPr>
        <w:t>IFC, в соответствии с оговоренной в информационных требованиях заказчика</w:t>
      </w:r>
      <w:r w:rsidR="005C1157" w:rsidRPr="001A4284">
        <w:rPr>
          <w:rFonts w:ascii="Times New Roman" w:hAnsi="Times New Roman" w:cs="Times New Roman"/>
          <w:sz w:val="28"/>
          <w:szCs w:val="28"/>
        </w:rPr>
        <w:t xml:space="preserve"> спецификацией </w:t>
      </w:r>
      <w:r w:rsidR="003B3B6A">
        <w:rPr>
          <w:rFonts w:ascii="Times New Roman" w:hAnsi="Times New Roman" w:cs="Times New Roman"/>
          <w:sz w:val="28"/>
          <w:szCs w:val="28"/>
        </w:rPr>
        <w:t>актуальной версии этого формата</w:t>
      </w:r>
      <w:r w:rsidR="005C1157" w:rsidRPr="001A4284">
        <w:rPr>
          <w:rFonts w:ascii="Times New Roman" w:hAnsi="Times New Roman" w:cs="Times New Roman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2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случае необходимости, заказчик </w:t>
      </w:r>
      <w:r w:rsidR="00E741B7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="00E741B7" w:rsidRPr="00783C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технический заказчик) </w:t>
      </w:r>
      <w:r w:rsidR="00783C10" w:rsidRPr="00783C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или владелец (оператор) актива </w:t>
      </w:r>
      <w:r w:rsidRPr="00783C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имеет право запросить у исполнителя </w:t>
      </w:r>
      <w:r w:rsidR="00E741B7" w:rsidRPr="00783C10"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результаты моделирования (включая использовавшиеся библиотечные элементы)</w:t>
      </w:r>
      <w:r w:rsidRPr="00783C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C53FB" w:rsidRPr="00783C10">
        <w:rPr>
          <w:rFonts w:ascii="Times New Roman" w:eastAsia="Times New Roman" w:hAnsi="Times New Roman" w:cs="Times New Roman"/>
          <w:color w:val="auto"/>
          <w:sz w:val="28"/>
          <w:szCs w:val="28"/>
        </w:rPr>
        <w:t>как</w:t>
      </w:r>
      <w:r w:rsidRPr="00783C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формате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IFC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FC53FB" w:rsidRPr="00E741B7">
        <w:rPr>
          <w:rFonts w:ascii="Times New Roman" w:eastAsia="Times New Roman" w:hAnsi="Times New Roman" w:cs="Times New Roman"/>
          <w:color w:val="auto"/>
          <w:sz w:val="28"/>
          <w:szCs w:val="28"/>
        </w:rPr>
        <w:t>так</w:t>
      </w:r>
      <w:r w:rsidRPr="00E741B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оригинальном формате применявшегося специализированного </w:t>
      </w:r>
      <w:r w:rsidR="00013877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программн</w:t>
      </w:r>
      <w:r w:rsidR="00E741B7">
        <w:rPr>
          <w:rFonts w:ascii="Times New Roman" w:eastAsia="Times New Roman" w:hAnsi="Times New Roman" w:cs="Times New Roman"/>
          <w:color w:val="auto"/>
          <w:sz w:val="28"/>
          <w:szCs w:val="28"/>
        </w:rPr>
        <w:t>ого обеспечения.</w:t>
      </w:r>
    </w:p>
    <w:p w:rsidR="005C1157" w:rsidRPr="001C07F3" w:rsidRDefault="005C1157" w:rsidP="00BA45C3">
      <w:pPr>
        <w:pStyle w:val="a8"/>
        <w:numPr>
          <w:ilvl w:val="2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Для обмена информацией о коллизиях и замечаниях в трехмерных</w:t>
      </w:r>
      <w:r w:rsidRPr="001C07F3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140BE8" w:rsidRPr="00783C10">
        <w:rPr>
          <w:rFonts w:ascii="Times New Roman" w:eastAsia="Times New Roman" w:hAnsi="Times New Roman" w:cs="Times New Roman"/>
          <w:sz w:val="28"/>
          <w:szCs w:val="28"/>
        </w:rPr>
        <w:t>информационных моделях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0BE8" w:rsidRPr="00783C10">
        <w:rPr>
          <w:rFonts w:ascii="Times New Roman" w:eastAsia="Times New Roman" w:hAnsi="Times New Roman" w:cs="Times New Roman"/>
          <w:sz w:val="28"/>
          <w:szCs w:val="28"/>
        </w:rPr>
        <w:t>могут применяться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 xml:space="preserve"> как собственные форматы </w:t>
      </w:r>
      <w:r w:rsidR="00140BE8" w:rsidRPr="00783C10">
        <w:rPr>
          <w:rFonts w:ascii="Times New Roman" w:eastAsia="Times New Roman" w:hAnsi="Times New Roman" w:cs="Times New Roman"/>
          <w:sz w:val="28"/>
          <w:szCs w:val="28"/>
        </w:rPr>
        <w:t xml:space="preserve">используемого </w:t>
      </w:r>
      <w:r w:rsidR="00076C49" w:rsidRPr="00783C10">
        <w:rPr>
          <w:rFonts w:ascii="Times New Roman" w:eastAsia="Times New Roman" w:hAnsi="Times New Roman" w:cs="Times New Roman"/>
          <w:sz w:val="28"/>
          <w:szCs w:val="28"/>
        </w:rPr>
        <w:t>программного обеспечения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 xml:space="preserve">, так и </w:t>
      </w:r>
      <w:r w:rsidR="00FC5AA2" w:rsidRPr="00783C10">
        <w:rPr>
          <w:rFonts w:ascii="Times New Roman" w:eastAsia="Times New Roman" w:hAnsi="Times New Roman" w:cs="Times New Roman"/>
          <w:sz w:val="28"/>
          <w:szCs w:val="28"/>
          <w:lang w:val="en-US"/>
        </w:rPr>
        <w:t>IFC</w:t>
      </w:r>
      <w:r w:rsidR="00FC5AA2" w:rsidRPr="00783C10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 xml:space="preserve">открытый </w:t>
      </w:r>
      <w:r w:rsidRPr="001C07F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формат файлов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BCF, обеспечивающий коммуникацию рабочего процесса в проектах, выполняемых по технологии информационного моделирования в различных программах. </w:t>
      </w:r>
    </w:p>
    <w:p w:rsidR="005C1157" w:rsidRPr="00783C10" w:rsidRDefault="005C1157" w:rsidP="00BA45C3">
      <w:pPr>
        <w:pStyle w:val="a8"/>
        <w:numPr>
          <w:ilvl w:val="2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Любые другие форматы </w:t>
      </w:r>
      <w:r w:rsidR="003F6DE8" w:rsidRPr="00783C10"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="003F6D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7F3">
        <w:rPr>
          <w:rFonts w:ascii="Times New Roman" w:eastAsia="Times New Roman" w:hAnsi="Times New Roman" w:cs="Times New Roman"/>
          <w:color w:val="auto"/>
          <w:sz w:val="28"/>
          <w:szCs w:val="28"/>
        </w:rPr>
        <w:t>и системы организации (обмена)</w:t>
      </w:r>
      <w:r w:rsidR="003F6DE8">
        <w:rPr>
          <w:rFonts w:ascii="Times New Roman" w:eastAsia="Times New Roman" w:hAnsi="Times New Roman" w:cs="Times New Roman"/>
          <w:sz w:val="28"/>
          <w:szCs w:val="28"/>
        </w:rPr>
        <w:t xml:space="preserve"> данными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C10"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могут быть использованы, если они соответствуют цели проекта. Например, табличный формат </w:t>
      </w:r>
      <w:proofErr w:type="spellStart"/>
      <w:r w:rsidRPr="001C07F3">
        <w:rPr>
          <w:rFonts w:ascii="Times New Roman" w:eastAsia="Times New Roman" w:hAnsi="Times New Roman" w:cs="Times New Roman"/>
          <w:sz w:val="28"/>
          <w:szCs w:val="28"/>
          <w:lang w:val="en-US"/>
        </w:rPr>
        <w:t>COBie</w:t>
      </w:r>
      <w:proofErr w:type="spellEnd"/>
      <w:r w:rsidR="005C32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 xml:space="preserve">может быть </w:t>
      </w:r>
      <w:r w:rsidR="005C3260" w:rsidRPr="00783C10">
        <w:rPr>
          <w:rFonts w:ascii="Times New Roman" w:eastAsia="Times New Roman" w:hAnsi="Times New Roman" w:cs="Times New Roman"/>
          <w:sz w:val="28"/>
          <w:szCs w:val="28"/>
        </w:rPr>
        <w:t>задействован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 xml:space="preserve"> для передачи данных</w:t>
      </w:r>
      <w:r w:rsidR="00BC54B5" w:rsidRPr="00783C1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4B5" w:rsidRPr="00783C10">
        <w:rPr>
          <w:rFonts w:ascii="Times New Roman" w:eastAsia="Times New Roman" w:hAnsi="Times New Roman" w:cs="Times New Roman"/>
          <w:sz w:val="28"/>
          <w:szCs w:val="28"/>
        </w:rPr>
        <w:t>необходимых для эксплуатации актива</w:t>
      </w:r>
      <w:r w:rsidRPr="00783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6110" w:rsidRDefault="002A6110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E733F" w:rsidRPr="002A6110" w:rsidRDefault="005E733F" w:rsidP="00BA45C3">
      <w:pPr>
        <w:spacing w:line="360" w:lineRule="auto"/>
        <w:jc w:val="both"/>
        <w:rPr>
          <w:sz w:val="28"/>
          <w:szCs w:val="28"/>
        </w:rPr>
      </w:pPr>
    </w:p>
    <w:p w:rsidR="005C1157" w:rsidRPr="001C07F3" w:rsidRDefault="005C1157" w:rsidP="00BA45C3">
      <w:pPr>
        <w:pStyle w:val="1"/>
        <w:numPr>
          <w:ilvl w:val="0"/>
          <w:numId w:val="30"/>
        </w:numPr>
        <w:spacing w:line="360" w:lineRule="auto"/>
        <w:ind w:left="0" w:firstLine="0"/>
        <w:rPr>
          <w:sz w:val="28"/>
          <w:szCs w:val="28"/>
        </w:rPr>
      </w:pPr>
      <w:bookmarkStart w:id="18" w:name="_Toc497225704"/>
      <w:bookmarkStart w:id="19" w:name="_Toc497312251"/>
      <w:r w:rsidRPr="001C07F3">
        <w:rPr>
          <w:sz w:val="28"/>
          <w:szCs w:val="28"/>
        </w:rPr>
        <w:lastRenderedPageBreak/>
        <w:t>СРЕДА ОБЩИХ ДАННЫХ</w:t>
      </w:r>
      <w:bookmarkEnd w:id="18"/>
      <w:bookmarkEnd w:id="19"/>
      <w:r w:rsidR="00E465D8">
        <w:rPr>
          <w:sz w:val="28"/>
          <w:szCs w:val="28"/>
        </w:rPr>
        <w:t xml:space="preserve"> ИНФОРМАЦИОННОГО МОДЕЛИРОВАНИЯ</w:t>
      </w:r>
    </w:p>
    <w:p w:rsidR="005C1157" w:rsidRPr="001C07F3" w:rsidRDefault="005C1157" w:rsidP="00BA45C3">
      <w:pPr>
        <w:spacing w:line="360" w:lineRule="auto"/>
        <w:rPr>
          <w:sz w:val="28"/>
          <w:szCs w:val="28"/>
        </w:rPr>
      </w:pPr>
    </w:p>
    <w:p w:rsidR="00BC54B5" w:rsidRPr="001351DE" w:rsidRDefault="005C1157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51DE">
        <w:rPr>
          <w:rFonts w:ascii="Times New Roman" w:hAnsi="Times New Roman" w:cs="Times New Roman"/>
          <w:sz w:val="28"/>
          <w:szCs w:val="28"/>
        </w:rPr>
        <w:t xml:space="preserve">Среда общих данных </w:t>
      </w:r>
      <w:r w:rsidR="00E465D8" w:rsidRPr="001351DE">
        <w:rPr>
          <w:rFonts w:ascii="Times New Roman" w:hAnsi="Times New Roman" w:cs="Times New Roman"/>
          <w:sz w:val="28"/>
          <w:szCs w:val="28"/>
        </w:rPr>
        <w:t>(</w:t>
      </w:r>
      <w:r w:rsidR="00E465D8" w:rsidRPr="001351DE">
        <w:rPr>
          <w:rFonts w:ascii="Times New Roman" w:hAnsi="Times New Roman" w:cs="Times New Roman"/>
          <w:sz w:val="28"/>
          <w:szCs w:val="28"/>
          <w:lang w:val="en-US"/>
        </w:rPr>
        <w:t>CDE</w:t>
      </w:r>
      <w:r w:rsidR="00E465D8" w:rsidRPr="001351DE">
        <w:rPr>
          <w:rFonts w:ascii="Times New Roman" w:hAnsi="Times New Roman" w:cs="Times New Roman"/>
          <w:sz w:val="28"/>
          <w:szCs w:val="28"/>
        </w:rPr>
        <w:t xml:space="preserve">) </w:t>
      </w:r>
      <w:r w:rsidRPr="001351DE">
        <w:rPr>
          <w:rFonts w:ascii="Times New Roman" w:hAnsi="Times New Roman" w:cs="Times New Roman"/>
          <w:sz w:val="28"/>
          <w:szCs w:val="28"/>
        </w:rPr>
        <w:t>– это единый источник достоверной и согласованной информации для всех участников проекта, позволяющий эффективно взаимодействовать, многократно использовать проверенные, согласованные и актуальные данные, а также без потерь обмениваться ими.</w:t>
      </w:r>
      <w:r w:rsidRPr="001351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68BA" w:rsidRPr="001351DE">
        <w:rPr>
          <w:rFonts w:ascii="Times New Roman" w:hAnsi="Times New Roman" w:cs="Times New Roman"/>
          <w:sz w:val="28"/>
          <w:szCs w:val="28"/>
        </w:rPr>
        <w:t>Поддержание среды общих данных – обязательная часть процесса информационного моделирования.</w:t>
      </w:r>
    </w:p>
    <w:p w:rsidR="000806F5" w:rsidRPr="00EF68BA" w:rsidRDefault="000806F5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8BA">
        <w:rPr>
          <w:rFonts w:ascii="Times New Roman" w:eastAsia="Times New Roman" w:hAnsi="Times New Roman" w:cs="Times New Roman"/>
          <w:color w:val="auto"/>
          <w:sz w:val="28"/>
          <w:szCs w:val="28"/>
        </w:rPr>
        <w:t>Порядок (алгоритм) предоставления и обмена информации между заказчиком (владельцем актива) и подрядчиком (поставщи</w:t>
      </w:r>
      <w:r w:rsidR="00E465D8" w:rsidRPr="00EF68BA">
        <w:rPr>
          <w:rFonts w:ascii="Times New Roman" w:eastAsia="Times New Roman" w:hAnsi="Times New Roman" w:cs="Times New Roman"/>
          <w:color w:val="auto"/>
          <w:sz w:val="28"/>
          <w:szCs w:val="28"/>
        </w:rPr>
        <w:t>ком информационной модели</w:t>
      </w:r>
      <w:r w:rsidRPr="00EF68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="00E465D8" w:rsidRPr="00EF68BA">
        <w:rPr>
          <w:rFonts w:ascii="Times New Roman" w:eastAsia="Times New Roman" w:hAnsi="Times New Roman" w:cs="Times New Roman"/>
          <w:color w:val="auto"/>
          <w:sz w:val="28"/>
          <w:szCs w:val="28"/>
        </w:rPr>
        <w:t>через среду общих данных устанавливае</w:t>
      </w:r>
      <w:r w:rsidRPr="00EF68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тся в </w:t>
      </w:r>
      <w:r w:rsidR="001351DE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информационных требованиях заказчика</w:t>
      </w:r>
      <w:r w:rsidRPr="00EF68B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C1157" w:rsidRPr="00EF68BA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4B5" w:rsidRPr="00EF68BA">
        <w:rPr>
          <w:rFonts w:ascii="Times New Roman" w:hAnsi="Times New Roman" w:cs="Times New Roman"/>
          <w:sz w:val="28"/>
          <w:szCs w:val="28"/>
        </w:rPr>
        <w:t>В среде общих данных</w:t>
      </w:r>
      <w:r w:rsidRPr="00EF68BA">
        <w:rPr>
          <w:rFonts w:ascii="Times New Roman" w:hAnsi="Times New Roman" w:cs="Times New Roman"/>
          <w:sz w:val="28"/>
          <w:szCs w:val="28"/>
        </w:rPr>
        <w:t xml:space="preserve"> </w:t>
      </w:r>
      <w:r w:rsidR="00E465D8" w:rsidRPr="00EF68BA">
        <w:rPr>
          <w:rFonts w:ascii="Times New Roman" w:hAnsi="Times New Roman" w:cs="Times New Roman"/>
          <w:sz w:val="28"/>
          <w:szCs w:val="28"/>
        </w:rPr>
        <w:t xml:space="preserve">любая </w:t>
      </w:r>
      <w:r w:rsidRPr="00EF68BA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E465D8" w:rsidRPr="00EF68BA">
        <w:rPr>
          <w:rFonts w:ascii="Times New Roman" w:hAnsi="Times New Roman" w:cs="Times New Roman"/>
          <w:sz w:val="28"/>
          <w:szCs w:val="28"/>
        </w:rPr>
        <w:t>должна находиться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 в од</w:t>
      </w:r>
      <w:r w:rsidR="00E465D8" w:rsidRPr="00EF68BA">
        <w:rPr>
          <w:rFonts w:ascii="Times New Roman" w:hAnsi="Times New Roman" w:cs="Times New Roman"/>
          <w:sz w:val="28"/>
          <w:szCs w:val="28"/>
        </w:rPr>
        <w:t>ном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 из</w:t>
      </w:r>
      <w:r w:rsidRPr="00EF68BA">
        <w:rPr>
          <w:rFonts w:ascii="Times New Roman" w:hAnsi="Times New Roman" w:cs="Times New Roman"/>
          <w:sz w:val="28"/>
          <w:szCs w:val="28"/>
        </w:rPr>
        <w:t xml:space="preserve"> четыре</w:t>
      </w:r>
      <w:r w:rsidR="00BC54B5" w:rsidRPr="00EF68BA">
        <w:rPr>
          <w:rFonts w:ascii="Times New Roman" w:hAnsi="Times New Roman" w:cs="Times New Roman"/>
          <w:sz w:val="28"/>
          <w:szCs w:val="28"/>
        </w:rPr>
        <w:t>х</w:t>
      </w:r>
      <w:r w:rsidRPr="00EF68BA">
        <w:rPr>
          <w:rFonts w:ascii="Times New Roman" w:hAnsi="Times New Roman" w:cs="Times New Roman"/>
          <w:sz w:val="28"/>
          <w:szCs w:val="28"/>
        </w:rPr>
        <w:t xml:space="preserve"> </w:t>
      </w:r>
      <w:r w:rsidR="008E2237" w:rsidRPr="00EF68BA">
        <w:rPr>
          <w:rFonts w:ascii="Times New Roman" w:hAnsi="Times New Roman" w:cs="Times New Roman"/>
          <w:sz w:val="28"/>
          <w:szCs w:val="28"/>
        </w:rPr>
        <w:t>разделов</w:t>
      </w:r>
      <w:r w:rsidRPr="00EF68BA">
        <w:rPr>
          <w:rFonts w:ascii="Times New Roman" w:hAnsi="Times New Roman" w:cs="Times New Roman"/>
          <w:sz w:val="28"/>
          <w:szCs w:val="28"/>
        </w:rPr>
        <w:t>: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 </w:t>
      </w:r>
      <w:r w:rsidRPr="00EF68BA">
        <w:rPr>
          <w:rFonts w:ascii="Times New Roman" w:hAnsi="Times New Roman" w:cs="Times New Roman"/>
          <w:sz w:val="28"/>
          <w:szCs w:val="28"/>
        </w:rPr>
        <w:t xml:space="preserve">«В </w:t>
      </w:r>
      <w:r w:rsidR="00BC54B5" w:rsidRPr="00EF68BA">
        <w:rPr>
          <w:rFonts w:ascii="Times New Roman" w:hAnsi="Times New Roman" w:cs="Times New Roman"/>
          <w:sz w:val="28"/>
          <w:szCs w:val="28"/>
        </w:rPr>
        <w:t>работе</w:t>
      </w:r>
      <w:r w:rsidRPr="00EF68BA">
        <w:rPr>
          <w:rFonts w:ascii="Times New Roman" w:hAnsi="Times New Roman" w:cs="Times New Roman"/>
          <w:sz w:val="28"/>
          <w:szCs w:val="28"/>
        </w:rPr>
        <w:t>»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, </w:t>
      </w:r>
      <w:r w:rsidRPr="00EF68BA">
        <w:rPr>
          <w:rFonts w:ascii="Times New Roman" w:hAnsi="Times New Roman" w:cs="Times New Roman"/>
          <w:sz w:val="28"/>
          <w:szCs w:val="28"/>
        </w:rPr>
        <w:t xml:space="preserve">«В </w:t>
      </w:r>
      <w:r w:rsidR="00BC54B5" w:rsidRPr="00EF68BA">
        <w:rPr>
          <w:rFonts w:ascii="Times New Roman" w:hAnsi="Times New Roman" w:cs="Times New Roman"/>
          <w:sz w:val="28"/>
          <w:szCs w:val="28"/>
        </w:rPr>
        <w:t>общем доступе</w:t>
      </w:r>
      <w:r w:rsidRPr="00EF68BA">
        <w:rPr>
          <w:rFonts w:ascii="Times New Roman" w:hAnsi="Times New Roman" w:cs="Times New Roman"/>
          <w:sz w:val="28"/>
          <w:szCs w:val="28"/>
        </w:rPr>
        <w:t>»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, </w:t>
      </w:r>
      <w:r w:rsidRPr="00EF68BA">
        <w:rPr>
          <w:rFonts w:ascii="Times New Roman" w:hAnsi="Times New Roman" w:cs="Times New Roman"/>
          <w:sz w:val="28"/>
          <w:szCs w:val="28"/>
        </w:rPr>
        <w:t>«О</w:t>
      </w:r>
      <w:r w:rsidR="00BC54B5" w:rsidRPr="00EF68BA">
        <w:rPr>
          <w:rFonts w:ascii="Times New Roman" w:hAnsi="Times New Roman" w:cs="Times New Roman"/>
          <w:sz w:val="28"/>
          <w:szCs w:val="28"/>
        </w:rPr>
        <w:t>публикованные</w:t>
      </w:r>
      <w:r w:rsidRPr="00EF68BA">
        <w:rPr>
          <w:rFonts w:ascii="Times New Roman" w:hAnsi="Times New Roman" w:cs="Times New Roman"/>
          <w:sz w:val="28"/>
          <w:szCs w:val="28"/>
        </w:rPr>
        <w:t>»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, </w:t>
      </w:r>
      <w:r w:rsidRPr="00EF68BA">
        <w:rPr>
          <w:rFonts w:ascii="Times New Roman" w:hAnsi="Times New Roman" w:cs="Times New Roman"/>
          <w:sz w:val="28"/>
          <w:szCs w:val="28"/>
        </w:rPr>
        <w:t>«А</w:t>
      </w:r>
      <w:r w:rsidR="00BC54B5" w:rsidRPr="00EF68BA">
        <w:rPr>
          <w:rFonts w:ascii="Times New Roman" w:hAnsi="Times New Roman" w:cs="Times New Roman"/>
          <w:sz w:val="28"/>
          <w:szCs w:val="28"/>
        </w:rPr>
        <w:t>рхив</w:t>
      </w:r>
      <w:r w:rsidRPr="00EF68BA">
        <w:rPr>
          <w:rFonts w:ascii="Times New Roman" w:hAnsi="Times New Roman" w:cs="Times New Roman"/>
          <w:sz w:val="28"/>
          <w:szCs w:val="28"/>
        </w:rPr>
        <w:t>».</w:t>
      </w:r>
    </w:p>
    <w:p w:rsidR="005C1157" w:rsidRPr="00EF68BA" w:rsidRDefault="008E2237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 данных «В </w:t>
      </w:r>
      <w:r w:rsidR="00BC54B5">
        <w:rPr>
          <w:rFonts w:ascii="Times New Roman" w:hAnsi="Times New Roman" w:cs="Times New Roman"/>
          <w:sz w:val="28"/>
          <w:szCs w:val="28"/>
        </w:rPr>
        <w:t>работе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» - 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это пространство хранения текущих незавершенных частей 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(разделов) </w:t>
      </w:r>
      <w:r w:rsidR="005C1157" w:rsidRPr="00EF68BA">
        <w:rPr>
          <w:rFonts w:ascii="Times New Roman" w:hAnsi="Times New Roman" w:cs="Times New Roman"/>
          <w:sz w:val="28"/>
          <w:szCs w:val="28"/>
        </w:rPr>
        <w:t>информационной модели, над которыми осуществляется работ</w:t>
      </w:r>
      <w:r w:rsidRPr="00EF68BA">
        <w:rPr>
          <w:rFonts w:ascii="Times New Roman" w:hAnsi="Times New Roman" w:cs="Times New Roman"/>
          <w:sz w:val="28"/>
          <w:szCs w:val="28"/>
        </w:rPr>
        <w:t>а,</w:t>
      </w:r>
      <w:r w:rsidR="00BC54B5" w:rsidRPr="00EF68BA">
        <w:rPr>
          <w:rFonts w:ascii="Times New Roman" w:hAnsi="Times New Roman" w:cs="Times New Roman"/>
          <w:sz w:val="28"/>
          <w:szCs w:val="28"/>
        </w:rPr>
        <w:t xml:space="preserve"> и которые еще не достигли нужного уровня готовности</w:t>
      </w:r>
      <w:r w:rsidR="005C1157" w:rsidRPr="00EF68BA">
        <w:rPr>
          <w:rFonts w:ascii="Times New Roman" w:hAnsi="Times New Roman" w:cs="Times New Roman"/>
          <w:sz w:val="28"/>
          <w:szCs w:val="28"/>
        </w:rPr>
        <w:t>.</w:t>
      </w:r>
    </w:p>
    <w:p w:rsidR="005C1157" w:rsidRPr="00EF68BA" w:rsidRDefault="008E2237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8BA">
        <w:rPr>
          <w:rFonts w:ascii="Times New Roman" w:hAnsi="Times New Roman" w:cs="Times New Roman"/>
          <w:sz w:val="28"/>
          <w:szCs w:val="28"/>
        </w:rPr>
        <w:t xml:space="preserve">Перед размещением 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информации в </w:t>
      </w:r>
      <w:r w:rsidRPr="00EF68BA">
        <w:rPr>
          <w:rFonts w:ascii="Times New Roman" w:hAnsi="Times New Roman" w:cs="Times New Roman"/>
          <w:sz w:val="28"/>
          <w:szCs w:val="28"/>
        </w:rPr>
        <w:t>разделе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 «В </w:t>
      </w:r>
      <w:r w:rsidRPr="00EF68BA">
        <w:rPr>
          <w:rFonts w:ascii="Times New Roman" w:hAnsi="Times New Roman" w:cs="Times New Roman"/>
          <w:sz w:val="28"/>
          <w:szCs w:val="28"/>
        </w:rPr>
        <w:t>общем доступе» необходимо осуществля</w:t>
      </w:r>
      <w:r w:rsidR="005C1157" w:rsidRPr="00EF68BA">
        <w:rPr>
          <w:rFonts w:ascii="Times New Roman" w:hAnsi="Times New Roman" w:cs="Times New Roman"/>
          <w:sz w:val="28"/>
          <w:szCs w:val="28"/>
        </w:rPr>
        <w:t>ть следующие действия:</w:t>
      </w:r>
    </w:p>
    <w:p w:rsidR="005C1157" w:rsidRPr="00EF68BA" w:rsidRDefault="008E2237" w:rsidP="00BA45C3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8BA">
        <w:rPr>
          <w:rFonts w:ascii="Times New Roman" w:hAnsi="Times New Roman" w:cs="Times New Roman"/>
          <w:sz w:val="28"/>
          <w:szCs w:val="28"/>
        </w:rPr>
        <w:t>Оценить пригодность этой информации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 для решения дальнейших задач проектирования;</w:t>
      </w:r>
    </w:p>
    <w:p w:rsidR="005C1157" w:rsidRPr="00EF68BA" w:rsidRDefault="008E2237" w:rsidP="00BA45C3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8BA">
        <w:rPr>
          <w:rFonts w:ascii="Times New Roman" w:hAnsi="Times New Roman" w:cs="Times New Roman"/>
          <w:sz w:val="28"/>
          <w:szCs w:val="28"/>
        </w:rPr>
        <w:t>Осуществить предусмотренные п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роцедуры проверки </w:t>
      </w:r>
      <w:r w:rsidRPr="00EF68BA">
        <w:rPr>
          <w:rFonts w:ascii="Times New Roman" w:hAnsi="Times New Roman" w:cs="Times New Roman"/>
          <w:sz w:val="28"/>
          <w:szCs w:val="28"/>
        </w:rPr>
        <w:t xml:space="preserve">модели (раздела) </w:t>
      </w:r>
      <w:r w:rsidR="005C1157" w:rsidRPr="00EF68BA">
        <w:rPr>
          <w:rFonts w:ascii="Times New Roman" w:hAnsi="Times New Roman" w:cs="Times New Roman"/>
          <w:sz w:val="28"/>
          <w:szCs w:val="28"/>
        </w:rPr>
        <w:t>на коллизии;</w:t>
      </w:r>
    </w:p>
    <w:p w:rsidR="005C1157" w:rsidRPr="00EF68BA" w:rsidRDefault="008E2237" w:rsidP="00BA45C3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8BA">
        <w:rPr>
          <w:rFonts w:ascii="Times New Roman" w:hAnsi="Times New Roman" w:cs="Times New Roman"/>
          <w:sz w:val="28"/>
          <w:szCs w:val="28"/>
        </w:rPr>
        <w:t>Осуществить п</w:t>
      </w:r>
      <w:r w:rsidR="005C1157" w:rsidRPr="00EF68BA">
        <w:rPr>
          <w:rFonts w:ascii="Times New Roman" w:hAnsi="Times New Roman" w:cs="Times New Roman"/>
          <w:sz w:val="28"/>
          <w:szCs w:val="28"/>
        </w:rPr>
        <w:t>ро</w:t>
      </w:r>
      <w:r w:rsidRPr="00EF68BA">
        <w:rPr>
          <w:rFonts w:ascii="Times New Roman" w:hAnsi="Times New Roman" w:cs="Times New Roman"/>
          <w:sz w:val="28"/>
          <w:szCs w:val="28"/>
        </w:rPr>
        <w:t>верку требуемого уровня детализации информации</w:t>
      </w:r>
      <w:r w:rsidR="005C1157" w:rsidRPr="00EF68BA">
        <w:rPr>
          <w:rFonts w:ascii="Times New Roman" w:hAnsi="Times New Roman" w:cs="Times New Roman"/>
          <w:sz w:val="28"/>
          <w:szCs w:val="28"/>
        </w:rPr>
        <w:t>;</w:t>
      </w:r>
    </w:p>
    <w:p w:rsidR="005C1157" w:rsidRPr="00EF68BA" w:rsidRDefault="008E2237" w:rsidP="00BA45C3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8BA">
        <w:rPr>
          <w:rFonts w:ascii="Times New Roman" w:hAnsi="Times New Roman" w:cs="Times New Roman"/>
          <w:sz w:val="28"/>
          <w:szCs w:val="28"/>
        </w:rPr>
        <w:t>Утвердить выполненную работу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 руководителем </w:t>
      </w:r>
      <w:r w:rsidR="00E465D8" w:rsidRPr="00EF68BA">
        <w:rPr>
          <w:rFonts w:ascii="Times New Roman" w:hAnsi="Times New Roman" w:cs="Times New Roman"/>
          <w:sz w:val="28"/>
          <w:szCs w:val="28"/>
        </w:rPr>
        <w:t>соответствующей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 группы.</w:t>
      </w:r>
    </w:p>
    <w:p w:rsidR="005C1157" w:rsidRPr="001C07F3" w:rsidRDefault="008E2237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 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«В </w:t>
      </w:r>
      <w:r w:rsidRPr="00EF68BA">
        <w:rPr>
          <w:rFonts w:ascii="Times New Roman" w:hAnsi="Times New Roman" w:cs="Times New Roman"/>
          <w:sz w:val="28"/>
          <w:szCs w:val="28"/>
        </w:rPr>
        <w:t>общем доступе</w:t>
      </w:r>
      <w:r w:rsidR="005C1157" w:rsidRPr="00EF68BA">
        <w:rPr>
          <w:rFonts w:ascii="Times New Roman" w:hAnsi="Times New Roman" w:cs="Times New Roman"/>
          <w:sz w:val="28"/>
          <w:szCs w:val="28"/>
        </w:rPr>
        <w:t>» - это пространство, в котором размещаются материалы для о</w:t>
      </w:r>
      <w:r w:rsidR="00046D1B" w:rsidRPr="00EF68BA">
        <w:rPr>
          <w:rFonts w:ascii="Times New Roman" w:hAnsi="Times New Roman" w:cs="Times New Roman"/>
          <w:sz w:val="28"/>
          <w:szCs w:val="28"/>
        </w:rPr>
        <w:t>бмена между участниками проекта.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 </w:t>
      </w:r>
      <w:r w:rsidR="00046D1B" w:rsidRPr="00EF68BA">
        <w:rPr>
          <w:rFonts w:ascii="Times New Roman" w:hAnsi="Times New Roman" w:cs="Times New Roman"/>
          <w:sz w:val="28"/>
          <w:szCs w:val="28"/>
        </w:rPr>
        <w:t>Данные из раздела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 «В </w:t>
      </w:r>
      <w:r w:rsidR="00046D1B">
        <w:rPr>
          <w:rFonts w:ascii="Times New Roman" w:hAnsi="Times New Roman" w:cs="Times New Roman"/>
          <w:sz w:val="28"/>
          <w:szCs w:val="28"/>
        </w:rPr>
        <w:t>общем доступе</w:t>
      </w:r>
      <w:r w:rsidR="005C1157" w:rsidRPr="001C07F3">
        <w:rPr>
          <w:rFonts w:ascii="Times New Roman" w:hAnsi="Times New Roman" w:cs="Times New Roman"/>
          <w:sz w:val="28"/>
          <w:szCs w:val="28"/>
        </w:rPr>
        <w:t>» отражают текущее состояние информационной модели.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Перед </w:t>
      </w:r>
      <w:r w:rsidRPr="00EF68BA">
        <w:rPr>
          <w:rFonts w:ascii="Times New Roman" w:hAnsi="Times New Roman" w:cs="Times New Roman"/>
          <w:sz w:val="28"/>
          <w:szCs w:val="28"/>
        </w:rPr>
        <w:t>п</w:t>
      </w:r>
      <w:r w:rsidR="00046D1B" w:rsidRPr="00EF68BA">
        <w:rPr>
          <w:rFonts w:ascii="Times New Roman" w:hAnsi="Times New Roman" w:cs="Times New Roman"/>
          <w:sz w:val="28"/>
          <w:szCs w:val="28"/>
        </w:rPr>
        <w:t>опаданием</w:t>
      </w:r>
      <w:r w:rsidRPr="00EF68BA">
        <w:rPr>
          <w:rFonts w:ascii="Times New Roman" w:hAnsi="Times New Roman" w:cs="Times New Roman"/>
          <w:sz w:val="28"/>
          <w:szCs w:val="28"/>
        </w:rPr>
        <w:t xml:space="preserve"> в </w:t>
      </w:r>
      <w:r w:rsidR="00046D1B" w:rsidRPr="00EF68BA">
        <w:rPr>
          <w:rFonts w:ascii="Times New Roman" w:hAnsi="Times New Roman" w:cs="Times New Roman"/>
          <w:sz w:val="28"/>
          <w:szCs w:val="28"/>
        </w:rPr>
        <w:t>раздел</w:t>
      </w:r>
      <w:r w:rsidRPr="00EF68BA">
        <w:rPr>
          <w:rFonts w:ascii="Times New Roman" w:hAnsi="Times New Roman" w:cs="Times New Roman"/>
          <w:sz w:val="28"/>
          <w:szCs w:val="28"/>
        </w:rPr>
        <w:t xml:space="preserve"> «О</w:t>
      </w:r>
      <w:r w:rsidR="00046D1B" w:rsidRPr="00EF68BA">
        <w:rPr>
          <w:rFonts w:ascii="Times New Roman" w:hAnsi="Times New Roman" w:cs="Times New Roman"/>
          <w:sz w:val="28"/>
          <w:szCs w:val="28"/>
        </w:rPr>
        <w:t>публикованные» данные</w:t>
      </w:r>
      <w:r w:rsidRPr="00EF68BA">
        <w:rPr>
          <w:rFonts w:ascii="Times New Roman" w:hAnsi="Times New Roman" w:cs="Times New Roman"/>
          <w:sz w:val="28"/>
          <w:szCs w:val="28"/>
        </w:rPr>
        <w:t xml:space="preserve"> до</w:t>
      </w:r>
      <w:r w:rsidR="00046D1B" w:rsidRPr="00EF68BA">
        <w:rPr>
          <w:rFonts w:ascii="Times New Roman" w:hAnsi="Times New Roman" w:cs="Times New Roman"/>
          <w:sz w:val="28"/>
          <w:szCs w:val="28"/>
        </w:rPr>
        <w:t xml:space="preserve">лжны пройти процедуры проверки </w:t>
      </w:r>
      <w:r w:rsidRPr="00EF68BA">
        <w:rPr>
          <w:rFonts w:ascii="Times New Roman" w:hAnsi="Times New Roman" w:cs="Times New Roman"/>
          <w:sz w:val="28"/>
          <w:szCs w:val="28"/>
        </w:rPr>
        <w:t>на соответствие</w:t>
      </w:r>
      <w:r w:rsidRPr="001C07F3">
        <w:rPr>
          <w:rFonts w:ascii="Times New Roman" w:hAnsi="Times New Roman" w:cs="Times New Roman"/>
          <w:sz w:val="28"/>
          <w:szCs w:val="28"/>
        </w:rPr>
        <w:t xml:space="preserve"> инфор</w:t>
      </w:r>
      <w:r w:rsidR="00046D1B">
        <w:rPr>
          <w:rFonts w:ascii="Times New Roman" w:hAnsi="Times New Roman" w:cs="Times New Roman"/>
          <w:sz w:val="28"/>
          <w:szCs w:val="28"/>
        </w:rPr>
        <w:t>мационным требованиям заказчика</w:t>
      </w:r>
      <w:r w:rsidRPr="001C07F3">
        <w:rPr>
          <w:rFonts w:ascii="Times New Roman" w:hAnsi="Times New Roman" w:cs="Times New Roman"/>
          <w:sz w:val="28"/>
          <w:szCs w:val="28"/>
        </w:rPr>
        <w:t xml:space="preserve"> и авторизацию.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Обмен данными, находящимися «В </w:t>
      </w:r>
      <w:r w:rsidR="00046D1B">
        <w:rPr>
          <w:rFonts w:ascii="Times New Roman" w:hAnsi="Times New Roman" w:cs="Times New Roman"/>
          <w:sz w:val="28"/>
          <w:szCs w:val="28"/>
        </w:rPr>
        <w:t>общем доступе</w:t>
      </w:r>
      <w:r w:rsidRPr="001C07F3">
        <w:rPr>
          <w:rFonts w:ascii="Times New Roman" w:hAnsi="Times New Roman" w:cs="Times New Roman"/>
          <w:sz w:val="28"/>
          <w:szCs w:val="28"/>
        </w:rPr>
        <w:t>», регулируется внутренними регламентами организации.</w:t>
      </w:r>
    </w:p>
    <w:p w:rsidR="005C1157" w:rsidRPr="001C07F3" w:rsidRDefault="00046D1B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 данных «О</w:t>
      </w:r>
      <w:r>
        <w:rPr>
          <w:rFonts w:ascii="Times New Roman" w:hAnsi="Times New Roman" w:cs="Times New Roman"/>
          <w:sz w:val="28"/>
          <w:szCs w:val="28"/>
        </w:rPr>
        <w:t>публикованные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» - это пространство, в котором размещаются готовые, согласованные между участниками проекта материалы по определенной 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стадии </w:t>
      </w:r>
      <w:r w:rsidRPr="00EF68BA">
        <w:rPr>
          <w:rFonts w:ascii="Times New Roman" w:hAnsi="Times New Roman" w:cs="Times New Roman"/>
          <w:sz w:val="28"/>
          <w:szCs w:val="28"/>
        </w:rPr>
        <w:t>работы с моделью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 для передачи и</w:t>
      </w:r>
      <w:r w:rsidRPr="00EF68BA">
        <w:rPr>
          <w:rFonts w:ascii="Times New Roman" w:hAnsi="Times New Roman" w:cs="Times New Roman"/>
          <w:sz w:val="28"/>
          <w:szCs w:val="28"/>
        </w:rPr>
        <w:t>х внешним участникам процесса или контролирующим органам</w:t>
      </w:r>
      <w:r w:rsidR="005C1157" w:rsidRPr="00EF68BA">
        <w:rPr>
          <w:rFonts w:ascii="Times New Roman" w:hAnsi="Times New Roman" w:cs="Times New Roman"/>
          <w:sz w:val="28"/>
          <w:szCs w:val="28"/>
        </w:rPr>
        <w:t>.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Управление изменениями/выпусками информационных материалов должно соответствовать системе управления документацией, утвержденной для конкретного проекта. Записи обо всех публикациях, при необходимости, должны храниться в электронном и печатном виде.</w:t>
      </w:r>
    </w:p>
    <w:p w:rsidR="005C1157" w:rsidRPr="00046D1B" w:rsidRDefault="00046D1B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6D1B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5C1157" w:rsidRPr="00046D1B">
        <w:rPr>
          <w:rFonts w:ascii="Times New Roman" w:hAnsi="Times New Roman" w:cs="Times New Roman"/>
          <w:sz w:val="28"/>
          <w:szCs w:val="28"/>
        </w:rPr>
        <w:t>«А</w:t>
      </w:r>
      <w:r w:rsidRPr="00046D1B">
        <w:rPr>
          <w:rFonts w:ascii="Times New Roman" w:hAnsi="Times New Roman" w:cs="Times New Roman"/>
          <w:sz w:val="28"/>
          <w:szCs w:val="28"/>
        </w:rPr>
        <w:t>рхив</w:t>
      </w:r>
      <w:r w:rsidR="005C1157" w:rsidRPr="00046D1B">
        <w:rPr>
          <w:rFonts w:ascii="Times New Roman" w:hAnsi="Times New Roman" w:cs="Times New Roman"/>
          <w:sz w:val="28"/>
          <w:szCs w:val="28"/>
        </w:rPr>
        <w:t xml:space="preserve">» - это пространство, в которое </w:t>
      </w:r>
      <w:r w:rsidR="005C1157" w:rsidRPr="00EF68BA">
        <w:rPr>
          <w:rFonts w:ascii="Times New Roman" w:hAnsi="Times New Roman" w:cs="Times New Roman"/>
          <w:sz w:val="28"/>
          <w:szCs w:val="28"/>
        </w:rPr>
        <w:t>переносятся данные из фазы «О</w:t>
      </w:r>
      <w:r w:rsidRPr="00EF68BA">
        <w:rPr>
          <w:rFonts w:ascii="Times New Roman" w:hAnsi="Times New Roman" w:cs="Times New Roman"/>
          <w:sz w:val="28"/>
          <w:szCs w:val="28"/>
        </w:rPr>
        <w:t xml:space="preserve">публикованные», </w:t>
      </w:r>
      <w:r w:rsidR="005C1157" w:rsidRPr="00EF68BA">
        <w:rPr>
          <w:rFonts w:ascii="Times New Roman" w:hAnsi="Times New Roman" w:cs="Times New Roman"/>
          <w:sz w:val="28"/>
          <w:szCs w:val="28"/>
        </w:rPr>
        <w:t xml:space="preserve">для </w:t>
      </w:r>
      <w:r w:rsidRPr="00EF68BA">
        <w:rPr>
          <w:rFonts w:ascii="Times New Roman" w:hAnsi="Times New Roman" w:cs="Times New Roman"/>
          <w:sz w:val="28"/>
          <w:szCs w:val="28"/>
        </w:rPr>
        <w:t xml:space="preserve">дальнейшего </w:t>
      </w:r>
      <w:r w:rsidR="005C1157" w:rsidRPr="00EF68BA">
        <w:rPr>
          <w:rFonts w:ascii="Times New Roman" w:hAnsi="Times New Roman" w:cs="Times New Roman"/>
          <w:sz w:val="28"/>
          <w:szCs w:val="28"/>
        </w:rPr>
        <w:t>хранения</w:t>
      </w:r>
      <w:r w:rsidR="005C1157" w:rsidRPr="00046D1B">
        <w:rPr>
          <w:rFonts w:ascii="Times New Roman" w:hAnsi="Times New Roman" w:cs="Times New Roman"/>
          <w:sz w:val="28"/>
          <w:szCs w:val="28"/>
        </w:rPr>
        <w:t xml:space="preserve"> и учета всех действий по </w:t>
      </w:r>
      <w:proofErr w:type="gramStart"/>
      <w:r w:rsidR="005C1157" w:rsidRPr="00046D1B">
        <w:rPr>
          <w:rFonts w:ascii="Times New Roman" w:hAnsi="Times New Roman" w:cs="Times New Roman"/>
          <w:sz w:val="28"/>
          <w:szCs w:val="28"/>
        </w:rPr>
        <w:t>передаче  информации</w:t>
      </w:r>
      <w:proofErr w:type="gramEnd"/>
      <w:r w:rsidR="005C1157" w:rsidRPr="00046D1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отслеживания изменений (аудита)</w:t>
      </w:r>
      <w:r w:rsidR="005C1157" w:rsidRPr="00046D1B">
        <w:rPr>
          <w:rFonts w:ascii="Times New Roman" w:hAnsi="Times New Roman" w:cs="Times New Roman"/>
          <w:sz w:val="28"/>
          <w:szCs w:val="28"/>
        </w:rPr>
        <w:t xml:space="preserve"> в случае возникновения спорных ситуаций.</w:t>
      </w:r>
    </w:p>
    <w:p w:rsidR="005C1157" w:rsidRPr="001C07F3" w:rsidRDefault="00046D1B" w:rsidP="00BA45C3">
      <w:pPr>
        <w:pStyle w:val="a8"/>
        <w:numPr>
          <w:ilvl w:val="1"/>
          <w:numId w:val="3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 материалы раздела «Архив</w:t>
      </w:r>
      <w:r w:rsidR="005C1157" w:rsidRPr="001C07F3">
        <w:rPr>
          <w:rFonts w:ascii="Times New Roman" w:hAnsi="Times New Roman" w:cs="Times New Roman"/>
          <w:sz w:val="28"/>
          <w:szCs w:val="28"/>
        </w:rPr>
        <w:t xml:space="preserve">» доступ для редактирования должен быть закрыт. 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Среда общих данных должна быть организована на процедурах и регламентах, обеспечивающих эффективное управление процессом разработки информационной модели строительного объекта для достижения прос</w:t>
      </w:r>
      <w:r w:rsidR="00521DB5">
        <w:rPr>
          <w:rFonts w:ascii="Times New Roman" w:hAnsi="Times New Roman" w:cs="Times New Roman"/>
          <w:sz w:val="28"/>
          <w:szCs w:val="28"/>
        </w:rPr>
        <w:t>транственной координации данных</w:t>
      </w:r>
      <w:r w:rsidRPr="001C07F3">
        <w:rPr>
          <w:rFonts w:ascii="Times New Roman" w:hAnsi="Times New Roman" w:cs="Times New Roman"/>
          <w:sz w:val="28"/>
          <w:szCs w:val="28"/>
        </w:rPr>
        <w:t xml:space="preserve"> и их совместного использования всеми заинтересованными сторонами.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lastRenderedPageBreak/>
        <w:t xml:space="preserve">Среда общих данных может принимать форму локального или </w:t>
      </w:r>
      <w:proofErr w:type="gramStart"/>
      <w:r w:rsidRPr="001C07F3">
        <w:rPr>
          <w:rFonts w:ascii="Times New Roman" w:hAnsi="Times New Roman" w:cs="Times New Roman"/>
          <w:sz w:val="28"/>
          <w:szCs w:val="28"/>
        </w:rPr>
        <w:t>сетевого файлового сервера</w:t>
      </w:r>
      <w:proofErr w:type="gramEnd"/>
      <w:r w:rsidRPr="001C07F3">
        <w:rPr>
          <w:rFonts w:ascii="Times New Roman" w:hAnsi="Times New Roman" w:cs="Times New Roman"/>
          <w:sz w:val="28"/>
          <w:szCs w:val="28"/>
        </w:rPr>
        <w:t xml:space="preserve"> или сервера моделей, а также представлять облачный сервис.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реализацию среды общих данных несет заказчик (технический заказчик) либо подрядная организация (генеральный подрядчик).</w:t>
      </w:r>
    </w:p>
    <w:p w:rsidR="005C1157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7F3">
        <w:rPr>
          <w:rFonts w:ascii="Times New Roman" w:hAnsi="Times New Roman" w:cs="Times New Roman"/>
          <w:color w:val="auto"/>
          <w:sz w:val="28"/>
          <w:szCs w:val="28"/>
        </w:rPr>
        <w:t>В случае, если за</w:t>
      </w:r>
      <w:r w:rsidR="00046D1B">
        <w:rPr>
          <w:rFonts w:ascii="Times New Roman" w:hAnsi="Times New Roman" w:cs="Times New Roman"/>
          <w:color w:val="auto"/>
          <w:sz w:val="28"/>
          <w:szCs w:val="28"/>
        </w:rPr>
        <w:t xml:space="preserve"> реализацию среды общих данных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отвечает подрядчик, он обязан предоставлять заказчику актуал</w:t>
      </w:r>
      <w:r w:rsidR="00F2258A">
        <w:rPr>
          <w:rFonts w:ascii="Times New Roman" w:hAnsi="Times New Roman" w:cs="Times New Roman"/>
          <w:color w:val="auto"/>
          <w:sz w:val="28"/>
          <w:szCs w:val="28"/>
        </w:rPr>
        <w:t>ьные данные фазы «Опубликованные»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00E1">
        <w:rPr>
          <w:rFonts w:ascii="Times New Roman" w:hAnsi="Times New Roman" w:cs="Times New Roman"/>
          <w:color w:val="auto"/>
          <w:sz w:val="28"/>
          <w:szCs w:val="28"/>
        </w:rPr>
        <w:t xml:space="preserve">или данные других разделов </w:t>
      </w:r>
      <w:r w:rsidRPr="001C07F3">
        <w:rPr>
          <w:rFonts w:ascii="Times New Roman" w:hAnsi="Times New Roman" w:cs="Times New Roman"/>
          <w:color w:val="auto"/>
          <w:sz w:val="28"/>
          <w:szCs w:val="28"/>
        </w:rPr>
        <w:t>в соответствии с утвержденными регламентами.</w:t>
      </w: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P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C1157" w:rsidRPr="00683611" w:rsidRDefault="00683611" w:rsidP="00BA45C3">
      <w:pPr>
        <w:pStyle w:val="1"/>
        <w:numPr>
          <w:ilvl w:val="0"/>
          <w:numId w:val="31"/>
        </w:numPr>
        <w:spacing w:line="360" w:lineRule="auto"/>
        <w:ind w:left="0" w:firstLine="0"/>
        <w:rPr>
          <w:sz w:val="28"/>
          <w:szCs w:val="28"/>
        </w:rPr>
      </w:pPr>
      <w:bookmarkStart w:id="20" w:name="_Toc497225705"/>
      <w:bookmarkStart w:id="21" w:name="_Toc497312252"/>
      <w:r w:rsidRPr="00683611">
        <w:rPr>
          <w:sz w:val="28"/>
          <w:szCs w:val="28"/>
        </w:rPr>
        <w:lastRenderedPageBreak/>
        <w:t xml:space="preserve">СИСТЕМА </w:t>
      </w:r>
      <w:bookmarkEnd w:id="20"/>
      <w:bookmarkEnd w:id="21"/>
      <w:r w:rsidR="00C87610">
        <w:rPr>
          <w:sz w:val="28"/>
          <w:szCs w:val="28"/>
        </w:rPr>
        <w:t xml:space="preserve">КЛАССИФИКАЦИИ ПРИ </w:t>
      </w:r>
      <w:r w:rsidRPr="00683611">
        <w:rPr>
          <w:sz w:val="28"/>
          <w:szCs w:val="28"/>
        </w:rPr>
        <w:t>И</w:t>
      </w:r>
      <w:r w:rsidR="00C87610">
        <w:rPr>
          <w:sz w:val="28"/>
          <w:szCs w:val="28"/>
        </w:rPr>
        <w:t>НФОРМАЦИОННОМ МОДЕЛИРОВАНИИ</w:t>
      </w:r>
      <w:r w:rsidRPr="00683611">
        <w:rPr>
          <w:sz w:val="28"/>
          <w:szCs w:val="28"/>
        </w:rPr>
        <w:t xml:space="preserve"> СТРОИТЕЛЬНЫХ ОБЪЕКТОВ</w:t>
      </w:r>
    </w:p>
    <w:p w:rsidR="005C1157" w:rsidRPr="001C07F3" w:rsidRDefault="00DE5136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 с</w:t>
      </w:r>
      <w:r w:rsidR="005C1157" w:rsidRPr="001C07F3">
        <w:rPr>
          <w:rFonts w:ascii="Times New Roman" w:hAnsi="Times New Roman" w:cs="Times New Roman"/>
          <w:sz w:val="28"/>
          <w:szCs w:val="28"/>
        </w:rPr>
        <w:t>истема классификации должна обеспечивать информационную совместимость и стабильность данных в процессе информационного моделирования на всех этапах жизненного цикла строительного объекта.</w:t>
      </w:r>
    </w:p>
    <w:p w:rsidR="005C1157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Условные обозначения в системе классификации должны быть однозначно понятными участникам процесса и быть машиночитаемыми в целях обеспечения управляемого цифрового обмена данными.</w:t>
      </w: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5E733F" w:rsidRDefault="005E733F" w:rsidP="005E733F">
      <w:pPr>
        <w:spacing w:line="360" w:lineRule="auto"/>
        <w:jc w:val="both"/>
        <w:rPr>
          <w:sz w:val="28"/>
          <w:szCs w:val="28"/>
        </w:rPr>
      </w:pPr>
    </w:p>
    <w:p w:rsidR="009E018C" w:rsidRPr="009E018C" w:rsidRDefault="009E018C" w:rsidP="00BA45C3">
      <w:pPr>
        <w:pStyle w:val="1"/>
        <w:numPr>
          <w:ilvl w:val="0"/>
          <w:numId w:val="31"/>
        </w:numPr>
        <w:spacing w:line="360" w:lineRule="auto"/>
        <w:ind w:left="0" w:firstLine="0"/>
        <w:rPr>
          <w:sz w:val="28"/>
          <w:szCs w:val="28"/>
        </w:rPr>
      </w:pPr>
      <w:r w:rsidRPr="009E018C">
        <w:rPr>
          <w:sz w:val="28"/>
          <w:szCs w:val="28"/>
        </w:rPr>
        <w:lastRenderedPageBreak/>
        <w:t>ОПРЕДЕЛЕНИЕ РОЛЕЙ, УРОВНЕЙ ОТВЕТСТВЕННОСТИ И ПОЛНОМОЧИЙ</w:t>
      </w:r>
      <w:r w:rsidR="00B4666D">
        <w:rPr>
          <w:sz w:val="28"/>
          <w:szCs w:val="28"/>
        </w:rPr>
        <w:t xml:space="preserve"> УЧАСТНИКОВ ПРОЦЕССА ИНФОРМАЦИОННОГО МОДЕЛИРОВАНИЯ</w:t>
      </w:r>
    </w:p>
    <w:p w:rsidR="005C1157" w:rsidRPr="00C87610" w:rsidRDefault="005C1157" w:rsidP="005E733F">
      <w:pPr>
        <w:pStyle w:val="1"/>
        <w:numPr>
          <w:ilvl w:val="1"/>
          <w:numId w:val="31"/>
        </w:numPr>
        <w:spacing w:before="0" w:line="360" w:lineRule="auto"/>
        <w:ind w:left="0" w:firstLine="0"/>
        <w:jc w:val="both"/>
        <w:rPr>
          <w:b w:val="0"/>
          <w:sz w:val="28"/>
          <w:szCs w:val="28"/>
        </w:rPr>
      </w:pPr>
      <w:r w:rsidRPr="009E018C">
        <w:rPr>
          <w:b w:val="0"/>
          <w:sz w:val="28"/>
          <w:szCs w:val="28"/>
        </w:rPr>
        <w:t>Структура управления, ро</w:t>
      </w:r>
      <w:r w:rsidR="00691598">
        <w:rPr>
          <w:b w:val="0"/>
          <w:sz w:val="28"/>
          <w:szCs w:val="28"/>
        </w:rPr>
        <w:t>ли и ответственность участник</w:t>
      </w:r>
      <w:r w:rsidR="00691598" w:rsidRPr="00CF157C">
        <w:rPr>
          <w:b w:val="0"/>
          <w:sz w:val="28"/>
          <w:szCs w:val="28"/>
        </w:rPr>
        <w:t>ов</w:t>
      </w:r>
      <w:r w:rsidRPr="00CF157C">
        <w:rPr>
          <w:b w:val="0"/>
          <w:sz w:val="28"/>
          <w:szCs w:val="28"/>
        </w:rPr>
        <w:t xml:space="preserve"> </w:t>
      </w:r>
      <w:r w:rsidR="00691598" w:rsidRPr="00CF157C">
        <w:rPr>
          <w:b w:val="0"/>
          <w:sz w:val="28"/>
          <w:szCs w:val="28"/>
        </w:rPr>
        <w:t>процесса информационной моделирования</w:t>
      </w:r>
      <w:r w:rsidRPr="00CF157C">
        <w:rPr>
          <w:b w:val="0"/>
          <w:sz w:val="28"/>
          <w:szCs w:val="28"/>
        </w:rPr>
        <w:t xml:space="preserve"> согласовываются и утверждаются </w:t>
      </w:r>
      <w:r w:rsidR="00691598" w:rsidRPr="00CF157C">
        <w:rPr>
          <w:b w:val="0"/>
          <w:sz w:val="28"/>
          <w:szCs w:val="28"/>
        </w:rPr>
        <w:t>техническим заказчиком (владельцем/оператором актива)</w:t>
      </w:r>
      <w:r w:rsidRPr="009E018C">
        <w:rPr>
          <w:b w:val="0"/>
          <w:sz w:val="28"/>
          <w:szCs w:val="28"/>
        </w:rPr>
        <w:t xml:space="preserve"> либо</w:t>
      </w:r>
      <w:r w:rsidR="00C87610">
        <w:rPr>
          <w:b w:val="0"/>
          <w:sz w:val="28"/>
          <w:szCs w:val="28"/>
        </w:rPr>
        <w:t xml:space="preserve"> уполномоченным им лицом, и </w:t>
      </w:r>
      <w:r w:rsidR="00C87610" w:rsidRPr="00C87610">
        <w:rPr>
          <w:b w:val="0"/>
          <w:sz w:val="28"/>
          <w:szCs w:val="28"/>
        </w:rPr>
        <w:t xml:space="preserve">фиксируются в соответствующих документах (план выполнения проекта; матрица ответственности). </w:t>
      </w:r>
      <w:r w:rsidRPr="00C87610">
        <w:rPr>
          <w:b w:val="0"/>
          <w:sz w:val="28"/>
          <w:szCs w:val="28"/>
        </w:rPr>
        <w:t xml:space="preserve"> </w:t>
      </w:r>
    </w:p>
    <w:p w:rsidR="005C1157" w:rsidRPr="009E018C" w:rsidRDefault="005C1157" w:rsidP="005E733F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Основными участниками процесса информационного моделирования являются: 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>заказчик (</w:t>
      </w:r>
      <w:r w:rsidR="00C87610" w:rsidRPr="00CF157C">
        <w:rPr>
          <w:rFonts w:ascii="Times New Roman" w:eastAsia="Times New Roman" w:hAnsi="Times New Roman" w:cs="Times New Roman"/>
          <w:sz w:val="28"/>
          <w:szCs w:val="28"/>
        </w:rPr>
        <w:t>технический заказчик),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 владелец/оператор</w:t>
      </w:r>
      <w:r w:rsidR="00C87610" w:rsidRPr="00CF157C">
        <w:rPr>
          <w:rFonts w:ascii="Times New Roman" w:eastAsia="Times New Roman" w:hAnsi="Times New Roman" w:cs="Times New Roman"/>
          <w:sz w:val="28"/>
          <w:szCs w:val="28"/>
        </w:rPr>
        <w:t xml:space="preserve"> актива (строительного объекта), 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>подрядчики.</w:t>
      </w:r>
    </w:p>
    <w:p w:rsidR="005C1157" w:rsidRPr="009E018C" w:rsidRDefault="005C1157" w:rsidP="005E733F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Роли и ответственность участников процесса информационного моделирования определяются в соответствии с уровнем компетенции, навыками и опытом участников проекта, реализующих процесс создания информационной модели. </w:t>
      </w:r>
    </w:p>
    <w:p w:rsidR="005C1157" w:rsidRPr="009E018C" w:rsidRDefault="005C1157" w:rsidP="005E733F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18C">
        <w:rPr>
          <w:rFonts w:ascii="Times New Roman" w:eastAsia="Times New Roman" w:hAnsi="Times New Roman" w:cs="Times New Roman"/>
          <w:sz w:val="28"/>
          <w:szCs w:val="28"/>
        </w:rPr>
        <w:t>Каждому участнику проекта может быть назначена одна или более ролей</w:t>
      </w:r>
      <w:r w:rsidR="00F54EBC">
        <w:rPr>
          <w:rFonts w:ascii="Times New Roman" w:eastAsia="Times New Roman" w:hAnsi="Times New Roman" w:cs="Times New Roman"/>
          <w:sz w:val="28"/>
          <w:szCs w:val="28"/>
        </w:rPr>
        <w:t xml:space="preserve"> в проекте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157" w:rsidRPr="009E018C" w:rsidRDefault="005C1157" w:rsidP="005E733F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18C">
        <w:rPr>
          <w:rFonts w:ascii="Times New Roman" w:eastAsia="Times New Roman" w:hAnsi="Times New Roman" w:cs="Times New Roman"/>
          <w:sz w:val="28"/>
          <w:szCs w:val="28"/>
        </w:rPr>
        <w:t>Менеджер проекта (</w:t>
      </w:r>
      <w:r w:rsidRPr="009E018C">
        <w:rPr>
          <w:rFonts w:ascii="Times New Roman" w:eastAsia="Times New Roman" w:hAnsi="Times New Roman" w:cs="Times New Roman"/>
          <w:sz w:val="28"/>
          <w:szCs w:val="28"/>
          <w:lang w:val="en-US"/>
        </w:rPr>
        <w:t>BIM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-менеджер) </w:t>
      </w:r>
      <w:r w:rsidR="00C87610">
        <w:rPr>
          <w:rFonts w:ascii="Times New Roman" w:eastAsia="Times New Roman" w:hAnsi="Times New Roman" w:cs="Times New Roman"/>
          <w:sz w:val="28"/>
          <w:szCs w:val="28"/>
        </w:rPr>
        <w:t xml:space="preserve">играет </w:t>
      </w:r>
      <w:r w:rsidR="00C87610" w:rsidRPr="00CF157C">
        <w:rPr>
          <w:rFonts w:ascii="Times New Roman" w:eastAsia="Times New Roman" w:hAnsi="Times New Roman" w:cs="Times New Roman"/>
          <w:sz w:val="28"/>
          <w:szCs w:val="28"/>
        </w:rPr>
        <w:t>ключевую роль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 в разработке проектной информационной модели на всех стадиях этапа создания строительного объекта, а также </w:t>
      </w:r>
      <w:r w:rsidR="00DE0975" w:rsidRPr="00CF157C">
        <w:rPr>
          <w:rFonts w:ascii="Times New Roman" w:eastAsia="Times New Roman" w:hAnsi="Times New Roman" w:cs="Times New Roman"/>
          <w:sz w:val="28"/>
          <w:szCs w:val="28"/>
        </w:rPr>
        <w:t>при передаче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 всей необходимой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 информации из проектной информационной модели (PIM) в информационную модель актива (AIM) для дальнейшей эксплуатации и управления активом.</w:t>
      </w:r>
    </w:p>
    <w:p w:rsidR="005C1157" w:rsidRPr="009E018C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Охват обязанностей </w:t>
      </w:r>
      <w:r w:rsidR="00691598">
        <w:rPr>
          <w:rFonts w:ascii="Times New Roman" w:eastAsia="Times New Roman" w:hAnsi="Times New Roman" w:cs="Times New Roman"/>
          <w:sz w:val="28"/>
          <w:szCs w:val="28"/>
        </w:rPr>
        <w:t xml:space="preserve">участников 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>по управлению информацией информационной модели актива на этапе экс</w:t>
      </w:r>
      <w:r w:rsidR="00DE0975">
        <w:rPr>
          <w:rFonts w:ascii="Times New Roman" w:eastAsia="Times New Roman" w:hAnsi="Times New Roman" w:cs="Times New Roman"/>
          <w:sz w:val="28"/>
          <w:szCs w:val="28"/>
        </w:rPr>
        <w:t>плуатации строительного объекта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 зависит от специ</w:t>
      </w:r>
      <w:r w:rsidR="00DE0975">
        <w:rPr>
          <w:rFonts w:ascii="Times New Roman" w:eastAsia="Times New Roman" w:hAnsi="Times New Roman" w:cs="Times New Roman"/>
          <w:sz w:val="28"/>
          <w:szCs w:val="28"/>
        </w:rPr>
        <w:t>фики актива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1157" w:rsidRPr="009E018C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E018C">
        <w:rPr>
          <w:rFonts w:ascii="Times New Roman" w:eastAsia="Times New Roman" w:hAnsi="Times New Roman" w:cs="Times New Roman"/>
          <w:color w:val="auto"/>
          <w:sz w:val="28"/>
          <w:szCs w:val="28"/>
        </w:rPr>
        <w:t>Роль менеджера проекта (</w:t>
      </w:r>
      <w:r w:rsidRPr="009E018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BIM</w:t>
      </w:r>
      <w:r w:rsidRPr="009E018C">
        <w:rPr>
          <w:rFonts w:ascii="Times New Roman" w:eastAsia="Times New Roman" w:hAnsi="Times New Roman" w:cs="Times New Roman"/>
          <w:color w:val="auto"/>
          <w:sz w:val="28"/>
          <w:szCs w:val="28"/>
        </w:rPr>
        <w:t>-менеджера) на этапе эксплуатации строительного объекта может быть назначена</w:t>
      </w:r>
      <w:r w:rsidR="000E299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представителю владельца актива</w:t>
      </w:r>
      <w:r w:rsidRPr="009E018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либо представителю эксплуатирующей организации. 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1157" w:rsidRPr="009E018C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18C"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Заказчик (</w:t>
      </w:r>
      <w:r w:rsidR="00DE0975">
        <w:rPr>
          <w:rFonts w:ascii="Times New Roman" w:eastAsia="Times New Roman" w:hAnsi="Times New Roman" w:cs="Times New Roman"/>
          <w:sz w:val="28"/>
          <w:szCs w:val="28"/>
        </w:rPr>
        <w:t>технический заказчик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>) назначает лиц, ответственных за</w:t>
      </w:r>
      <w:r w:rsidR="00DE0975">
        <w:rPr>
          <w:rFonts w:ascii="Times New Roman" w:eastAsia="Times New Roman" w:hAnsi="Times New Roman" w:cs="Times New Roman"/>
          <w:sz w:val="28"/>
          <w:szCs w:val="28"/>
        </w:rPr>
        <w:t xml:space="preserve"> передачу информации 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>подрядчикам, выполняющим п</w:t>
      </w:r>
      <w:r w:rsidR="00DE0975">
        <w:rPr>
          <w:rFonts w:ascii="Times New Roman" w:eastAsia="Times New Roman" w:hAnsi="Times New Roman" w:cs="Times New Roman"/>
          <w:sz w:val="28"/>
          <w:szCs w:val="28"/>
        </w:rPr>
        <w:t>роектирование и строительство. Эти р</w:t>
      </w:r>
      <w:r w:rsidRPr="009E018C">
        <w:rPr>
          <w:rFonts w:ascii="Times New Roman" w:eastAsia="Times New Roman" w:hAnsi="Times New Roman" w:cs="Times New Roman"/>
          <w:sz w:val="28"/>
          <w:szCs w:val="28"/>
        </w:rPr>
        <w:t>ешения должны быть отражены в соответствующих документах (план выполнения проекта; матрица ответственности).</w:t>
      </w:r>
    </w:p>
    <w:p w:rsidR="005C1157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57C">
        <w:rPr>
          <w:rFonts w:ascii="Times New Roman" w:eastAsia="Times New Roman" w:hAnsi="Times New Roman" w:cs="Times New Roman"/>
          <w:sz w:val="28"/>
          <w:szCs w:val="28"/>
        </w:rPr>
        <w:t>Для осущест</w:t>
      </w:r>
      <w:r w:rsidR="00DE0975" w:rsidRPr="00CF157C">
        <w:rPr>
          <w:rFonts w:ascii="Times New Roman" w:eastAsia="Times New Roman" w:hAnsi="Times New Roman" w:cs="Times New Roman"/>
          <w:sz w:val="28"/>
          <w:szCs w:val="28"/>
        </w:rPr>
        <w:t xml:space="preserve">вления контроля </w:t>
      </w:r>
      <w:r w:rsidR="00CF157C" w:rsidRPr="00CF157C">
        <w:rPr>
          <w:rFonts w:ascii="Times New Roman" w:eastAsia="Times New Roman" w:hAnsi="Times New Roman" w:cs="Times New Roman"/>
          <w:sz w:val="28"/>
          <w:szCs w:val="28"/>
        </w:rPr>
        <w:t>за обменом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 информацией между участниками проекта (подрядчиком и субподрядчиками) и/или при интеграции с другими данными, </w:t>
      </w:r>
      <w:r w:rsidR="00DE0975" w:rsidRPr="00CF157C">
        <w:rPr>
          <w:rFonts w:ascii="Times New Roman" w:eastAsia="Times New Roman" w:hAnsi="Times New Roman" w:cs="Times New Roman"/>
          <w:sz w:val="28"/>
          <w:szCs w:val="28"/>
        </w:rPr>
        <w:t xml:space="preserve">техническому заказчику или 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>генеральному подрядчику необходимо составить стандарт обмена информацией. В этом стандарте также закрепляются правила взаимодействия участников проекта в рамках среды общих данных как единого информационного поля проекта</w:t>
      </w:r>
      <w:r w:rsidR="000E299A" w:rsidRPr="00CF157C">
        <w:rPr>
          <w:rFonts w:ascii="Times New Roman" w:eastAsia="Times New Roman" w:hAnsi="Times New Roman" w:cs="Times New Roman"/>
          <w:sz w:val="28"/>
          <w:szCs w:val="28"/>
        </w:rPr>
        <w:t>, их зоны ответственности и уполномоченные для выполнения этой работы сотрудники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P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5C1157" w:rsidRPr="002E4D34" w:rsidRDefault="002E4D34" w:rsidP="00BA45C3">
      <w:pPr>
        <w:pStyle w:val="1"/>
        <w:numPr>
          <w:ilvl w:val="0"/>
          <w:numId w:val="31"/>
        </w:numPr>
        <w:spacing w:line="360" w:lineRule="auto"/>
        <w:ind w:left="0" w:firstLine="0"/>
        <w:rPr>
          <w:sz w:val="28"/>
          <w:szCs w:val="28"/>
        </w:rPr>
      </w:pPr>
      <w:bookmarkStart w:id="22" w:name="_Toc497225707"/>
      <w:bookmarkStart w:id="23" w:name="_Toc497312254"/>
      <w:r w:rsidRPr="002E4D34">
        <w:rPr>
          <w:sz w:val="28"/>
          <w:szCs w:val="28"/>
        </w:rPr>
        <w:lastRenderedPageBreak/>
        <w:t xml:space="preserve">ТРЕБОВАНИЯ </w:t>
      </w:r>
      <w:bookmarkEnd w:id="22"/>
      <w:bookmarkEnd w:id="23"/>
      <w:r w:rsidRPr="002E4D34">
        <w:rPr>
          <w:sz w:val="28"/>
          <w:szCs w:val="28"/>
        </w:rPr>
        <w:t>К СОСТАВУ И СПОСОБАМ ОБМЕНА ИНФОРМАЦИЕЙ НА ВСЕХ ЭТАПАХ ИНФОРМАЦИОННОГО МОДЕЛИРОВАНИЯ</w:t>
      </w:r>
    </w:p>
    <w:p w:rsidR="005C1157" w:rsidRPr="00CF157C" w:rsidRDefault="000E299A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требования при реализации процесса информационного моделирования объекта строительства </w:t>
      </w:r>
      <w:r w:rsidR="008E0B87">
        <w:rPr>
          <w:rFonts w:ascii="Times New Roman" w:eastAsia="Times New Roman" w:hAnsi="Times New Roman" w:cs="Times New Roman"/>
          <w:sz w:val="28"/>
          <w:szCs w:val="28"/>
        </w:rPr>
        <w:t>формируются заказчиком в течение нескольких этапов</w:t>
      </w:r>
      <w:r w:rsidR="005C1157" w:rsidRPr="00CF15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1157" w:rsidRPr="001C07F3" w:rsidRDefault="005C1157" w:rsidP="00BA45C3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Организационные информационные требования – отвечают за управление информацией об операционной фазе актива. Организационные информационные требования являются внутренним документом владельца/оператора актива. В данных требованиях указывается информация, необходимая владельцу/оператору актива для управления активом, в частности: стратегия управления активом; планирование действий в отношении актива; перечень ролей</w:t>
      </w:r>
      <w:r w:rsidR="000E299A">
        <w:rPr>
          <w:rFonts w:ascii="Times New Roman" w:eastAsia="Times New Roman" w:hAnsi="Times New Roman" w:cs="Times New Roman"/>
          <w:sz w:val="28"/>
          <w:szCs w:val="28"/>
        </w:rPr>
        <w:t xml:space="preserve"> и обязанностей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; процедуры принятия решений и т.д.</w:t>
      </w:r>
    </w:p>
    <w:p w:rsidR="005C1157" w:rsidRPr="001C07F3" w:rsidRDefault="005C1157" w:rsidP="00BA45C3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Требования к информации об активе – создаются на основе организационных информационных требований в случаях, когда возникает необходимость передать информацию об активе заинтересованным сторонам, внешним подрядчикам, связанным с проектом, или внутренним рабочим группам владельца/опер</w:t>
      </w:r>
      <w:r w:rsidR="004B726B">
        <w:rPr>
          <w:rFonts w:ascii="Times New Roman" w:eastAsia="Times New Roman" w:hAnsi="Times New Roman" w:cs="Times New Roman"/>
          <w:sz w:val="28"/>
          <w:szCs w:val="28"/>
        </w:rPr>
        <w:t>атора актива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C1157" w:rsidRPr="00CF157C" w:rsidRDefault="008E0B87" w:rsidP="00BA45C3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Наконец, и</w:t>
      </w:r>
      <w:r w:rsidR="005C1157" w:rsidRPr="001C07F3">
        <w:rPr>
          <w:rFonts w:ascii="Times New Roman" w:eastAsia="Times New Roman" w:hAnsi="Times New Roman" w:cs="Times New Roman"/>
          <w:sz w:val="28"/>
          <w:szCs w:val="28"/>
        </w:rPr>
        <w:t xml:space="preserve">нформационные </w:t>
      </w:r>
      <w:r w:rsidR="004B726B">
        <w:rPr>
          <w:rFonts w:ascii="Times New Roman" w:eastAsia="Times New Roman" w:hAnsi="Times New Roman" w:cs="Times New Roman"/>
          <w:sz w:val="28"/>
          <w:szCs w:val="28"/>
        </w:rPr>
        <w:t xml:space="preserve">требования заказчика – </w:t>
      </w:r>
      <w:r w:rsidR="005C1157" w:rsidRPr="00CF157C">
        <w:rPr>
          <w:rFonts w:ascii="Times New Roman" w:eastAsia="Times New Roman" w:hAnsi="Times New Roman" w:cs="Times New Roman"/>
          <w:sz w:val="28"/>
          <w:szCs w:val="28"/>
        </w:rPr>
        <w:t xml:space="preserve">предоставляются участникам </w:t>
      </w:r>
      <w:r w:rsidR="004B726B" w:rsidRPr="00CF157C">
        <w:rPr>
          <w:rFonts w:ascii="Times New Roman" w:eastAsia="Times New Roman" w:hAnsi="Times New Roman" w:cs="Times New Roman"/>
          <w:sz w:val="28"/>
          <w:szCs w:val="28"/>
        </w:rPr>
        <w:t>процесса информационного моделирования</w:t>
      </w:r>
      <w:r w:rsidR="005C1157" w:rsidRPr="00CF157C">
        <w:rPr>
          <w:rFonts w:ascii="Times New Roman" w:eastAsia="Times New Roman" w:hAnsi="Times New Roman" w:cs="Times New Roman"/>
          <w:sz w:val="28"/>
          <w:szCs w:val="28"/>
        </w:rPr>
        <w:t xml:space="preserve"> и описывают уровень поставляемой информации, необходимой для </w:t>
      </w:r>
      <w:r w:rsidR="004B726B" w:rsidRPr="00CF157C">
        <w:rPr>
          <w:rFonts w:ascii="Times New Roman" w:eastAsia="Times New Roman" w:hAnsi="Times New Roman" w:cs="Times New Roman"/>
          <w:sz w:val="28"/>
          <w:szCs w:val="28"/>
        </w:rPr>
        <w:t>создания объекта</w:t>
      </w:r>
      <w:r w:rsidR="005C1157" w:rsidRPr="00CF157C">
        <w:rPr>
          <w:rFonts w:ascii="Times New Roman" w:eastAsia="Times New Roman" w:hAnsi="Times New Roman" w:cs="Times New Roman"/>
          <w:sz w:val="28"/>
          <w:szCs w:val="28"/>
        </w:rPr>
        <w:t xml:space="preserve"> капитального строительства</w:t>
      </w:r>
      <w:r w:rsidR="004B726B" w:rsidRPr="00CF157C">
        <w:rPr>
          <w:rFonts w:ascii="Times New Roman" w:eastAsia="Times New Roman" w:hAnsi="Times New Roman" w:cs="Times New Roman"/>
          <w:sz w:val="28"/>
          <w:szCs w:val="28"/>
        </w:rPr>
        <w:t xml:space="preserve"> или его изменения в период эксплуатации</w:t>
      </w:r>
      <w:r w:rsidR="005C1157" w:rsidRPr="00CF15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В рамках 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процесса информационного моделирования </w:t>
      </w:r>
      <w:r w:rsidR="00061ECE" w:rsidRPr="00CF157C">
        <w:rPr>
          <w:rFonts w:ascii="Times New Roman" w:eastAsia="Times New Roman" w:hAnsi="Times New Roman" w:cs="Times New Roman"/>
          <w:sz w:val="28"/>
          <w:szCs w:val="28"/>
        </w:rPr>
        <w:t>при создании объекта строительства заказчик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 должен предоставить участникам проекта информационные требования заказчика (</w:t>
      </w:r>
      <w:r w:rsidRPr="00CF157C">
        <w:rPr>
          <w:rFonts w:ascii="Times New Roman" w:eastAsia="Times New Roman" w:hAnsi="Times New Roman" w:cs="Times New Roman"/>
          <w:sz w:val="28"/>
          <w:szCs w:val="28"/>
          <w:lang w:val="en-US"/>
        </w:rPr>
        <w:t>EIR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061ECE" w:rsidRPr="00CF157C">
        <w:rPr>
          <w:rFonts w:ascii="Times New Roman" w:eastAsia="Times New Roman" w:hAnsi="Times New Roman" w:cs="Times New Roman"/>
          <w:sz w:val="28"/>
          <w:szCs w:val="28"/>
        </w:rPr>
        <w:t>Получателями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требований заказчика являются непосредственные участники процесса проектирования и строительства. В данных требованиях должны быть указаны механизмы достижения ключевых этапов создания информационной модели 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lastRenderedPageBreak/>
        <w:t>строительного объекта, а также оговорены детали процесса для эффективного выполнения данных требований.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Содержание информационных требований заказчика, как правило, охватывает следующие категории информации:</w:t>
      </w:r>
    </w:p>
    <w:p w:rsidR="005C1157" w:rsidRPr="001C07F3" w:rsidRDefault="005C1157" w:rsidP="00BA45C3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Техническая информация: подробная информация о программных платформах и используемых форматах файлов, с учетом определения уровня гео</w:t>
      </w:r>
      <w:r w:rsidR="00061ECE">
        <w:rPr>
          <w:rFonts w:ascii="Times New Roman" w:eastAsia="Times New Roman" w:hAnsi="Times New Roman" w:cs="Times New Roman"/>
          <w:sz w:val="28"/>
          <w:szCs w:val="28"/>
        </w:rPr>
        <w:t>метрической детализации данных</w:t>
      </w:r>
      <w:r w:rsidR="002336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2336E5">
        <w:rPr>
          <w:rFonts w:ascii="Times New Roman" w:eastAsia="Times New Roman" w:hAnsi="Times New Roman" w:cs="Times New Roman"/>
          <w:sz w:val="28"/>
          <w:szCs w:val="28"/>
          <w:lang w:val="en-US"/>
        </w:rPr>
        <w:t>LOD</w:t>
      </w:r>
      <w:r w:rsidR="002336E5" w:rsidRPr="002336E5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1EC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уровня информационной наполненности </w:t>
      </w:r>
      <w:r w:rsidR="00061ECE" w:rsidRPr="00CF157C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 w:rsidR="002336E5" w:rsidRPr="002336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2336E5">
        <w:rPr>
          <w:rFonts w:ascii="Times New Roman" w:eastAsia="Times New Roman" w:hAnsi="Times New Roman" w:cs="Times New Roman"/>
          <w:sz w:val="28"/>
          <w:szCs w:val="28"/>
          <w:lang w:val="en-US"/>
        </w:rPr>
        <w:t>LOI</w:t>
      </w:r>
      <w:r w:rsidR="002336E5" w:rsidRPr="002336E5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1ECE" w:rsidRPr="00CF157C">
        <w:rPr>
          <w:rFonts w:ascii="Times New Roman" w:eastAsia="Times New Roman" w:hAnsi="Times New Roman" w:cs="Times New Roman"/>
          <w:sz w:val="28"/>
          <w:szCs w:val="28"/>
        </w:rPr>
        <w:t xml:space="preserve"> модели 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C07F3">
        <w:rPr>
          <w:rFonts w:ascii="Times New Roman" w:eastAsia="Times New Roman" w:hAnsi="Times New Roman" w:cs="Times New Roman"/>
          <w:sz w:val="28"/>
          <w:szCs w:val="28"/>
        </w:rPr>
        <w:t xml:space="preserve"> т.д.;</w:t>
      </w:r>
    </w:p>
    <w:p w:rsidR="005C1157" w:rsidRPr="001C07F3" w:rsidRDefault="005C1157" w:rsidP="00BA45C3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Управление данными и информацией: подробные инструкции о процессах управления, которые должны быть применены в ходе реализации проекта;</w:t>
      </w:r>
    </w:p>
    <w:p w:rsidR="005C1157" w:rsidRPr="001C07F3" w:rsidRDefault="005C1157" w:rsidP="00BA45C3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Коммерческая информация: подробная информация о продуктах (результатах) информационного моделирования строительного объекта и сроках обмена данными.</w:t>
      </w:r>
    </w:p>
    <w:p w:rsidR="005C1157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7F3">
        <w:rPr>
          <w:rFonts w:ascii="Times New Roman" w:eastAsia="Times New Roman" w:hAnsi="Times New Roman" w:cs="Times New Roman"/>
          <w:sz w:val="28"/>
          <w:szCs w:val="28"/>
        </w:rPr>
        <w:t>В ходе реализации проекта, а также в период эксплуатации строительного объекта информация должна своевременно передаваться всем заинтересованным сторонам в необходимом объеме, согласно условиям полноты содержания, достоверности и конфиденциальности.</w:t>
      </w: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9C4F3B" w:rsidRPr="009C4F3B" w:rsidRDefault="009C4F3B" w:rsidP="009C4F3B">
      <w:pPr>
        <w:spacing w:line="360" w:lineRule="auto"/>
        <w:jc w:val="both"/>
        <w:rPr>
          <w:sz w:val="28"/>
          <w:szCs w:val="28"/>
        </w:rPr>
      </w:pPr>
    </w:p>
    <w:p w:rsidR="005C1157" w:rsidRPr="002B50A0" w:rsidRDefault="002B50A0" w:rsidP="00BA45C3">
      <w:pPr>
        <w:pStyle w:val="1"/>
        <w:numPr>
          <w:ilvl w:val="0"/>
          <w:numId w:val="31"/>
        </w:numPr>
        <w:spacing w:line="360" w:lineRule="auto"/>
        <w:ind w:left="0" w:firstLine="0"/>
        <w:rPr>
          <w:sz w:val="28"/>
          <w:szCs w:val="28"/>
        </w:rPr>
      </w:pPr>
      <w:bookmarkStart w:id="24" w:name="_Toc497225708"/>
      <w:bookmarkStart w:id="25" w:name="_Toc497312255"/>
      <w:r w:rsidRPr="002B50A0">
        <w:rPr>
          <w:sz w:val="28"/>
          <w:szCs w:val="28"/>
        </w:rPr>
        <w:lastRenderedPageBreak/>
        <w:t xml:space="preserve">ПЛАНИРОВАНИЕ </w:t>
      </w:r>
      <w:bookmarkEnd w:id="24"/>
      <w:bookmarkEnd w:id="25"/>
      <w:r w:rsidRPr="002B50A0">
        <w:rPr>
          <w:sz w:val="28"/>
          <w:szCs w:val="28"/>
        </w:rPr>
        <w:t>ПРОЦЕССА ПРЕДОСТАВЛЕНИЯ ИНФОРМАЦИИ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 Основной план реализации информационных задач формируется в ответ на информационные требования заказчика после заключения договора между заказчиком </w:t>
      </w:r>
      <w:r w:rsidR="00981C1E" w:rsidRPr="00CF157C">
        <w:rPr>
          <w:rFonts w:ascii="Times New Roman" w:hAnsi="Times New Roman" w:cs="Times New Roman"/>
          <w:sz w:val="28"/>
          <w:szCs w:val="28"/>
        </w:rPr>
        <w:t>(техническим заказчиком)</w:t>
      </w:r>
      <w:r w:rsidR="00981C1E">
        <w:rPr>
          <w:rFonts w:ascii="Times New Roman" w:hAnsi="Times New Roman" w:cs="Times New Roman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sz w:val="28"/>
          <w:szCs w:val="28"/>
        </w:rPr>
        <w:t xml:space="preserve">и подрядчиком (генеральным подрядчиком). 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 В основном плане реализации информационных задач перечисляются основные передаваемые информационные материалы и </w:t>
      </w:r>
      <w:r w:rsidR="00981C1E" w:rsidRPr="00CF157C">
        <w:rPr>
          <w:rFonts w:ascii="Times New Roman" w:hAnsi="Times New Roman" w:cs="Times New Roman"/>
          <w:sz w:val="28"/>
          <w:szCs w:val="28"/>
        </w:rPr>
        <w:t>определяется</w:t>
      </w:r>
      <w:r w:rsidRPr="00CF157C">
        <w:rPr>
          <w:rFonts w:ascii="Times New Roman" w:hAnsi="Times New Roman" w:cs="Times New Roman"/>
          <w:sz w:val="28"/>
          <w:szCs w:val="28"/>
        </w:rPr>
        <w:t>, когда</w:t>
      </w:r>
      <w:r w:rsidR="00981C1E" w:rsidRPr="00CF157C">
        <w:rPr>
          <w:rFonts w:ascii="Times New Roman" w:hAnsi="Times New Roman" w:cs="Times New Roman"/>
          <w:sz w:val="28"/>
          <w:szCs w:val="28"/>
        </w:rPr>
        <w:t xml:space="preserve">, кем и </w:t>
      </w:r>
      <w:proofErr w:type="gramStart"/>
      <w:r w:rsidR="00981C1E" w:rsidRPr="00CF157C">
        <w:rPr>
          <w:rFonts w:ascii="Times New Roman" w:hAnsi="Times New Roman" w:cs="Times New Roman"/>
          <w:sz w:val="28"/>
          <w:szCs w:val="28"/>
        </w:rPr>
        <w:t>на основе каких протоколов</w:t>
      </w:r>
      <w:proofErr w:type="gramEnd"/>
      <w:r w:rsidR="00981C1E" w:rsidRPr="00CF157C">
        <w:rPr>
          <w:rFonts w:ascii="Times New Roman" w:hAnsi="Times New Roman" w:cs="Times New Roman"/>
          <w:sz w:val="28"/>
          <w:szCs w:val="28"/>
        </w:rPr>
        <w:t xml:space="preserve"> и процедур</w:t>
      </w:r>
      <w:r w:rsidRPr="00CF157C">
        <w:rPr>
          <w:rFonts w:ascii="Times New Roman" w:hAnsi="Times New Roman" w:cs="Times New Roman"/>
          <w:sz w:val="28"/>
          <w:szCs w:val="28"/>
        </w:rPr>
        <w:t xml:space="preserve"> должна быть по</w:t>
      </w:r>
      <w:r w:rsidR="00981C1E" w:rsidRPr="00CF157C">
        <w:rPr>
          <w:rFonts w:ascii="Times New Roman" w:hAnsi="Times New Roman" w:cs="Times New Roman"/>
          <w:sz w:val="28"/>
          <w:szCs w:val="28"/>
        </w:rPr>
        <w:t>дготовлена информация о проекте</w:t>
      </w:r>
      <w:r w:rsidRPr="001C07F3">
        <w:rPr>
          <w:rFonts w:ascii="Times New Roman" w:hAnsi="Times New Roman" w:cs="Times New Roman"/>
          <w:sz w:val="28"/>
          <w:szCs w:val="28"/>
        </w:rPr>
        <w:t xml:space="preserve"> (для каждого этапа проекта).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Основной план реализации информационных задач разрабатывается на основе серии планов, касающихся реализации информационных задач для отдельных разделов моделирования. Основной план р</w:t>
      </w:r>
      <w:r w:rsidR="00120CFF">
        <w:rPr>
          <w:rFonts w:ascii="Times New Roman" w:hAnsi="Times New Roman" w:cs="Times New Roman"/>
          <w:sz w:val="28"/>
          <w:szCs w:val="28"/>
        </w:rPr>
        <w:t>еализации информационных задач</w:t>
      </w:r>
      <w:r w:rsidRPr="001C07F3">
        <w:rPr>
          <w:rFonts w:ascii="Times New Roman" w:hAnsi="Times New Roman" w:cs="Times New Roman"/>
          <w:sz w:val="28"/>
          <w:szCs w:val="28"/>
        </w:rPr>
        <w:t xml:space="preserve"> должен разрабатываться совместно менеджером проекта </w:t>
      </w:r>
      <w:r w:rsidR="00981C1E" w:rsidRPr="00CF157C">
        <w:rPr>
          <w:rFonts w:ascii="Times New Roman" w:hAnsi="Times New Roman" w:cs="Times New Roman"/>
          <w:sz w:val="28"/>
          <w:szCs w:val="28"/>
        </w:rPr>
        <w:t>(</w:t>
      </w:r>
      <w:r w:rsidR="00981C1E" w:rsidRPr="00CF157C">
        <w:rPr>
          <w:rFonts w:ascii="Times New Roman" w:hAnsi="Times New Roman" w:cs="Times New Roman"/>
          <w:sz w:val="28"/>
          <w:szCs w:val="28"/>
          <w:lang w:val="en-US"/>
        </w:rPr>
        <w:t>BIM</w:t>
      </w:r>
      <w:r w:rsidR="00981C1E" w:rsidRPr="00CF157C">
        <w:rPr>
          <w:rFonts w:ascii="Times New Roman" w:hAnsi="Times New Roman" w:cs="Times New Roman"/>
          <w:sz w:val="28"/>
          <w:szCs w:val="28"/>
        </w:rPr>
        <w:t xml:space="preserve">-менеджером) и </w:t>
      </w:r>
      <w:r w:rsidRPr="00CF157C">
        <w:rPr>
          <w:rFonts w:ascii="Times New Roman" w:hAnsi="Times New Roman" w:cs="Times New Roman"/>
          <w:sz w:val="28"/>
          <w:szCs w:val="28"/>
        </w:rPr>
        <w:t xml:space="preserve">менеджерами по взаимодействию между </w:t>
      </w:r>
      <w:r w:rsidR="00120CFF" w:rsidRPr="00CF157C">
        <w:rPr>
          <w:rFonts w:ascii="Times New Roman" w:hAnsi="Times New Roman" w:cs="Times New Roman"/>
          <w:sz w:val="28"/>
          <w:szCs w:val="28"/>
        </w:rPr>
        <w:t>соответствующими</w:t>
      </w:r>
      <w:r w:rsidRPr="00CF157C">
        <w:rPr>
          <w:rFonts w:ascii="Times New Roman" w:hAnsi="Times New Roman" w:cs="Times New Roman"/>
          <w:sz w:val="28"/>
          <w:szCs w:val="28"/>
        </w:rPr>
        <w:t xml:space="preserve"> группами</w:t>
      </w:r>
      <w:r w:rsidRPr="001C07F3">
        <w:rPr>
          <w:rFonts w:ascii="Times New Roman" w:hAnsi="Times New Roman" w:cs="Times New Roman"/>
          <w:sz w:val="28"/>
          <w:szCs w:val="28"/>
        </w:rPr>
        <w:t xml:space="preserve"> исполнителей. 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План реализации информационных задач должен содержать обязанности участников проекта, касающиеся решения какой-либо конкретной задачи процесса информационного моделирования строительного объекта.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За подготовку планов реализации информационных задач </w:t>
      </w:r>
      <w:r w:rsidRPr="00CF157C">
        <w:rPr>
          <w:rFonts w:ascii="Times New Roman" w:hAnsi="Times New Roman" w:cs="Times New Roman"/>
          <w:sz w:val="28"/>
          <w:szCs w:val="28"/>
        </w:rPr>
        <w:t xml:space="preserve">отвечают </w:t>
      </w:r>
      <w:r w:rsidR="00120CFF" w:rsidRPr="00CF157C">
        <w:rPr>
          <w:rFonts w:ascii="Times New Roman" w:hAnsi="Times New Roman" w:cs="Times New Roman"/>
          <w:sz w:val="28"/>
          <w:szCs w:val="28"/>
          <w:lang w:val="en-US"/>
        </w:rPr>
        <w:t>BIM</w:t>
      </w:r>
      <w:r w:rsidR="00120CFF" w:rsidRPr="00CF157C">
        <w:rPr>
          <w:rFonts w:ascii="Times New Roman" w:hAnsi="Times New Roman" w:cs="Times New Roman"/>
          <w:sz w:val="28"/>
          <w:szCs w:val="28"/>
        </w:rPr>
        <w:t xml:space="preserve">-менеджер проекта и </w:t>
      </w:r>
      <w:r w:rsidRPr="00CF157C">
        <w:rPr>
          <w:rFonts w:ascii="Times New Roman" w:hAnsi="Times New Roman" w:cs="Times New Roman"/>
          <w:sz w:val="28"/>
          <w:szCs w:val="28"/>
        </w:rPr>
        <w:t xml:space="preserve">руководители </w:t>
      </w:r>
      <w:r w:rsidR="00120CFF" w:rsidRPr="00CF157C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CF157C">
        <w:rPr>
          <w:rFonts w:ascii="Times New Roman" w:hAnsi="Times New Roman" w:cs="Times New Roman"/>
          <w:sz w:val="28"/>
          <w:szCs w:val="28"/>
        </w:rPr>
        <w:t xml:space="preserve"> г</w:t>
      </w:r>
      <w:r w:rsidRPr="001C07F3">
        <w:rPr>
          <w:rFonts w:ascii="Times New Roman" w:hAnsi="Times New Roman" w:cs="Times New Roman"/>
          <w:sz w:val="28"/>
          <w:szCs w:val="28"/>
        </w:rPr>
        <w:t>рупп.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Для закрепления основных процедур процесса информационного моделирования строительного объекта заказчик</w:t>
      </w:r>
      <w:r w:rsidR="00981C1E">
        <w:rPr>
          <w:rFonts w:ascii="Times New Roman" w:hAnsi="Times New Roman" w:cs="Times New Roman"/>
          <w:sz w:val="28"/>
          <w:szCs w:val="28"/>
        </w:rPr>
        <w:t xml:space="preserve"> </w:t>
      </w:r>
      <w:r w:rsidR="00981C1E" w:rsidRPr="00CF157C">
        <w:rPr>
          <w:rFonts w:ascii="Times New Roman" w:hAnsi="Times New Roman" w:cs="Times New Roman"/>
          <w:sz w:val="28"/>
          <w:szCs w:val="28"/>
        </w:rPr>
        <w:t>(технический заказчик)</w:t>
      </w:r>
      <w:r w:rsidRPr="00CF157C">
        <w:rPr>
          <w:rFonts w:ascii="Times New Roman" w:hAnsi="Times New Roman" w:cs="Times New Roman"/>
          <w:sz w:val="28"/>
          <w:szCs w:val="28"/>
        </w:rPr>
        <w:t xml:space="preserve"> должен разработать информационный протокол проекта - имеющее юридическую силу дополнительное соглашение к</w:t>
      </w:r>
      <w:r w:rsidR="00981C1E" w:rsidRPr="00CF157C">
        <w:rPr>
          <w:rFonts w:ascii="Times New Roman" w:hAnsi="Times New Roman" w:cs="Times New Roman"/>
          <w:sz w:val="28"/>
          <w:szCs w:val="28"/>
        </w:rPr>
        <w:t xml:space="preserve"> договору, содержащее подробные сведения</w:t>
      </w:r>
      <w:r w:rsidR="00981C1E">
        <w:rPr>
          <w:rFonts w:ascii="Times New Roman" w:hAnsi="Times New Roman" w:cs="Times New Roman"/>
          <w:sz w:val="28"/>
          <w:szCs w:val="28"/>
        </w:rPr>
        <w:t xml:space="preserve"> </w:t>
      </w:r>
      <w:r w:rsidRPr="001C07F3">
        <w:rPr>
          <w:rFonts w:ascii="Times New Roman" w:hAnsi="Times New Roman" w:cs="Times New Roman"/>
          <w:sz w:val="28"/>
          <w:szCs w:val="28"/>
        </w:rPr>
        <w:t>о</w:t>
      </w:r>
      <w:r w:rsidR="00981C1E">
        <w:rPr>
          <w:rFonts w:ascii="Times New Roman" w:hAnsi="Times New Roman" w:cs="Times New Roman"/>
          <w:sz w:val="28"/>
          <w:szCs w:val="28"/>
        </w:rPr>
        <w:t xml:space="preserve"> информационной модели</w:t>
      </w:r>
      <w:r w:rsidRPr="001C07F3">
        <w:rPr>
          <w:rFonts w:ascii="Times New Roman" w:hAnsi="Times New Roman" w:cs="Times New Roman"/>
          <w:sz w:val="28"/>
          <w:szCs w:val="28"/>
        </w:rPr>
        <w:t xml:space="preserve"> строительного объекта, которая должна быть выполнена подрядчиком (подрядчиками) в ходе реализации проекта.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lastRenderedPageBreak/>
        <w:t>В каждом плане реализации информационных задач должно быть указано:</w:t>
      </w:r>
    </w:p>
    <w:p w:rsidR="005C1157" w:rsidRPr="001C07F3" w:rsidRDefault="005C1157" w:rsidP="00BA45C3">
      <w:pPr>
        <w:pStyle w:val="a8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Соответствие информационным требованиям (требованиям к информации об активе - AIR; информационным требованиям заказчика - EIR);</w:t>
      </w:r>
    </w:p>
    <w:p w:rsidR="005C1157" w:rsidRPr="001C07F3" w:rsidRDefault="005C1157" w:rsidP="00BA45C3">
      <w:pPr>
        <w:pStyle w:val="a8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Период предоставления информации и фактические даты поставки информации (в соответствие с этапами проекта, либо с ключевыми вехами управления активом);</w:t>
      </w:r>
    </w:p>
    <w:p w:rsidR="005C1157" w:rsidRPr="001C07F3" w:rsidRDefault="005C1157" w:rsidP="00BA45C3">
      <w:pPr>
        <w:pStyle w:val="a8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Способ предоставления информации;</w:t>
      </w:r>
    </w:p>
    <w:p w:rsidR="005C1157" w:rsidRPr="001C07F3" w:rsidRDefault="005C1157" w:rsidP="00BA45C3">
      <w:pPr>
        <w:pStyle w:val="a8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Какая </w:t>
      </w:r>
      <w:r w:rsidR="00981C1E" w:rsidRPr="00CF157C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CF157C">
        <w:rPr>
          <w:rFonts w:ascii="Times New Roman" w:hAnsi="Times New Roman" w:cs="Times New Roman"/>
          <w:sz w:val="28"/>
          <w:szCs w:val="28"/>
        </w:rPr>
        <w:t>и</w:t>
      </w:r>
      <w:r w:rsidRPr="001C07F3">
        <w:rPr>
          <w:rFonts w:ascii="Times New Roman" w:hAnsi="Times New Roman" w:cs="Times New Roman"/>
          <w:sz w:val="28"/>
          <w:szCs w:val="28"/>
        </w:rPr>
        <w:t>нформация должна быть предоставлена;</w:t>
      </w:r>
    </w:p>
    <w:p w:rsidR="005C1157" w:rsidRPr="00CF157C" w:rsidRDefault="005C1157" w:rsidP="00BA45C3">
      <w:pPr>
        <w:pStyle w:val="a8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Ответственные лица, осуществляющие </w:t>
      </w:r>
      <w:r w:rsidR="00120CFF" w:rsidRPr="00CF157C">
        <w:rPr>
          <w:rFonts w:ascii="Times New Roman" w:hAnsi="Times New Roman" w:cs="Times New Roman"/>
          <w:sz w:val="28"/>
          <w:szCs w:val="28"/>
        </w:rPr>
        <w:t>предоставление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5C1157" w:rsidRPr="00CF157C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157C">
        <w:rPr>
          <w:rFonts w:ascii="Times New Roman" w:hAnsi="Times New Roman" w:cs="Times New Roman"/>
          <w:sz w:val="28"/>
          <w:szCs w:val="28"/>
        </w:rPr>
        <w:t xml:space="preserve">Часть процесса планирования </w:t>
      </w:r>
      <w:r w:rsidR="00120CFF" w:rsidRPr="00CF157C">
        <w:rPr>
          <w:rFonts w:ascii="Times New Roman" w:hAnsi="Times New Roman" w:cs="Times New Roman"/>
          <w:sz w:val="28"/>
          <w:szCs w:val="28"/>
        </w:rPr>
        <w:t>предоставления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информации должна быть выполнена подрядчиком (генеральным подрядчиком) до заключения договора подряда, поскольку это необходимо для оценки, осуществляемой заказчиком, при назначении той или иной подрядной организации.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157C">
        <w:rPr>
          <w:rFonts w:ascii="Times New Roman" w:hAnsi="Times New Roman" w:cs="Times New Roman"/>
          <w:sz w:val="28"/>
          <w:szCs w:val="28"/>
        </w:rPr>
        <w:t xml:space="preserve">Команда по </w:t>
      </w:r>
      <w:r w:rsidR="00120CFF" w:rsidRPr="00CF157C">
        <w:rPr>
          <w:rFonts w:ascii="Times New Roman" w:hAnsi="Times New Roman" w:cs="Times New Roman"/>
          <w:sz w:val="28"/>
          <w:szCs w:val="28"/>
        </w:rPr>
        <w:t>предоставлению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</w:t>
      </w:r>
      <w:r w:rsidRPr="001C07F3">
        <w:rPr>
          <w:rFonts w:ascii="Times New Roman" w:hAnsi="Times New Roman" w:cs="Times New Roman"/>
          <w:sz w:val="28"/>
          <w:szCs w:val="28"/>
        </w:rPr>
        <w:t xml:space="preserve">ормации должна убедиться, что принятые решения верны и соответствуют плану выполнения проекта до начала работ по созданию проектной информационной модели, строительства или управления активом. </w:t>
      </w:r>
    </w:p>
    <w:p w:rsidR="005C1157" w:rsidRPr="001C07F3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>К</w:t>
      </w:r>
      <w:r w:rsidR="00120CFF">
        <w:rPr>
          <w:rFonts w:ascii="Times New Roman" w:hAnsi="Times New Roman" w:cs="Times New Roman"/>
          <w:sz w:val="28"/>
          <w:szCs w:val="28"/>
        </w:rPr>
        <w:t xml:space="preserve"> моменту начала проектных работ</w:t>
      </w:r>
      <w:r w:rsidRPr="001C07F3">
        <w:rPr>
          <w:rFonts w:ascii="Times New Roman" w:hAnsi="Times New Roman" w:cs="Times New Roman"/>
          <w:sz w:val="28"/>
          <w:szCs w:val="28"/>
        </w:rPr>
        <w:t xml:space="preserve"> должны быть подготовлены и согласованы все необходимые условия, назначены ответственные лица, урегулированы процессы управления информацией в проекте, сформирована команда по </w:t>
      </w:r>
      <w:r w:rsidR="00120CFF" w:rsidRPr="00CF157C">
        <w:rPr>
          <w:rFonts w:ascii="Times New Roman" w:hAnsi="Times New Roman" w:cs="Times New Roman"/>
          <w:sz w:val="28"/>
          <w:szCs w:val="28"/>
        </w:rPr>
        <w:t>предоставлению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1C07F3">
        <w:rPr>
          <w:rFonts w:ascii="Times New Roman" w:hAnsi="Times New Roman" w:cs="Times New Roman"/>
          <w:sz w:val="28"/>
          <w:szCs w:val="28"/>
        </w:rPr>
        <w:t xml:space="preserve"> с компетенцией специалистов, соответствующей специфике проекта, утверждена технология выполнения работ, основанная на соответствующих стандартах (стандарт организации по информационному моделированию и т.д.).</w:t>
      </w:r>
    </w:p>
    <w:p w:rsidR="005C1157" w:rsidRDefault="005C1157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7F3">
        <w:rPr>
          <w:rFonts w:ascii="Times New Roman" w:hAnsi="Times New Roman" w:cs="Times New Roman"/>
          <w:sz w:val="28"/>
          <w:szCs w:val="28"/>
        </w:rPr>
        <w:t xml:space="preserve">Частью процесса планирования предоставления информации заказчику является матрица ответственности. В рамках информационного моделирования матрица ответственности должна определять: роли участников проекта, </w:t>
      </w:r>
      <w:r w:rsidRPr="001C07F3">
        <w:rPr>
          <w:rFonts w:ascii="Times New Roman" w:hAnsi="Times New Roman" w:cs="Times New Roman"/>
          <w:sz w:val="28"/>
          <w:szCs w:val="28"/>
        </w:rPr>
        <w:lastRenderedPageBreak/>
        <w:t>ответственных за управление информацией; задачи информационного моделирования (проектной информационной модели или информационной модели актива) в соответствии с требованиями к информации об активе или информационными требованиями заказчика.</w:t>
      </w: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B9763D" w:rsidRPr="00B9763D" w:rsidRDefault="00B9763D" w:rsidP="00B9763D">
      <w:pPr>
        <w:spacing w:line="360" w:lineRule="auto"/>
        <w:jc w:val="both"/>
        <w:rPr>
          <w:sz w:val="28"/>
          <w:szCs w:val="28"/>
        </w:rPr>
      </w:pPr>
    </w:p>
    <w:p w:rsidR="00CB5749" w:rsidRDefault="00CB5749" w:rsidP="00BA45C3">
      <w:pPr>
        <w:spacing w:line="360" w:lineRule="auto"/>
        <w:jc w:val="both"/>
        <w:rPr>
          <w:sz w:val="28"/>
          <w:szCs w:val="28"/>
        </w:rPr>
      </w:pPr>
    </w:p>
    <w:p w:rsidR="00CB5749" w:rsidRPr="005E6859" w:rsidRDefault="00CB5749" w:rsidP="00BA45C3">
      <w:pPr>
        <w:pStyle w:val="a8"/>
        <w:numPr>
          <w:ilvl w:val="0"/>
          <w:numId w:val="3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68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ПРЕДОСТАВЛЕНИЕ СВЕДЕНИЙ </w:t>
      </w:r>
      <w:r w:rsidR="00CF157C" w:rsidRPr="005E6859">
        <w:rPr>
          <w:rFonts w:ascii="Times New Roman" w:hAnsi="Times New Roman" w:cs="Times New Roman"/>
          <w:b/>
          <w:color w:val="auto"/>
          <w:sz w:val="28"/>
          <w:szCs w:val="28"/>
        </w:rPr>
        <w:t>ИЗ</w:t>
      </w:r>
      <w:r w:rsidRPr="005E68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ИНФОРМАЦИОННОЙ МОДЕЛИ УПОЛНОМОЧЕННЫМ ОРГАНАМ ВЛАСТИ И ОРГАНИЗАЦИЯМ.</w:t>
      </w:r>
    </w:p>
    <w:p w:rsidR="00F314CC" w:rsidRPr="00CF157C" w:rsidRDefault="00F314CC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57C">
        <w:rPr>
          <w:rFonts w:ascii="Times New Roman" w:eastAsia="Times New Roman" w:hAnsi="Times New Roman" w:cs="Times New Roman"/>
          <w:sz w:val="28"/>
          <w:szCs w:val="28"/>
        </w:rPr>
        <w:t>Все права на информационные модели строительных объектов принадлежат заказчикам процесса информационного моделирования: заказчику (тех</w:t>
      </w:r>
      <w:r w:rsidR="000549BE">
        <w:rPr>
          <w:rFonts w:ascii="Times New Roman" w:eastAsia="Times New Roman" w:hAnsi="Times New Roman" w:cs="Times New Roman"/>
          <w:sz w:val="28"/>
          <w:szCs w:val="28"/>
        </w:rPr>
        <w:t>ническому заказчику) или владель</w:t>
      </w:r>
      <w:r w:rsidRPr="00CF157C">
        <w:rPr>
          <w:rFonts w:ascii="Times New Roman" w:eastAsia="Times New Roman" w:hAnsi="Times New Roman" w:cs="Times New Roman"/>
          <w:sz w:val="28"/>
          <w:szCs w:val="28"/>
        </w:rPr>
        <w:t xml:space="preserve">цу/оператору актива. В случае специальной договоренности между заказчиками и исполнителями права на отдельные виды (разделы, компоненты) моделей могут также принадлежать непосредственным исполнителям этих этапов моделирования. </w:t>
      </w:r>
    </w:p>
    <w:p w:rsidR="00CB5749" w:rsidRPr="00CF157C" w:rsidRDefault="006874EF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57C">
        <w:rPr>
          <w:rFonts w:ascii="Times New Roman" w:hAnsi="Times New Roman" w:cs="Times New Roman"/>
          <w:sz w:val="28"/>
          <w:szCs w:val="28"/>
        </w:rPr>
        <w:t xml:space="preserve">Сведения </w:t>
      </w:r>
      <w:r w:rsidR="00CF157C" w:rsidRPr="00CF157C">
        <w:rPr>
          <w:rFonts w:ascii="Times New Roman" w:hAnsi="Times New Roman" w:cs="Times New Roman"/>
          <w:sz w:val="28"/>
          <w:szCs w:val="28"/>
        </w:rPr>
        <w:t>из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информационной модели строительного объекта для уполномоченных органов власти и организаций предоставляются непосредственным владельцем модели (заказчиком или владельцем актива) или определенной ими организацией.</w:t>
      </w:r>
    </w:p>
    <w:p w:rsidR="006874EF" w:rsidRPr="00CF157C" w:rsidRDefault="006874EF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157C">
        <w:rPr>
          <w:rFonts w:ascii="Times New Roman" w:hAnsi="Times New Roman" w:cs="Times New Roman"/>
          <w:sz w:val="28"/>
          <w:szCs w:val="28"/>
        </w:rPr>
        <w:t xml:space="preserve">Уполномоченные органы власти и организации получают сведения </w:t>
      </w:r>
      <w:r w:rsidR="00CF157C" w:rsidRPr="00CF157C">
        <w:rPr>
          <w:rFonts w:ascii="Times New Roman" w:hAnsi="Times New Roman" w:cs="Times New Roman"/>
          <w:sz w:val="28"/>
          <w:szCs w:val="28"/>
        </w:rPr>
        <w:t>из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информационной модели в установленные нормативные сроки согласно своим информационным требованиям, утвержденным в предусмотренном законом порядке.</w:t>
      </w:r>
    </w:p>
    <w:p w:rsidR="006874EF" w:rsidRPr="00CF157C" w:rsidRDefault="006874EF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157C">
        <w:rPr>
          <w:rFonts w:ascii="Times New Roman" w:hAnsi="Times New Roman" w:cs="Times New Roman"/>
          <w:sz w:val="28"/>
          <w:szCs w:val="28"/>
        </w:rPr>
        <w:t xml:space="preserve">Информационные требования уполномоченных органов власти и организаций </w:t>
      </w:r>
      <w:r w:rsidR="002D6B78" w:rsidRPr="00CF157C">
        <w:rPr>
          <w:rFonts w:ascii="Times New Roman" w:hAnsi="Times New Roman" w:cs="Times New Roman"/>
          <w:sz w:val="28"/>
          <w:szCs w:val="28"/>
        </w:rPr>
        <w:t>не должны ограничивать организаторов процесса информационного моделирования (заказчиков или владельцев активов) в выборе ими средств и методов такого моделирования.</w:t>
      </w:r>
    </w:p>
    <w:p w:rsidR="002D6B78" w:rsidRPr="00CF157C" w:rsidRDefault="002D6B78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157C">
        <w:rPr>
          <w:rFonts w:ascii="Times New Roman" w:hAnsi="Times New Roman" w:cs="Times New Roman"/>
          <w:sz w:val="28"/>
          <w:szCs w:val="28"/>
        </w:rPr>
        <w:t xml:space="preserve">Передача сведений </w:t>
      </w:r>
      <w:r w:rsidR="00CF157C" w:rsidRPr="00CF157C">
        <w:rPr>
          <w:rFonts w:ascii="Times New Roman" w:hAnsi="Times New Roman" w:cs="Times New Roman"/>
          <w:sz w:val="28"/>
          <w:szCs w:val="28"/>
        </w:rPr>
        <w:t>из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информационной модели строительного объекта от владельца модели к уполномоченным органам власти и организациям не влечет за собой передачу авторских и имущественных прав её владельцев</w:t>
      </w:r>
      <w:r w:rsidR="00F67492" w:rsidRPr="00CF157C">
        <w:rPr>
          <w:rFonts w:ascii="Times New Roman" w:hAnsi="Times New Roman" w:cs="Times New Roman"/>
          <w:sz w:val="28"/>
          <w:szCs w:val="28"/>
        </w:rPr>
        <w:t>, если иное не предусмотрено специальным договором.</w:t>
      </w:r>
    </w:p>
    <w:p w:rsidR="002D6B78" w:rsidRPr="00CF157C" w:rsidRDefault="002D6B78" w:rsidP="00BA45C3">
      <w:pPr>
        <w:pStyle w:val="a8"/>
        <w:numPr>
          <w:ilvl w:val="1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157C">
        <w:rPr>
          <w:rFonts w:ascii="Times New Roman" w:hAnsi="Times New Roman" w:cs="Times New Roman"/>
          <w:sz w:val="28"/>
          <w:szCs w:val="28"/>
        </w:rPr>
        <w:t xml:space="preserve">Уполномоченные органы власти и организации, получающие сведения </w:t>
      </w:r>
      <w:r w:rsidR="00CF157C" w:rsidRPr="00CF157C">
        <w:rPr>
          <w:rFonts w:ascii="Times New Roman" w:hAnsi="Times New Roman" w:cs="Times New Roman"/>
          <w:sz w:val="28"/>
          <w:szCs w:val="28"/>
        </w:rPr>
        <w:t>из</w:t>
      </w:r>
      <w:r w:rsidRPr="00CF157C">
        <w:rPr>
          <w:rFonts w:ascii="Times New Roman" w:hAnsi="Times New Roman" w:cs="Times New Roman"/>
          <w:sz w:val="28"/>
          <w:szCs w:val="28"/>
        </w:rPr>
        <w:t xml:space="preserve"> информационной модели строительного объекта, несут ответственность за </w:t>
      </w:r>
      <w:r w:rsidRPr="00CF157C">
        <w:rPr>
          <w:rFonts w:ascii="Times New Roman" w:hAnsi="Times New Roman" w:cs="Times New Roman"/>
          <w:sz w:val="28"/>
          <w:szCs w:val="28"/>
        </w:rPr>
        <w:lastRenderedPageBreak/>
        <w:t>конфиденциальность этой информации и сохранение авторских и имущественных прав её владельцев.</w:t>
      </w:r>
    </w:p>
    <w:p w:rsidR="005E6859" w:rsidRDefault="005E6859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B9763D" w:rsidRPr="002A3912" w:rsidRDefault="00B9763D" w:rsidP="00BA45C3">
      <w:pPr>
        <w:spacing w:line="360" w:lineRule="auto"/>
        <w:jc w:val="both"/>
        <w:rPr>
          <w:sz w:val="28"/>
          <w:szCs w:val="28"/>
          <w:highlight w:val="yellow"/>
        </w:rPr>
      </w:pPr>
    </w:p>
    <w:p w:rsidR="005C1157" w:rsidRPr="001C07F3" w:rsidRDefault="005E6859" w:rsidP="00BA45C3">
      <w:pPr>
        <w:pStyle w:val="1"/>
        <w:numPr>
          <w:ilvl w:val="0"/>
          <w:numId w:val="31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ФОРМИРОВАНИЕ ИНФОРМАЦИОННЫХ ТРЕБОВАНИЙ ЗАКАЗЧИКА</w:t>
      </w:r>
    </w:p>
    <w:p w:rsidR="00336BF5" w:rsidRDefault="00336BF5" w:rsidP="00BA45C3">
      <w:pPr>
        <w:pStyle w:val="a8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Информационные требования заказчика составляются с целью:</w:t>
      </w:r>
    </w:p>
    <w:p w:rsidR="00305A08" w:rsidRDefault="00305A08" w:rsidP="00BA45C3">
      <w:pPr>
        <w:pStyle w:val="a8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336BF5">
        <w:rPr>
          <w:rFonts w:ascii="Times New Roman" w:eastAsia="Times New Roman" w:hAnsi="Times New Roman" w:cs="Times New Roman"/>
          <w:sz w:val="28"/>
          <w:szCs w:val="28"/>
        </w:rPr>
        <w:t>блегчить понимание задач исполнителями договора (</w:t>
      </w:r>
      <w:r>
        <w:rPr>
          <w:rFonts w:ascii="Times New Roman" w:eastAsia="Times New Roman" w:hAnsi="Times New Roman" w:cs="Times New Roman"/>
          <w:sz w:val="28"/>
          <w:szCs w:val="28"/>
        </w:rPr>
        <w:t>определить соответствующий уровень знаний и квалификацию исполнителей, а также сложность выполняемой работы);</w:t>
      </w:r>
    </w:p>
    <w:p w:rsidR="00305A08" w:rsidRDefault="00305A08" w:rsidP="00BA45C3">
      <w:pPr>
        <w:pStyle w:val="a8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снизить риски при выполнении договора (некомпетентность подрядчиков, сроки, качество и стоимость выполняемых работ);</w:t>
      </w:r>
    </w:p>
    <w:p w:rsidR="00305A08" w:rsidRDefault="00305A08" w:rsidP="00BA45C3">
      <w:pPr>
        <w:pStyle w:val="a8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управления информацией по проекту (единые правила накопления и использования информации, подготовки входных и получения выходных данных для любой задачи);</w:t>
      </w:r>
    </w:p>
    <w:p w:rsidR="005E6859" w:rsidRDefault="00305A08" w:rsidP="00BA45C3">
      <w:pPr>
        <w:pStyle w:val="a8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максимально использовать все</w:t>
      </w:r>
      <w:r w:rsidR="005E6859" w:rsidRPr="00CF1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преимущества информационного моделирования (единая модель, актуальность информации и доступ к ней для всех участников проекта).</w:t>
      </w:r>
    </w:p>
    <w:p w:rsidR="00305A08" w:rsidRPr="00305A08" w:rsidRDefault="00305A08" w:rsidP="00BA45C3">
      <w:pPr>
        <w:pStyle w:val="a8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A08">
        <w:rPr>
          <w:rFonts w:ascii="Times New Roman" w:hAnsi="Times New Roman" w:cs="Times New Roman"/>
          <w:sz w:val="28"/>
          <w:szCs w:val="28"/>
        </w:rPr>
        <w:t>Информационные требования заказчика подразделяются на три раздела: технические, организационные и информационные.</w:t>
      </w:r>
    </w:p>
    <w:p w:rsidR="00305A08" w:rsidRDefault="00305A08" w:rsidP="00BA45C3">
      <w:pPr>
        <w:pStyle w:val="a8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A08">
        <w:rPr>
          <w:rFonts w:ascii="Times New Roman" w:hAnsi="Times New Roman" w:cs="Times New Roman"/>
          <w:sz w:val="28"/>
          <w:szCs w:val="28"/>
        </w:rPr>
        <w:t>Технические требования должны содержать:</w:t>
      </w:r>
    </w:p>
    <w:p w:rsidR="00305A08" w:rsidRDefault="00B933F9" w:rsidP="00BA45C3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соединения разделов проекта в единую (координационную) модель;</w:t>
      </w:r>
    </w:p>
    <w:p w:rsidR="00B933F9" w:rsidRDefault="00B933F9" w:rsidP="00BA45C3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формирования модели в рамках одного раздела проекта;</w:t>
      </w:r>
    </w:p>
    <w:p w:rsidR="00B933F9" w:rsidRDefault="00B933F9" w:rsidP="00BA45C3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объединения разделов проекта, выполняемых в различном программном обеспечении (различных форматах файлов);</w:t>
      </w:r>
    </w:p>
    <w:p w:rsidR="00B933F9" w:rsidRDefault="00B933F9" w:rsidP="00BA45C3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 условия объединения разделов, выполняемых как средствами информационного моделирования, так и без них;</w:t>
      </w:r>
    </w:p>
    <w:p w:rsidR="00B933F9" w:rsidRDefault="00B933F9" w:rsidP="00BA45C3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наименования и обозначения элементов модели;</w:t>
      </w:r>
    </w:p>
    <w:p w:rsidR="00B933F9" w:rsidRDefault="00B933F9" w:rsidP="00BA45C3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структурирования и</w:t>
      </w:r>
      <w:r w:rsidR="00947394">
        <w:rPr>
          <w:rFonts w:ascii="Times New Roman" w:hAnsi="Times New Roman" w:cs="Times New Roman"/>
          <w:sz w:val="28"/>
          <w:szCs w:val="28"/>
        </w:rPr>
        <w:t xml:space="preserve"> оформления итоговой информации;</w:t>
      </w:r>
    </w:p>
    <w:p w:rsidR="00947394" w:rsidRDefault="00947394" w:rsidP="00BA45C3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иные требования, необходимые с точки зрения заказчика для качественного выполнения проекта.</w:t>
      </w:r>
    </w:p>
    <w:p w:rsidR="006652F4" w:rsidRPr="006652F4" w:rsidRDefault="006652F4" w:rsidP="00BA45C3">
      <w:pPr>
        <w:pStyle w:val="a8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2F4">
        <w:rPr>
          <w:rFonts w:ascii="Times New Roman" w:hAnsi="Times New Roman" w:cs="Times New Roman"/>
          <w:sz w:val="28"/>
          <w:szCs w:val="28"/>
        </w:rPr>
        <w:lastRenderedPageBreak/>
        <w:t xml:space="preserve">В технических требованиях также должны </w:t>
      </w:r>
      <w:r w:rsidR="00947394">
        <w:rPr>
          <w:rFonts w:ascii="Times New Roman" w:hAnsi="Times New Roman" w:cs="Times New Roman"/>
          <w:sz w:val="28"/>
          <w:szCs w:val="28"/>
        </w:rPr>
        <w:t>оговари</w:t>
      </w:r>
      <w:r w:rsidRPr="006652F4">
        <w:rPr>
          <w:rFonts w:ascii="Times New Roman" w:hAnsi="Times New Roman" w:cs="Times New Roman"/>
          <w:sz w:val="28"/>
          <w:szCs w:val="28"/>
        </w:rPr>
        <w:t>ваться:</w:t>
      </w:r>
    </w:p>
    <w:p w:rsidR="006652F4" w:rsidRDefault="00947394" w:rsidP="00BA45C3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форматы данных (наименование и версии используемого программного обеспечения, форматы основного моделирования, форматы обмена данными, форматы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-данных, форматы прочих данных);</w:t>
      </w:r>
    </w:p>
    <w:p w:rsidR="00947394" w:rsidRDefault="00947394" w:rsidP="00BA45C3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разделения данных (общие координаты и привязка частей модели, разделение частей модели на файлы);</w:t>
      </w:r>
    </w:p>
    <w:p w:rsidR="00947394" w:rsidRDefault="00947394" w:rsidP="00BA45C3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данных (конфиденциальность, схема и уровни доступа для различных участников проекта).</w:t>
      </w:r>
    </w:p>
    <w:p w:rsidR="00947394" w:rsidRPr="00947394" w:rsidRDefault="00947394" w:rsidP="00BA45C3">
      <w:pPr>
        <w:pStyle w:val="a8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394">
        <w:rPr>
          <w:rFonts w:ascii="Times New Roman" w:hAnsi="Times New Roman" w:cs="Times New Roman"/>
          <w:sz w:val="28"/>
          <w:szCs w:val="28"/>
        </w:rPr>
        <w:t>Организационные требования должны содержать:</w:t>
      </w:r>
    </w:p>
    <w:p w:rsidR="00947394" w:rsidRDefault="00814495" w:rsidP="00BA45C3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578CD">
        <w:rPr>
          <w:rFonts w:ascii="Times New Roman" w:hAnsi="Times New Roman" w:cs="Times New Roman"/>
          <w:sz w:val="28"/>
          <w:szCs w:val="28"/>
        </w:rPr>
        <w:t>сновные правила по организации среды общих данных (хранение данных, форматы уведомлений и т.п.)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78CD" w:rsidRDefault="00814495" w:rsidP="00BA45C3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по опыту исполнителей (уровень выполненных проектов в технологии информационного моделирования, уровень квалификации или необходимого обучения персонала по информационному моделированию, наличие у исполнителей внутренних стандартов и регламентов по информационному моделированию);</w:t>
      </w:r>
    </w:p>
    <w:p w:rsidR="00814495" w:rsidRDefault="00814495" w:rsidP="00BA45C3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проекта (стадийность, ключевые этапы и сроки и т.п.);</w:t>
      </w:r>
    </w:p>
    <w:p w:rsidR="00814495" w:rsidRDefault="00814495" w:rsidP="00BA45C3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обмена информацией (частота предоставления информации, способы и регламент обмена данными, правила доступа к информации других исполнителей и т.п.).</w:t>
      </w:r>
    </w:p>
    <w:p w:rsidR="00814495" w:rsidRPr="00814495" w:rsidRDefault="00814495" w:rsidP="00BA45C3">
      <w:pPr>
        <w:pStyle w:val="a8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495">
        <w:rPr>
          <w:rFonts w:ascii="Times New Roman" w:hAnsi="Times New Roman" w:cs="Times New Roman"/>
          <w:sz w:val="28"/>
          <w:szCs w:val="28"/>
        </w:rPr>
        <w:t>Информационные требования должны содержать:</w:t>
      </w:r>
    </w:p>
    <w:p w:rsidR="00814495" w:rsidRDefault="00814495" w:rsidP="00BA45C3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детализации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sz w:val="28"/>
          <w:szCs w:val="28"/>
        </w:rPr>
        <w:t>) элементов модели (</w:t>
      </w:r>
      <w:r w:rsidR="00F511E0">
        <w:rPr>
          <w:rFonts w:ascii="Times New Roman" w:hAnsi="Times New Roman" w:cs="Times New Roman"/>
          <w:sz w:val="28"/>
          <w:szCs w:val="28"/>
        </w:rPr>
        <w:t>устанавливается для основных групп элементов);</w:t>
      </w:r>
    </w:p>
    <w:p w:rsidR="00F511E0" w:rsidRDefault="00F511E0" w:rsidP="00BA45C3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рационализации и ускорению геометрического моделирования;</w:t>
      </w:r>
    </w:p>
    <w:p w:rsidR="00F511E0" w:rsidRDefault="00F511E0" w:rsidP="00BA45C3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информативности </w:t>
      </w:r>
      <w:r w:rsidRPr="00F511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LOI</w:t>
      </w:r>
      <w:r w:rsidRPr="00F511E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элементов модели (устанавливается для основных групп элементов в виде конкретных спецификаций);</w:t>
      </w:r>
    </w:p>
    <w:p w:rsidR="00F511E0" w:rsidRDefault="00F511E0" w:rsidP="00BA45C3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полей свойств элементов, в том числе пустых полей для перспективной информации;</w:t>
      </w:r>
    </w:p>
    <w:p w:rsidR="00F511E0" w:rsidRDefault="00F511E0" w:rsidP="00BA45C3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принципы ввода информации;</w:t>
      </w:r>
    </w:p>
    <w:p w:rsidR="00F511E0" w:rsidRDefault="00F511E0" w:rsidP="00BA45C3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принципы работы с </w:t>
      </w:r>
      <w:r w:rsidR="00403340">
        <w:rPr>
          <w:rFonts w:ascii="Times New Roman" w:hAnsi="Times New Roman" w:cs="Times New Roman"/>
          <w:sz w:val="28"/>
          <w:szCs w:val="28"/>
        </w:rPr>
        <w:t>объединенной моделью (настройка видов, спецификации для проверки модели, правила и инструменты проверки коллизий, правила и инструменты проверки проектных решений и т.п.).</w:t>
      </w:r>
    </w:p>
    <w:p w:rsidR="00293587" w:rsidRPr="00293587" w:rsidRDefault="00293587" w:rsidP="00BA45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14.7 Формирование окончательной редакции информационных требований заказчика, которые становятся приложением к договору на выполнение проекта, может происходить в несколько заходов в тесном взаимодействии с будущими исполнителями проекта.</w:t>
      </w:r>
    </w:p>
    <w:p w:rsidR="00FF39D7" w:rsidRDefault="00FF39D7" w:rsidP="00BA45C3">
      <w:pPr>
        <w:spacing w:line="360" w:lineRule="auto"/>
        <w:rPr>
          <w:rFonts w:ascii="Times New Roman CYR" w:hAnsi="Times New Roman CYR" w:cs="Times New Roman CYR"/>
          <w:sz w:val="10"/>
          <w:szCs w:val="10"/>
        </w:rPr>
      </w:pPr>
    </w:p>
    <w:p w:rsidR="00FF39D7" w:rsidRPr="00D01E47" w:rsidRDefault="00FF39D7" w:rsidP="00BA45C3">
      <w:pPr>
        <w:spacing w:line="360" w:lineRule="auto"/>
        <w:rPr>
          <w:b/>
          <w:sz w:val="18"/>
          <w:szCs w:val="18"/>
        </w:rPr>
      </w:pPr>
    </w:p>
    <w:sectPr w:rsidR="00FF39D7" w:rsidRPr="00D01E47" w:rsidSect="001F6012">
      <w:headerReference w:type="default" r:id="rId8"/>
      <w:pgSz w:w="12240" w:h="15840"/>
      <w:pgMar w:top="851" w:right="851" w:bottom="851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CC" w:rsidRDefault="00460CCC">
      <w:r>
        <w:separator/>
      </w:r>
    </w:p>
  </w:endnote>
  <w:endnote w:type="continuationSeparator" w:id="0">
    <w:p w:rsidR="00460CCC" w:rsidRDefault="0046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CC" w:rsidRDefault="00460CCC">
      <w:r>
        <w:separator/>
      </w:r>
    </w:p>
  </w:footnote>
  <w:footnote w:type="continuationSeparator" w:id="0">
    <w:p w:rsidR="00460CCC" w:rsidRDefault="00460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700295"/>
      <w:docPartObj>
        <w:docPartGallery w:val="Page Numbers (Top of Page)"/>
        <w:docPartUnique/>
      </w:docPartObj>
    </w:sdtPr>
    <w:sdtEndPr/>
    <w:sdtContent>
      <w:p w:rsidR="00E07445" w:rsidRDefault="00E07445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4E5">
          <w:rPr>
            <w:noProof/>
          </w:rPr>
          <w:t>21</w:t>
        </w:r>
        <w:r>
          <w:fldChar w:fldCharType="end"/>
        </w:r>
      </w:p>
    </w:sdtContent>
  </w:sdt>
  <w:p w:rsidR="00E07445" w:rsidRDefault="00E07445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2A9"/>
    <w:multiLevelType w:val="multilevel"/>
    <w:tmpl w:val="0C2C60F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2BE528F"/>
    <w:multiLevelType w:val="hybridMultilevel"/>
    <w:tmpl w:val="16BCABF8"/>
    <w:lvl w:ilvl="0" w:tplc="CFAEDE4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05344FBE"/>
    <w:multiLevelType w:val="multilevel"/>
    <w:tmpl w:val="4D2E2DD2"/>
    <w:lvl w:ilvl="0">
      <w:start w:val="8"/>
      <w:numFmt w:val="decimal"/>
      <w:lvlText w:val="%1"/>
      <w:lvlJc w:val="left"/>
      <w:pPr>
        <w:ind w:left="65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5EF5736"/>
    <w:multiLevelType w:val="multilevel"/>
    <w:tmpl w:val="E52455A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C048FC"/>
    <w:multiLevelType w:val="hybridMultilevel"/>
    <w:tmpl w:val="392492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882405"/>
    <w:multiLevelType w:val="hybridMultilevel"/>
    <w:tmpl w:val="3BB891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5D02B5"/>
    <w:multiLevelType w:val="hybridMultilevel"/>
    <w:tmpl w:val="CCE64A4E"/>
    <w:lvl w:ilvl="0" w:tplc="D270AA1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16211F44"/>
    <w:multiLevelType w:val="hybridMultilevel"/>
    <w:tmpl w:val="73669E22"/>
    <w:lvl w:ilvl="0" w:tplc="09207D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88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69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802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085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29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88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4E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56E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DB05CD"/>
    <w:multiLevelType w:val="hybridMultilevel"/>
    <w:tmpl w:val="AFF02054"/>
    <w:lvl w:ilvl="0" w:tplc="E8A0C0A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1DD52DEA"/>
    <w:multiLevelType w:val="multilevel"/>
    <w:tmpl w:val="ECD2FC6E"/>
    <w:lvl w:ilvl="0">
      <w:start w:val="1"/>
      <w:numFmt w:val="decimal"/>
      <w:pStyle w:val="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51961A7"/>
    <w:multiLevelType w:val="hybridMultilevel"/>
    <w:tmpl w:val="594ADCF2"/>
    <w:lvl w:ilvl="0" w:tplc="BD04CCF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2A98390D"/>
    <w:multiLevelType w:val="hybridMultilevel"/>
    <w:tmpl w:val="BB7AB890"/>
    <w:lvl w:ilvl="0" w:tplc="0C0A2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167A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A32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FAD6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47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8E0C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041D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20B9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A254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4666175"/>
    <w:multiLevelType w:val="multilevel"/>
    <w:tmpl w:val="064E389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4677F4B"/>
    <w:multiLevelType w:val="multilevel"/>
    <w:tmpl w:val="4D7E6AB8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A2C75B9"/>
    <w:multiLevelType w:val="hybridMultilevel"/>
    <w:tmpl w:val="F160A966"/>
    <w:lvl w:ilvl="0" w:tplc="395A7F1A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A5628BF"/>
    <w:multiLevelType w:val="hybridMultilevel"/>
    <w:tmpl w:val="3E408D88"/>
    <w:lvl w:ilvl="0" w:tplc="4906C4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56592A"/>
    <w:multiLevelType w:val="multilevel"/>
    <w:tmpl w:val="BA68B874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DC90CA9"/>
    <w:multiLevelType w:val="multilevel"/>
    <w:tmpl w:val="D33C6414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1C56872"/>
    <w:multiLevelType w:val="multilevel"/>
    <w:tmpl w:val="383011CA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6E45C68"/>
    <w:multiLevelType w:val="multilevel"/>
    <w:tmpl w:val="72A8FD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>
    <w:nsid w:val="46F31598"/>
    <w:multiLevelType w:val="multilevel"/>
    <w:tmpl w:val="5A943F6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5061F6F"/>
    <w:multiLevelType w:val="hybridMultilevel"/>
    <w:tmpl w:val="EBCA466A"/>
    <w:lvl w:ilvl="0" w:tplc="617067AA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007D4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6411A">
      <w:start w:val="1"/>
      <w:numFmt w:val="bullet"/>
      <w:pStyle w:val="2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07EAA"/>
    <w:multiLevelType w:val="multilevel"/>
    <w:tmpl w:val="29A6187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D8459A8"/>
    <w:multiLevelType w:val="hybridMultilevel"/>
    <w:tmpl w:val="7F5A46E2"/>
    <w:lvl w:ilvl="0" w:tplc="395A7F1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530224"/>
    <w:multiLevelType w:val="hybridMultilevel"/>
    <w:tmpl w:val="51D60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B51EE"/>
    <w:multiLevelType w:val="hybridMultilevel"/>
    <w:tmpl w:val="DDFC9066"/>
    <w:lvl w:ilvl="0" w:tplc="147411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69A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168D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B858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5C90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6694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1A3F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6A4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EF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A102BDF"/>
    <w:multiLevelType w:val="multilevel"/>
    <w:tmpl w:val="84D418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>
    <w:nsid w:val="6C3C1411"/>
    <w:multiLevelType w:val="hybridMultilevel"/>
    <w:tmpl w:val="2D48774C"/>
    <w:lvl w:ilvl="0" w:tplc="041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8">
    <w:nsid w:val="6E3A05DD"/>
    <w:multiLevelType w:val="hybridMultilevel"/>
    <w:tmpl w:val="7464B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9066AE"/>
    <w:multiLevelType w:val="multilevel"/>
    <w:tmpl w:val="DEECAD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20"/>
      <w:lvlText w:val="6.4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6F820E01"/>
    <w:multiLevelType w:val="hybridMultilevel"/>
    <w:tmpl w:val="D27C75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0843620"/>
    <w:multiLevelType w:val="multilevel"/>
    <w:tmpl w:val="86584D4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10B04B5"/>
    <w:multiLevelType w:val="hybridMultilevel"/>
    <w:tmpl w:val="83107DA0"/>
    <w:lvl w:ilvl="0" w:tplc="95B4C0A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>
    <w:nsid w:val="73DF13C1"/>
    <w:multiLevelType w:val="hybridMultilevel"/>
    <w:tmpl w:val="3BE2D792"/>
    <w:lvl w:ilvl="0" w:tplc="C4BE5362">
      <w:start w:val="4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7B011FAA"/>
    <w:multiLevelType w:val="multilevel"/>
    <w:tmpl w:val="E23E143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7F1D40B9"/>
    <w:multiLevelType w:val="multilevel"/>
    <w:tmpl w:val="76D0691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33"/>
  </w:num>
  <w:num w:numId="5">
    <w:abstractNumId w:val="30"/>
  </w:num>
  <w:num w:numId="6">
    <w:abstractNumId w:val="5"/>
  </w:num>
  <w:num w:numId="7">
    <w:abstractNumId w:val="23"/>
  </w:num>
  <w:num w:numId="8">
    <w:abstractNumId w:val="14"/>
  </w:num>
  <w:num w:numId="9">
    <w:abstractNumId w:val="29"/>
  </w:num>
  <w:num w:numId="10">
    <w:abstractNumId w:val="4"/>
  </w:num>
  <w:num w:numId="11">
    <w:abstractNumId w:val="19"/>
  </w:num>
  <w:num w:numId="12">
    <w:abstractNumId w:val="27"/>
  </w:num>
  <w:num w:numId="13">
    <w:abstractNumId w:val="26"/>
  </w:num>
  <w:num w:numId="14">
    <w:abstractNumId w:val="34"/>
  </w:num>
  <w:num w:numId="15">
    <w:abstractNumId w:val="17"/>
  </w:num>
  <w:num w:numId="16">
    <w:abstractNumId w:val="16"/>
  </w:num>
  <w:num w:numId="17">
    <w:abstractNumId w:val="31"/>
  </w:num>
  <w:num w:numId="18">
    <w:abstractNumId w:val="24"/>
  </w:num>
  <w:num w:numId="19">
    <w:abstractNumId w:val="20"/>
  </w:num>
  <w:num w:numId="20">
    <w:abstractNumId w:val="18"/>
  </w:num>
  <w:num w:numId="21">
    <w:abstractNumId w:val="0"/>
  </w:num>
  <w:num w:numId="22">
    <w:abstractNumId w:val="2"/>
  </w:num>
  <w:num w:numId="23">
    <w:abstractNumId w:val="21"/>
  </w:num>
  <w:num w:numId="24">
    <w:abstractNumId w:val="7"/>
  </w:num>
  <w:num w:numId="25">
    <w:abstractNumId w:val="11"/>
  </w:num>
  <w:num w:numId="26">
    <w:abstractNumId w:val="25"/>
  </w:num>
  <w:num w:numId="27">
    <w:abstractNumId w:val="3"/>
  </w:num>
  <w:num w:numId="28">
    <w:abstractNumId w:val="12"/>
  </w:num>
  <w:num w:numId="29">
    <w:abstractNumId w:val="35"/>
  </w:num>
  <w:num w:numId="30">
    <w:abstractNumId w:val="22"/>
  </w:num>
  <w:num w:numId="31">
    <w:abstractNumId w:val="13"/>
  </w:num>
  <w:num w:numId="32">
    <w:abstractNumId w:val="28"/>
  </w:num>
  <w:num w:numId="33">
    <w:abstractNumId w:val="1"/>
  </w:num>
  <w:num w:numId="34">
    <w:abstractNumId w:val="6"/>
  </w:num>
  <w:num w:numId="35">
    <w:abstractNumId w:val="32"/>
  </w:num>
  <w:num w:numId="3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C657B"/>
    <w:rsid w:val="0001113B"/>
    <w:rsid w:val="00011EFC"/>
    <w:rsid w:val="00013877"/>
    <w:rsid w:val="000149E2"/>
    <w:rsid w:val="000205F2"/>
    <w:rsid w:val="00046D1B"/>
    <w:rsid w:val="00053292"/>
    <w:rsid w:val="000549BE"/>
    <w:rsid w:val="00061ECE"/>
    <w:rsid w:val="00062178"/>
    <w:rsid w:val="00064043"/>
    <w:rsid w:val="0007631C"/>
    <w:rsid w:val="00076C49"/>
    <w:rsid w:val="000806F5"/>
    <w:rsid w:val="00083E1D"/>
    <w:rsid w:val="00084DC1"/>
    <w:rsid w:val="00086E66"/>
    <w:rsid w:val="00090250"/>
    <w:rsid w:val="000B5541"/>
    <w:rsid w:val="000C274A"/>
    <w:rsid w:val="000D60D7"/>
    <w:rsid w:val="000E299A"/>
    <w:rsid w:val="000E3CBD"/>
    <w:rsid w:val="001050AF"/>
    <w:rsid w:val="00107A26"/>
    <w:rsid w:val="00113099"/>
    <w:rsid w:val="00120CFF"/>
    <w:rsid w:val="00130C1B"/>
    <w:rsid w:val="001351DE"/>
    <w:rsid w:val="00135C44"/>
    <w:rsid w:val="00140BE8"/>
    <w:rsid w:val="001541AB"/>
    <w:rsid w:val="001543E6"/>
    <w:rsid w:val="001716D8"/>
    <w:rsid w:val="00182AD2"/>
    <w:rsid w:val="001A4284"/>
    <w:rsid w:val="001A7601"/>
    <w:rsid w:val="001C07F3"/>
    <w:rsid w:val="001C1416"/>
    <w:rsid w:val="001E1DE0"/>
    <w:rsid w:val="001E6A51"/>
    <w:rsid w:val="001E6B8E"/>
    <w:rsid w:val="001F6012"/>
    <w:rsid w:val="00217EE8"/>
    <w:rsid w:val="002336E5"/>
    <w:rsid w:val="0024572B"/>
    <w:rsid w:val="00251BA8"/>
    <w:rsid w:val="00264F3B"/>
    <w:rsid w:val="00265651"/>
    <w:rsid w:val="002737C6"/>
    <w:rsid w:val="00274479"/>
    <w:rsid w:val="00281849"/>
    <w:rsid w:val="00291A5D"/>
    <w:rsid w:val="00293587"/>
    <w:rsid w:val="002941C2"/>
    <w:rsid w:val="00295F45"/>
    <w:rsid w:val="002962AD"/>
    <w:rsid w:val="002A3912"/>
    <w:rsid w:val="002A6110"/>
    <w:rsid w:val="002B50A0"/>
    <w:rsid w:val="002D6B78"/>
    <w:rsid w:val="002E2D24"/>
    <w:rsid w:val="002E4D34"/>
    <w:rsid w:val="002F4386"/>
    <w:rsid w:val="00305A08"/>
    <w:rsid w:val="00307BA7"/>
    <w:rsid w:val="00317838"/>
    <w:rsid w:val="003205B4"/>
    <w:rsid w:val="00321D91"/>
    <w:rsid w:val="003275E6"/>
    <w:rsid w:val="00336BF5"/>
    <w:rsid w:val="00343508"/>
    <w:rsid w:val="003578CD"/>
    <w:rsid w:val="00387198"/>
    <w:rsid w:val="00391510"/>
    <w:rsid w:val="00396652"/>
    <w:rsid w:val="003B26B1"/>
    <w:rsid w:val="003B3B6A"/>
    <w:rsid w:val="003B6EC7"/>
    <w:rsid w:val="003C2D84"/>
    <w:rsid w:val="003E16B2"/>
    <w:rsid w:val="003F29AE"/>
    <w:rsid w:val="003F2B22"/>
    <w:rsid w:val="003F46DC"/>
    <w:rsid w:val="003F6DE8"/>
    <w:rsid w:val="00403340"/>
    <w:rsid w:val="00421C1E"/>
    <w:rsid w:val="00433577"/>
    <w:rsid w:val="00434959"/>
    <w:rsid w:val="00437EC1"/>
    <w:rsid w:val="00443881"/>
    <w:rsid w:val="004600E1"/>
    <w:rsid w:val="00460CCC"/>
    <w:rsid w:val="004670DD"/>
    <w:rsid w:val="004A255A"/>
    <w:rsid w:val="004A3EB2"/>
    <w:rsid w:val="004B179C"/>
    <w:rsid w:val="004B726B"/>
    <w:rsid w:val="004D1756"/>
    <w:rsid w:val="004D4149"/>
    <w:rsid w:val="004E2495"/>
    <w:rsid w:val="004F67D1"/>
    <w:rsid w:val="004F7803"/>
    <w:rsid w:val="004F7C0E"/>
    <w:rsid w:val="00504B28"/>
    <w:rsid w:val="00521DB5"/>
    <w:rsid w:val="00530628"/>
    <w:rsid w:val="005361D7"/>
    <w:rsid w:val="005540B6"/>
    <w:rsid w:val="005565FF"/>
    <w:rsid w:val="0056058D"/>
    <w:rsid w:val="0056135F"/>
    <w:rsid w:val="00564826"/>
    <w:rsid w:val="00581371"/>
    <w:rsid w:val="00595A84"/>
    <w:rsid w:val="00597CE4"/>
    <w:rsid w:val="005A6A6C"/>
    <w:rsid w:val="005C1157"/>
    <w:rsid w:val="005C168A"/>
    <w:rsid w:val="005C1A89"/>
    <w:rsid w:val="005C3260"/>
    <w:rsid w:val="005E6859"/>
    <w:rsid w:val="005E733F"/>
    <w:rsid w:val="005F5726"/>
    <w:rsid w:val="006029BD"/>
    <w:rsid w:val="00616D12"/>
    <w:rsid w:val="0062570C"/>
    <w:rsid w:val="006609F4"/>
    <w:rsid w:val="006652F4"/>
    <w:rsid w:val="006670E4"/>
    <w:rsid w:val="0067009B"/>
    <w:rsid w:val="00682296"/>
    <w:rsid w:val="00683611"/>
    <w:rsid w:val="006874EF"/>
    <w:rsid w:val="00691598"/>
    <w:rsid w:val="006C5F9B"/>
    <w:rsid w:val="006C6228"/>
    <w:rsid w:val="006C657B"/>
    <w:rsid w:val="006F0839"/>
    <w:rsid w:val="0071264E"/>
    <w:rsid w:val="007253D4"/>
    <w:rsid w:val="00745DF6"/>
    <w:rsid w:val="0075439F"/>
    <w:rsid w:val="007656BB"/>
    <w:rsid w:val="00766F26"/>
    <w:rsid w:val="00783C10"/>
    <w:rsid w:val="007A24D5"/>
    <w:rsid w:val="007A68CC"/>
    <w:rsid w:val="007B5EAE"/>
    <w:rsid w:val="007B63AA"/>
    <w:rsid w:val="007D0F36"/>
    <w:rsid w:val="007D2666"/>
    <w:rsid w:val="007E3DDE"/>
    <w:rsid w:val="00803B68"/>
    <w:rsid w:val="00814495"/>
    <w:rsid w:val="00816B45"/>
    <w:rsid w:val="00816E12"/>
    <w:rsid w:val="008417DD"/>
    <w:rsid w:val="00867C43"/>
    <w:rsid w:val="0087570C"/>
    <w:rsid w:val="00887619"/>
    <w:rsid w:val="008A40FD"/>
    <w:rsid w:val="008B3737"/>
    <w:rsid w:val="008C231E"/>
    <w:rsid w:val="008E0B87"/>
    <w:rsid w:val="008E2237"/>
    <w:rsid w:val="008E2C82"/>
    <w:rsid w:val="008E50B9"/>
    <w:rsid w:val="00920D71"/>
    <w:rsid w:val="00926342"/>
    <w:rsid w:val="00943AF0"/>
    <w:rsid w:val="00947394"/>
    <w:rsid w:val="0096090B"/>
    <w:rsid w:val="00971BD7"/>
    <w:rsid w:val="00981C1E"/>
    <w:rsid w:val="0099034E"/>
    <w:rsid w:val="00996838"/>
    <w:rsid w:val="009A5D85"/>
    <w:rsid w:val="009A7A0E"/>
    <w:rsid w:val="009C4F3B"/>
    <w:rsid w:val="009D6FB2"/>
    <w:rsid w:val="009E018C"/>
    <w:rsid w:val="009E2A05"/>
    <w:rsid w:val="009F0A63"/>
    <w:rsid w:val="009F2D53"/>
    <w:rsid w:val="009F5B9C"/>
    <w:rsid w:val="00A02C92"/>
    <w:rsid w:val="00A2758E"/>
    <w:rsid w:val="00A30113"/>
    <w:rsid w:val="00A30F7E"/>
    <w:rsid w:val="00A51984"/>
    <w:rsid w:val="00A61486"/>
    <w:rsid w:val="00A65410"/>
    <w:rsid w:val="00A712A1"/>
    <w:rsid w:val="00A813C8"/>
    <w:rsid w:val="00A8397A"/>
    <w:rsid w:val="00A86666"/>
    <w:rsid w:val="00AB7BBE"/>
    <w:rsid w:val="00AE1E51"/>
    <w:rsid w:val="00AE2502"/>
    <w:rsid w:val="00B05DA7"/>
    <w:rsid w:val="00B124E5"/>
    <w:rsid w:val="00B1408A"/>
    <w:rsid w:val="00B202D3"/>
    <w:rsid w:val="00B33A6B"/>
    <w:rsid w:val="00B33AE0"/>
    <w:rsid w:val="00B4666D"/>
    <w:rsid w:val="00B9151F"/>
    <w:rsid w:val="00B933F9"/>
    <w:rsid w:val="00B95C13"/>
    <w:rsid w:val="00B9763D"/>
    <w:rsid w:val="00BA45C3"/>
    <w:rsid w:val="00BA659D"/>
    <w:rsid w:val="00BC54B5"/>
    <w:rsid w:val="00BC79C8"/>
    <w:rsid w:val="00BF7090"/>
    <w:rsid w:val="00C00DC1"/>
    <w:rsid w:val="00C024BD"/>
    <w:rsid w:val="00C23844"/>
    <w:rsid w:val="00C32B93"/>
    <w:rsid w:val="00C35836"/>
    <w:rsid w:val="00C40115"/>
    <w:rsid w:val="00C60F15"/>
    <w:rsid w:val="00C6414A"/>
    <w:rsid w:val="00C6624A"/>
    <w:rsid w:val="00C7640D"/>
    <w:rsid w:val="00C8161F"/>
    <w:rsid w:val="00C839AE"/>
    <w:rsid w:val="00C87610"/>
    <w:rsid w:val="00C90158"/>
    <w:rsid w:val="00C968BD"/>
    <w:rsid w:val="00CA1B6A"/>
    <w:rsid w:val="00CB5749"/>
    <w:rsid w:val="00CC3A28"/>
    <w:rsid w:val="00CC6998"/>
    <w:rsid w:val="00CD11F3"/>
    <w:rsid w:val="00CD4AA1"/>
    <w:rsid w:val="00CD5721"/>
    <w:rsid w:val="00CE096F"/>
    <w:rsid w:val="00CE502C"/>
    <w:rsid w:val="00CF157C"/>
    <w:rsid w:val="00CF317C"/>
    <w:rsid w:val="00D01E47"/>
    <w:rsid w:val="00D139EB"/>
    <w:rsid w:val="00D34581"/>
    <w:rsid w:val="00D36614"/>
    <w:rsid w:val="00D46731"/>
    <w:rsid w:val="00D46B6B"/>
    <w:rsid w:val="00D645E8"/>
    <w:rsid w:val="00D86FE8"/>
    <w:rsid w:val="00DA5388"/>
    <w:rsid w:val="00DD6ABE"/>
    <w:rsid w:val="00DE0975"/>
    <w:rsid w:val="00DE5136"/>
    <w:rsid w:val="00E03A1C"/>
    <w:rsid w:val="00E07445"/>
    <w:rsid w:val="00E24E23"/>
    <w:rsid w:val="00E2578A"/>
    <w:rsid w:val="00E25953"/>
    <w:rsid w:val="00E322F4"/>
    <w:rsid w:val="00E334A0"/>
    <w:rsid w:val="00E34C4D"/>
    <w:rsid w:val="00E441CD"/>
    <w:rsid w:val="00E465D8"/>
    <w:rsid w:val="00E51243"/>
    <w:rsid w:val="00E55B8B"/>
    <w:rsid w:val="00E6050A"/>
    <w:rsid w:val="00E741B7"/>
    <w:rsid w:val="00E749D4"/>
    <w:rsid w:val="00E75707"/>
    <w:rsid w:val="00E813C0"/>
    <w:rsid w:val="00E85D88"/>
    <w:rsid w:val="00E93351"/>
    <w:rsid w:val="00EA2F78"/>
    <w:rsid w:val="00EA469F"/>
    <w:rsid w:val="00EC6ED9"/>
    <w:rsid w:val="00EE2DB1"/>
    <w:rsid w:val="00EE562D"/>
    <w:rsid w:val="00EF68BA"/>
    <w:rsid w:val="00F03288"/>
    <w:rsid w:val="00F13BB1"/>
    <w:rsid w:val="00F147C7"/>
    <w:rsid w:val="00F15C31"/>
    <w:rsid w:val="00F22271"/>
    <w:rsid w:val="00F2258A"/>
    <w:rsid w:val="00F314CC"/>
    <w:rsid w:val="00F42FCA"/>
    <w:rsid w:val="00F511E0"/>
    <w:rsid w:val="00F54EBC"/>
    <w:rsid w:val="00F62671"/>
    <w:rsid w:val="00F6556B"/>
    <w:rsid w:val="00F67492"/>
    <w:rsid w:val="00F745C8"/>
    <w:rsid w:val="00FB21A7"/>
    <w:rsid w:val="00FB230B"/>
    <w:rsid w:val="00FC53FB"/>
    <w:rsid w:val="00FC5AA2"/>
    <w:rsid w:val="00FC6D8D"/>
    <w:rsid w:val="00FD0398"/>
    <w:rsid w:val="00FF39D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EBF818-FAC2-4D0A-8EB2-1A30CC48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12"/>
  </w:style>
  <w:style w:type="paragraph" w:styleId="1">
    <w:name w:val="heading 1"/>
    <w:basedOn w:val="a"/>
    <w:next w:val="a"/>
    <w:link w:val="10"/>
    <w:rsid w:val="005C1157"/>
    <w:pPr>
      <w:keepNext/>
      <w:keepLines/>
      <w:numPr>
        <w:numId w:val="3"/>
      </w:numPr>
      <w:spacing w:before="400" w:after="120" w:line="276" w:lineRule="auto"/>
      <w:ind w:left="567" w:hanging="567"/>
      <w:jc w:val="center"/>
      <w:outlineLvl w:val="0"/>
    </w:pPr>
    <w:rPr>
      <w:b/>
      <w:color w:val="000000"/>
      <w:sz w:val="24"/>
      <w:szCs w:val="24"/>
    </w:rPr>
  </w:style>
  <w:style w:type="paragraph" w:styleId="20">
    <w:name w:val="heading 2"/>
    <w:aliases w:val="Заголовок 2 (РДС)"/>
    <w:basedOn w:val="a"/>
    <w:next w:val="a"/>
    <w:link w:val="21"/>
    <w:rsid w:val="005C1157"/>
    <w:pPr>
      <w:keepNext/>
      <w:keepLines/>
      <w:numPr>
        <w:ilvl w:val="1"/>
        <w:numId w:val="9"/>
      </w:numPr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eastAsia="Arial" w:cs="Arial"/>
      <w:b/>
      <w:color w:val="000000"/>
      <w:sz w:val="24"/>
      <w:szCs w:val="32"/>
    </w:rPr>
  </w:style>
  <w:style w:type="paragraph" w:styleId="3">
    <w:name w:val="heading 3"/>
    <w:basedOn w:val="a"/>
    <w:next w:val="a"/>
    <w:link w:val="30"/>
    <w:rsid w:val="005C1157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5C115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5C115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link w:val="60"/>
    <w:rsid w:val="005C115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4A0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5C1157"/>
    <w:rPr>
      <w:b/>
      <w:color w:val="000000"/>
      <w:sz w:val="24"/>
      <w:szCs w:val="24"/>
    </w:rPr>
  </w:style>
  <w:style w:type="character" w:customStyle="1" w:styleId="21">
    <w:name w:val="Заголовок 2 Знак"/>
    <w:aliases w:val="Заголовок 2 (РДС) Знак"/>
    <w:basedOn w:val="a0"/>
    <w:link w:val="20"/>
    <w:rsid w:val="005C1157"/>
    <w:rPr>
      <w:rFonts w:eastAsia="Arial" w:cs="Arial"/>
      <w:b/>
      <w:color w:val="000000"/>
      <w:sz w:val="24"/>
      <w:szCs w:val="32"/>
    </w:rPr>
  </w:style>
  <w:style w:type="character" w:customStyle="1" w:styleId="30">
    <w:name w:val="Заголовок 3 Знак"/>
    <w:basedOn w:val="a0"/>
    <w:link w:val="3"/>
    <w:rsid w:val="005C1157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0"/>
    <w:link w:val="4"/>
    <w:rsid w:val="005C1157"/>
    <w:rPr>
      <w:rFonts w:ascii="Arial" w:eastAsia="Arial" w:hAnsi="Arial" w:cs="Arial"/>
      <w:color w:val="666666"/>
      <w:sz w:val="24"/>
      <w:szCs w:val="24"/>
    </w:rPr>
  </w:style>
  <w:style w:type="character" w:customStyle="1" w:styleId="50">
    <w:name w:val="Заголовок 5 Знак"/>
    <w:basedOn w:val="a0"/>
    <w:link w:val="5"/>
    <w:rsid w:val="005C1157"/>
    <w:rPr>
      <w:rFonts w:ascii="Arial" w:eastAsia="Arial" w:hAnsi="Arial" w:cs="Arial"/>
      <w:color w:val="666666"/>
      <w:sz w:val="22"/>
      <w:szCs w:val="22"/>
    </w:rPr>
  </w:style>
  <w:style w:type="character" w:customStyle="1" w:styleId="60">
    <w:name w:val="Заголовок 6 Знак"/>
    <w:basedOn w:val="a0"/>
    <w:link w:val="6"/>
    <w:rsid w:val="005C1157"/>
    <w:rPr>
      <w:rFonts w:ascii="Arial" w:eastAsia="Arial" w:hAnsi="Arial" w:cs="Arial"/>
      <w:i/>
      <w:color w:val="666666"/>
      <w:sz w:val="22"/>
      <w:szCs w:val="22"/>
    </w:rPr>
  </w:style>
  <w:style w:type="table" w:customStyle="1" w:styleId="TableNormal">
    <w:name w:val="Table Normal"/>
    <w:rsid w:val="005C1157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5"/>
    <w:rsid w:val="005C1157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character" w:customStyle="1" w:styleId="a5">
    <w:name w:val="Название Знак"/>
    <w:basedOn w:val="a0"/>
    <w:link w:val="a4"/>
    <w:rsid w:val="005C1157"/>
    <w:rPr>
      <w:rFonts w:ascii="Arial" w:eastAsia="Arial" w:hAnsi="Arial" w:cs="Arial"/>
      <w:color w:val="000000"/>
      <w:sz w:val="52"/>
      <w:szCs w:val="52"/>
    </w:rPr>
  </w:style>
  <w:style w:type="paragraph" w:styleId="a6">
    <w:name w:val="Subtitle"/>
    <w:basedOn w:val="a"/>
    <w:next w:val="a"/>
    <w:link w:val="a7"/>
    <w:rsid w:val="005C1157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7">
    <w:name w:val="Подзаголовок Знак"/>
    <w:basedOn w:val="a0"/>
    <w:link w:val="a6"/>
    <w:rsid w:val="005C1157"/>
    <w:rPr>
      <w:rFonts w:ascii="Arial" w:eastAsia="Arial" w:hAnsi="Arial" w:cs="Arial"/>
      <w:color w:val="666666"/>
      <w:sz w:val="30"/>
      <w:szCs w:val="30"/>
    </w:rPr>
  </w:style>
  <w:style w:type="paragraph" w:styleId="a8">
    <w:name w:val="List Paragraph"/>
    <w:basedOn w:val="a"/>
    <w:uiPriority w:val="34"/>
    <w:qFormat/>
    <w:rsid w:val="005C1157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</w:rPr>
  </w:style>
  <w:style w:type="table" w:styleId="-3">
    <w:name w:val="Light List Accent 3"/>
    <w:basedOn w:val="a1"/>
    <w:uiPriority w:val="61"/>
    <w:rsid w:val="005C1157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9">
    <w:name w:val="Table Grid"/>
    <w:basedOn w:val="a1"/>
    <w:uiPriority w:val="59"/>
    <w:rsid w:val="005C115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5C115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5C115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11">
    <w:name w:val="Сетка таблицы1"/>
    <w:basedOn w:val="a1"/>
    <w:next w:val="a9"/>
    <w:uiPriority w:val="59"/>
    <w:rsid w:val="005C115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aliases w:val="(РДС) Огл"/>
    <w:basedOn w:val="a"/>
    <w:next w:val="a"/>
    <w:autoRedefine/>
    <w:uiPriority w:val="39"/>
    <w:unhideWhenUsed/>
    <w:rsid w:val="005C1157"/>
    <w:pPr>
      <w:pBdr>
        <w:top w:val="nil"/>
        <w:left w:val="nil"/>
        <w:bottom w:val="nil"/>
        <w:right w:val="nil"/>
        <w:between w:val="nil"/>
      </w:pBdr>
      <w:tabs>
        <w:tab w:val="right" w:pos="9344"/>
      </w:tabs>
      <w:spacing w:after="100" w:line="276" w:lineRule="auto"/>
    </w:pPr>
    <w:rPr>
      <w:rFonts w:eastAsia="Arial" w:cs="Arial"/>
      <w:color w:val="000000"/>
      <w:sz w:val="24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5C1157"/>
    <w:pPr>
      <w:pBdr>
        <w:top w:val="nil"/>
        <w:left w:val="nil"/>
        <w:bottom w:val="nil"/>
        <w:right w:val="nil"/>
        <w:between w:val="nil"/>
      </w:pBdr>
      <w:tabs>
        <w:tab w:val="left" w:pos="880"/>
        <w:tab w:val="right" w:leader="dot" w:pos="9344"/>
      </w:tabs>
      <w:spacing w:after="100" w:line="276" w:lineRule="auto"/>
      <w:ind w:left="220" w:hanging="220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5C115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C1157"/>
    <w:pPr>
      <w:pBdr>
        <w:top w:val="nil"/>
        <w:left w:val="nil"/>
        <w:bottom w:val="nil"/>
        <w:right w:val="nil"/>
        <w:between w:val="nil"/>
      </w:pBdr>
    </w:pPr>
    <w:rPr>
      <w:rFonts w:ascii="Tahoma" w:eastAsia="Arial" w:hAnsi="Tahoma" w:cs="Tahoma"/>
      <w:color w:val="000000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C1157"/>
    <w:rPr>
      <w:rFonts w:ascii="Tahoma" w:eastAsia="Arial" w:hAnsi="Tahoma" w:cs="Tahoma"/>
      <w:color w:val="000000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5C115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C1157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C1157"/>
    <w:rPr>
      <w:rFonts w:ascii="Arial" w:eastAsia="Arial" w:hAnsi="Arial" w:cs="Arial"/>
      <w:color w:val="000000"/>
    </w:rPr>
  </w:style>
  <w:style w:type="paragraph" w:styleId="af2">
    <w:name w:val="TOC Heading"/>
    <w:basedOn w:val="1"/>
    <w:next w:val="a"/>
    <w:uiPriority w:val="39"/>
    <w:unhideWhenUsed/>
    <w:qFormat/>
    <w:rsid w:val="005C1157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C115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customStyle="1" w:styleId="51">
    <w:name w:val="5"/>
    <w:basedOn w:val="TableNormal"/>
    <w:rsid w:val="005C115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4"/>
    <w:basedOn w:val="TableNormal"/>
    <w:rsid w:val="005C115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5C1157"/>
  </w:style>
  <w:style w:type="paragraph" w:styleId="af3">
    <w:name w:val="caption"/>
    <w:basedOn w:val="a"/>
    <w:next w:val="a"/>
    <w:uiPriority w:val="35"/>
    <w:unhideWhenUsed/>
    <w:qFormat/>
    <w:rsid w:val="005C1157"/>
    <w:pPr>
      <w:pBdr>
        <w:top w:val="nil"/>
        <w:left w:val="nil"/>
        <w:bottom w:val="nil"/>
        <w:right w:val="nil"/>
        <w:between w:val="nil"/>
      </w:pBdr>
      <w:spacing w:after="200"/>
    </w:pPr>
    <w:rPr>
      <w:rFonts w:ascii="Arial" w:eastAsia="Arial" w:hAnsi="Arial" w:cs="Arial"/>
      <w:i/>
      <w:iCs/>
      <w:color w:val="1F497D" w:themeColor="text2"/>
      <w:sz w:val="18"/>
      <w:szCs w:val="18"/>
    </w:rPr>
  </w:style>
  <w:style w:type="character" w:customStyle="1" w:styleId="s1">
    <w:name w:val="s1"/>
    <w:basedOn w:val="a0"/>
    <w:rsid w:val="005C1157"/>
    <w:rPr>
      <w:rFonts w:ascii="Times New Roman" w:hAnsi="Times New Roman" w:cs="Times New Roman" w:hint="default"/>
      <w:b/>
      <w:bCs/>
      <w:color w:val="000000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5C1157"/>
    <w:rPr>
      <w:b/>
      <w:bCs/>
    </w:rPr>
  </w:style>
  <w:style w:type="character" w:customStyle="1" w:styleId="af5">
    <w:name w:val="Тема примечания Знак"/>
    <w:basedOn w:val="af1"/>
    <w:link w:val="af4"/>
    <w:uiPriority w:val="99"/>
    <w:semiHidden/>
    <w:rsid w:val="005C1157"/>
    <w:rPr>
      <w:rFonts w:ascii="Arial" w:eastAsia="Arial" w:hAnsi="Arial" w:cs="Arial"/>
      <w:b/>
      <w:bCs/>
      <w:color w:val="000000"/>
    </w:rPr>
  </w:style>
  <w:style w:type="paragraph" w:customStyle="1" w:styleId="Default">
    <w:name w:val="Default"/>
    <w:basedOn w:val="a"/>
    <w:rsid w:val="00C60F15"/>
    <w:pPr>
      <w:numPr>
        <w:numId w:val="23"/>
      </w:numPr>
      <w:spacing w:after="220" w:line="288" w:lineRule="auto"/>
    </w:pPr>
    <w:rPr>
      <w:rFonts w:ascii="Arial" w:eastAsiaTheme="minorEastAsia" w:hAnsi="Arial" w:cs="Arial"/>
      <w:color w:val="404040" w:themeColor="text1" w:themeTint="BF"/>
      <w:sz w:val="22"/>
      <w:szCs w:val="22"/>
    </w:rPr>
  </w:style>
  <w:style w:type="paragraph" w:customStyle="1" w:styleId="2">
    <w:name w:val="МАРКИРОВАННЫЙ СПИСОК 2"/>
    <w:basedOn w:val="a8"/>
    <w:qFormat/>
    <w:rsid w:val="00C60F15"/>
    <w:pPr>
      <w:numPr>
        <w:ilvl w:val="4"/>
        <w:numId w:val="2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0" w:line="288" w:lineRule="auto"/>
      <w:ind w:left="1134"/>
    </w:pPr>
    <w:rPr>
      <w:rFonts w:eastAsiaTheme="minorEastAsia"/>
      <w:color w:val="404040" w:themeColor="text1" w:themeTint="BF"/>
    </w:rPr>
  </w:style>
  <w:style w:type="paragraph" w:styleId="af6">
    <w:name w:val="header"/>
    <w:basedOn w:val="a"/>
    <w:link w:val="af7"/>
    <w:uiPriority w:val="99"/>
    <w:unhideWhenUsed/>
    <w:rsid w:val="00E07445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E0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CFDC5-3AB5-4924-9E41-882ABA01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5512</Words>
  <Characters>31425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user;Чиков Алексей Александрович</dc:creator>
  <cp:lastModifiedBy>Dell</cp:lastModifiedBy>
  <cp:revision>16</cp:revision>
  <dcterms:created xsi:type="dcterms:W3CDTF">2018-03-30T03:58:00Z</dcterms:created>
  <dcterms:modified xsi:type="dcterms:W3CDTF">2019-10-07T04:57:00Z</dcterms:modified>
</cp:coreProperties>
</file>