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9C89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bookmarkStart w:id="0" w:name="_Hlk100057162"/>
      <w:bookmarkEnd w:id="0"/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МИНИСТЕРСТВО НАУКИ 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ВЫСШЕГО ОБРАЗОВАНИЯ </w:t>
      </w:r>
    </w:p>
    <w:p w14:paraId="408FD84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>РОССИЙСКОЙ ФЕДЕРАЦИИ</w:t>
      </w:r>
    </w:p>
    <w:p w14:paraId="6968476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088E6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высшего образования</w:t>
      </w:r>
    </w:p>
    <w:p w14:paraId="7EF44F4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7D92305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C55091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54B8E7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EA4C7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2916D71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2078D2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8C7D1E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4CD4F7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  <w:t xml:space="preserve">ВЫПУСКНАЯ КВАЛИФИКАЦИОННАЯ РАБОТА </w:t>
      </w:r>
    </w:p>
    <w:p w14:paraId="736D318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по курсу </w:t>
      </w:r>
    </w:p>
    <w:p w14:paraId="3F132B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Data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Science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»</w:t>
      </w:r>
    </w:p>
    <w:p w14:paraId="5D83D38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555BDA7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59759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400744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07A7708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53525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E117AE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056353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6456CDA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06DE58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30B291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E34F270" w14:textId="03CF6D8E" w:rsid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7AA9BA1" w14:textId="77214E6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3CA6464" w14:textId="167A448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BA457C5" w14:textId="1AC80127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5E0EDE4" w14:textId="21130A90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288FBC5" w14:textId="0C2F9D05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9A78463" w14:textId="4A8E8CF3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7CDD0C7" w14:textId="77777777" w:rsidR="00D26918" w:rsidRPr="00827D3D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0456F75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D19AE5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E30104B" w14:textId="5B85FA48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Слушатель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Терещук Всеволод Олегович</w:t>
      </w:r>
    </w:p>
    <w:p w14:paraId="74EDE390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3FEEB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0B6CA5C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7E155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06B136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32C913F9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7100981" w14:textId="72F50185" w:rsidR="00827D3D" w:rsidRDefault="00827D3D" w:rsidP="00827D3D">
      <w:pPr>
        <w:tabs>
          <w:tab w:val="left" w:pos="3240"/>
        </w:tabs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Москва,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20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22</w:t>
      </w:r>
    </w:p>
    <w:p w14:paraId="5B642DC8" w14:textId="77777777" w:rsidR="00945C59" w:rsidRPr="00945C59" w:rsidRDefault="00945C59" w:rsidP="00142AD7">
      <w:pPr>
        <w:keepNext/>
        <w:keepLines/>
        <w:tabs>
          <w:tab w:val="left" w:pos="993"/>
        </w:tabs>
        <w:spacing w:before="300" w:after="300" w:line="360" w:lineRule="auto"/>
        <w:contextualSpacing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" w:eastAsia="ru-RU"/>
        </w:rPr>
      </w:pPr>
      <w:bookmarkStart w:id="1" w:name="_Toc99412782"/>
      <w:r w:rsidRPr="00945C59">
        <w:rPr>
          <w:rFonts w:ascii="Times New Roman" w:eastAsiaTheme="majorEastAsia" w:hAnsi="Times New Roman" w:cstheme="majorBidi"/>
          <w:b/>
          <w:sz w:val="32"/>
          <w:szCs w:val="32"/>
          <w:lang w:val="ru" w:eastAsia="ru-RU"/>
        </w:rPr>
        <w:lastRenderedPageBreak/>
        <w:t>Содержание</w:t>
      </w:r>
      <w:bookmarkEnd w:id="1"/>
    </w:p>
    <w:p w14:paraId="2D3D43C6" w14:textId="51F327A7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instrText xml:space="preserve"> TOC \o "1-2" \u </w:instrText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separate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Содержание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instrText xml:space="preserve"> PAGEREF _Toc99412782 \h </w:instrTex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separate"/>
      </w:r>
      <w:r w:rsidR="00C438B1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end"/>
      </w:r>
    </w:p>
    <w:p w14:paraId="225DCEE9" w14:textId="59A8D8F4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Введение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840FC5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</w:p>
    <w:p w14:paraId="03D77B2B" w14:textId="23EC831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eastAsia="ru-RU"/>
        </w:rPr>
        <w:t xml:space="preserve">1.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Аналитическая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7C9CCEC6" w14:textId="4C0493A6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1.1.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Постановка задачи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1BAD2B58" w14:textId="6C5858A3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</w:t>
      </w:r>
      <w:r w:rsidR="003E1A60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Разведочный анализ данных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5244B1">
        <w:rPr>
          <w:rFonts w:ascii="Times New Roman" w:eastAsia="Arial" w:hAnsi="Times New Roman" w:cs="Arial"/>
          <w:noProof/>
          <w:sz w:val="28"/>
          <w:lang w:val="ru" w:eastAsia="ru-RU"/>
        </w:rPr>
        <w:t>7</w:t>
      </w:r>
    </w:p>
    <w:p w14:paraId="5D648990" w14:textId="257AD479" w:rsidR="00945C59" w:rsidRPr="00945C59" w:rsidRDefault="00945C59" w:rsidP="00945C59">
      <w:pPr>
        <w:tabs>
          <w:tab w:val="left" w:pos="1320"/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142AD7">
        <w:rPr>
          <w:rFonts w:eastAsiaTheme="minorEastAsia"/>
          <w:noProof/>
          <w:lang w:eastAsia="ru-RU"/>
        </w:rPr>
        <w:t xml:space="preserve"> 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Практическая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74FE34CC" w14:textId="35AD8732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2.1.</w:t>
      </w:r>
      <w:r w:rsidRPr="00945C59">
        <w:rPr>
          <w:rFonts w:eastAsiaTheme="minorEastAsia"/>
          <w:noProof/>
          <w:lang w:eastAsia="ru-RU"/>
        </w:rPr>
        <w:tab/>
      </w:r>
      <w:bookmarkStart w:id="2" w:name="_Hlk100048554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Предобработка данных</w:t>
      </w:r>
      <w:bookmarkEnd w:id="2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573C6DFE" w14:textId="077FAB33" w:rsidR="00945C59" w:rsidRPr="00220B73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2.2.</w:t>
      </w:r>
      <w:r w:rsidRPr="00945C59">
        <w:rPr>
          <w:rFonts w:eastAsiaTheme="minorEastAsia"/>
          <w:noProof/>
          <w:lang w:eastAsia="ru-RU"/>
        </w:rPr>
        <w:tab/>
      </w:r>
      <w:bookmarkStart w:id="3" w:name="_Hlk100059530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Разработка и </w:t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тестирование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 моде</w:t>
      </w:r>
      <w:bookmarkEnd w:id="3"/>
      <w:r w:rsidR="001C6070">
        <w:rPr>
          <w:rFonts w:ascii="Times New Roman" w:eastAsia="Arial" w:hAnsi="Times New Roman" w:cs="Arial"/>
          <w:noProof/>
          <w:sz w:val="28"/>
          <w:lang w:val="ru" w:eastAsia="ru-RU"/>
        </w:rPr>
        <w:t>лей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="0066747F">
        <w:rPr>
          <w:rFonts w:ascii="Times New Roman" w:eastAsia="Arial" w:hAnsi="Times New Roman" w:cs="Arial"/>
          <w:noProof/>
          <w:sz w:val="28"/>
          <w:lang w:eastAsia="ru-RU"/>
        </w:rPr>
        <w:t>4</w:t>
      </w:r>
    </w:p>
    <w:p w14:paraId="7CCE97D2" w14:textId="22C4EB19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="00552A78" w:rsidRPr="00552A78">
        <w:rPr>
          <w:rFonts w:ascii="Times New Roman" w:eastAsia="Arial" w:hAnsi="Times New Roman" w:cs="Arial"/>
          <w:noProof/>
          <w:sz w:val="28"/>
          <w:lang w:eastAsia="ru-RU"/>
        </w:rPr>
        <w:t>Нейронная сеть, рекомендации соотношения матрица-наполнитель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30</w:t>
      </w:r>
    </w:p>
    <w:p w14:paraId="5D441A52" w14:textId="711A79E4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Заключение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87D40">
        <w:rPr>
          <w:rFonts w:ascii="Times New Roman" w:eastAsia="Arial" w:hAnsi="Times New Roman" w:cs="Arial"/>
          <w:noProof/>
          <w:sz w:val="28"/>
          <w:lang w:val="ru" w:eastAsia="ru-RU"/>
        </w:rPr>
        <w:t>32</w:t>
      </w:r>
    </w:p>
    <w:p w14:paraId="18B2AECF" w14:textId="438EB764" w:rsidR="00945C59" w:rsidRPr="00945C59" w:rsidRDefault="00087D40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087D40">
        <w:rPr>
          <w:rFonts w:ascii="Times New Roman" w:eastAsia="Arial" w:hAnsi="Times New Roman" w:cs="Arial"/>
          <w:noProof/>
          <w:sz w:val="28"/>
          <w:lang w:val="ru" w:eastAsia="ru-RU"/>
        </w:rPr>
        <w:t>Список используемой литературы и ссылки на веб-ресурсы</w:t>
      </w:r>
      <w:r w:rsidR="00945C59"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>
        <w:rPr>
          <w:rFonts w:ascii="Times New Roman" w:eastAsia="Arial" w:hAnsi="Times New Roman" w:cs="Arial"/>
          <w:noProof/>
          <w:sz w:val="28"/>
          <w:lang w:val="ru" w:eastAsia="ru-RU"/>
        </w:rPr>
        <w:t>32</w:t>
      </w:r>
    </w:p>
    <w:p w14:paraId="187A89A5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6B9FEBA7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71843CAC" w14:textId="2FFF2E4C" w:rsidR="009561D2" w:rsidRDefault="00945C59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end"/>
      </w:r>
    </w:p>
    <w:p w14:paraId="131E7DFC" w14:textId="72130908" w:rsidR="00363682" w:rsidRDefault="00363682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4E709D" w14:textId="5F4328DA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E8309AA" w14:textId="741689C2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FAFD0DD" w14:textId="36EC6BA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6EAB671" w14:textId="1565DF8D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3DD72E" w14:textId="7777777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AC5DDE" w14:textId="475A6291" w:rsidR="00597D6D" w:rsidRPr="006C319F" w:rsidRDefault="0060445B" w:rsidP="00A4625A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Введение</w:t>
      </w:r>
    </w:p>
    <w:p w14:paraId="72535588" w14:textId="05B89B7D" w:rsidR="0060445B" w:rsidRDefault="0060445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Тема</w:t>
      </w:r>
      <w:r w:rsidRPr="0060445B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:</w:t>
      </w: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Прогнозирование конечных свойств новых материалов (композиционных материалов).</w:t>
      </w:r>
    </w:p>
    <w:p w14:paraId="1631D112" w14:textId="7244F93F" w:rsidR="0060445B" w:rsidRDefault="002470E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темы исследования: Изделия из полимерных композицио</w:t>
      </w:r>
      <w:r w:rsidR="008A45CD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ных материалов используются в разных секторах экономики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, таких как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машиностроени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строительств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о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радиоэлектроник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др. Работоспособность изделий зависит от многих факторов, включая от физико-механических параметров мат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риалов, из которых они сделаны.</w:t>
      </w:r>
    </w:p>
    <w:p w14:paraId="631A060B" w14:textId="6DE1FB41" w:rsidR="00874310" w:rsidRDefault="0087431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Каждый месяц 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производятся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новые 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>полимерны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композиционны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материал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ы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Главные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эксплуатационные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свойства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этих материалов определяют, в основном, экспериментальными методами, что требует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квалифицированных кадров, дорогостоящего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оборудования и значительных временных и материальных затрат.</w:t>
      </w:r>
    </w:p>
    <w:p w14:paraId="4460C235" w14:textId="59BA3AEB" w:rsidR="00851290" w:rsidRDefault="0085129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Одним из способов разработки новых композиционных материалов является структурное модифицирование, то есть изменение его физических свойств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без изменения химического состава.</w:t>
      </w:r>
    </w:p>
    <w:p w14:paraId="58732994" w14:textId="672D1D78" w:rsidR="00731D18" w:rsidRDefault="00731D18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При данном виде улучшений полимера вводятся различные наполнители, </w:t>
      </w:r>
      <w:r w:rsidRPr="00731D18">
        <w:rPr>
          <w:rFonts w:ascii="Times New Roman" w:eastAsia="Arial" w:hAnsi="Times New Roman" w:cs="Times New Roman"/>
          <w:sz w:val="28"/>
          <w:szCs w:val="28"/>
          <w:lang w:eastAsia="ru-RU"/>
        </w:rPr>
        <w:t>которые приводят к изменению их эксплуатационных характеристик. В зависимости от характеристик наполнителей, химического состава, твердости и других показателей, а также их концентрации, можно получить самые разные свойства материала.</w:t>
      </w:r>
    </w:p>
    <w:p w14:paraId="48D075BC" w14:textId="0B248CF8" w:rsidR="00A50992" w:rsidRDefault="00A50992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50992">
        <w:rPr>
          <w:rFonts w:ascii="Times New Roman" w:eastAsia="Arial" w:hAnsi="Times New Roman" w:cs="Times New Roman"/>
          <w:sz w:val="28"/>
          <w:szCs w:val="28"/>
          <w:lang w:eastAsia="ru-RU"/>
        </w:rPr>
        <w:t>Оценка надежности конструкций по критерию прочности основана на сопоставлении характеристик напряженно-деформированного состояния и соответствующих предельных свойств материалов элементов конструкций. </w:t>
      </w:r>
    </w:p>
    <w:p w14:paraId="69BE6C88" w14:textId="51F16DF4" w:rsidR="008E6AB6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Создание новых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композиционных материалов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оценка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их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>надежности требует нового подхода в определении деформационно-прочностных характеристик как основы оценки надежности конструкций, 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также изучения возможности применения средств и методов вычислительной механики для моделирования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эффективных характеристик наполненных композиций и расчета вероятности безотказной работы изделий.</w:t>
      </w:r>
    </w:p>
    <w:p w14:paraId="06CA9C34" w14:textId="68862AB6" w:rsidR="006B2941" w:rsidRPr="006B2941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Как следствие, </w:t>
      </w:r>
      <w:r w:rsidR="00F91800">
        <w:rPr>
          <w:rFonts w:ascii="Times New Roman" w:eastAsia="Arial" w:hAnsi="Times New Roman" w:cs="Times New Roman"/>
          <w:sz w:val="28"/>
          <w:szCs w:val="28"/>
          <w:lang w:eastAsia="ru-RU"/>
        </w:rPr>
        <w:t>со</w:t>
      </w:r>
      <w:r w:rsidR="00F91800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временным</w:t>
      </w:r>
      <w:r w:rsidR="006B2941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подходом к решению задач такого типа является применение технологий машинного обучения в целях исследования влияния одной или нескольких независимых переменных на зависимую переменную.</w:t>
      </w:r>
    </w:p>
    <w:p w14:paraId="25D71E14" w14:textId="77777777" w:rsidR="006B2941" w:rsidRPr="006B2941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решения задачи обусловлена широким использованием композитных материалов практически во всех областях производства.</w:t>
      </w:r>
    </w:p>
    <w:p w14:paraId="36140A4D" w14:textId="48A9BF08" w:rsidR="008E6AB6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Прогнозирование модели может существенно сократить количество проводимых испытаний, а также пополнить базу данных материалов новыми свойствами материалов, и цифровыми двойниками новых композитов.</w:t>
      </w:r>
    </w:p>
    <w:p w14:paraId="7F729F46" w14:textId="6B5530E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3E41B3C2" w14:textId="7999E8F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8B8DF2" w14:textId="24D14F90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CE60834" w14:textId="6FD571E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A7FA1E7" w14:textId="3D7305D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0B3EAAB" w14:textId="113E424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C8101A0" w14:textId="1C280AB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72FD76C" w14:textId="116830A1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51E38F3" w14:textId="537B9F6A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89F76E1" w14:textId="28A0799F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F66811C" w14:textId="0A73D96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96904AA" w14:textId="6CE4ADF8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BF2F67C" w14:textId="52E6C2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9BC843D" w14:textId="502A196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A1DB7B8" w14:textId="611E013B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7222A25" w14:textId="54B7B4F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6A74F2A" w14:textId="7B94BE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59151E" w14:textId="6F747FAC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352EAA9" w14:textId="7777777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F73C86" w14:textId="22BFBEED" w:rsidR="0077087A" w:rsidRPr="006C319F" w:rsidRDefault="0077087A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bookmarkStart w:id="4" w:name="_Hlk100048527"/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Аналитическая часть</w:t>
      </w:r>
    </w:p>
    <w:p w14:paraId="26DFBF1E" w14:textId="38AD2890" w:rsidR="0077087A" w:rsidRPr="006C319F" w:rsidRDefault="0077087A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1.1   </w:t>
      </w:r>
      <w:r w:rsidR="0066747F" w:rsidRPr="0066747F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Постановка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задачи.</w:t>
      </w:r>
    </w:p>
    <w:bookmarkEnd w:id="4"/>
    <w:p w14:paraId="1BE3E483" w14:textId="3E46D896" w:rsidR="00632ED3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 xml:space="preserve">Описание: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14:paraId="6F0D2881" w14:textId="02F23F5F" w:rsidR="006B73CF" w:rsidRPr="00632ED3" w:rsidRDefault="006B73CF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Актуальность: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</w:t>
      </w:r>
      <w:r w:rsidRPr="006B73CF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материалов, и цифровыми двойниками новых композитов.</w:t>
      </w:r>
    </w:p>
    <w:p w14:paraId="6DF14E05" w14:textId="02933D21" w:rsidR="00AC1A24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имеются </w:t>
      </w:r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два </w:t>
      </w:r>
      <w:proofErr w:type="spellStart"/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датасета</w:t>
      </w:r>
      <w:proofErr w:type="spellEnd"/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 начальных свойствах компонентов композиционных материалов. </w:t>
      </w:r>
    </w:p>
    <w:p w14:paraId="659CC9A8" w14:textId="7D0F9DFF" w:rsidR="00AC1A24" w:rsidRDefault="00AC1A24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Первый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«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» включает в себя десять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переменных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proofErr w:type="spellStart"/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Базальтопластик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а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такие как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  <w:t>плотность, модуль упругости, количество отвердителя, содержание эпоксидных групп,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температура вспышки, поверхностная плотность, модуль упругости при растяжении, прочность при растяжении, потребление смолы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E92DEB">
        <w:rPr>
          <w:rFonts w:ascii="Times New Roman" w:eastAsia="Arial" w:hAnsi="Times New Roman" w:cs="Times New Roman"/>
          <w:sz w:val="28"/>
          <w:szCs w:val="28"/>
          <w:lang w:eastAsia="ru-RU"/>
        </w:rPr>
        <w:t>Выборка содержит 1023 замера.</w:t>
      </w:r>
    </w:p>
    <w:p w14:paraId="031CF27E" w14:textId="19A4CE67" w:rsidR="00AC1A24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Второй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</w:t>
      </w:r>
      <w:r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>X_nup.xlsx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» включает в себя три переменных накладок углепластиковых – угол нашивки, шаг нашивки, плотность нашивки. Выборка содержит 1040 замеров. </w:t>
      </w:r>
    </w:p>
    <w:p w14:paraId="628F1750" w14:textId="17B5C195" w:rsidR="00165F93" w:rsidRPr="00E92DEB" w:rsidRDefault="00165F9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165F93">
        <w:rPr>
          <w:rFonts w:ascii="Times New Roman" w:eastAsia="Arial" w:hAnsi="Times New Roman" w:cs="Times New Roman"/>
          <w:sz w:val="28"/>
          <w:szCs w:val="28"/>
          <w:lang w:eastAsia="ru-RU"/>
        </w:rPr>
        <w:t>Данные таблицы имеют колонку с целочисленным индексом, не являющимся входным или выходным переменным, служащим для сопоставления таблиц данных.</w:t>
      </w:r>
    </w:p>
    <w:p w14:paraId="35AE8FCD" w14:textId="07F22E3C" w:rsidR="00E92DEB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выходе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необходимо спрогнозировать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три параметра</w:t>
      </w:r>
      <w:r w:rsidR="00165F93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модуля упругости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,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прочности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68E796BB" w14:textId="77777777" w:rsidR="005244B1" w:rsidRP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lastRenderedPageBreak/>
        <w:t>Поставленная задача в рамках классификации категорий машинного обучения относится к машинному обучению с учителем, задача регрессии.</w:t>
      </w:r>
    </w:p>
    <w:p w14:paraId="70E475BB" w14:textId="4D2E956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Анализ, предобработка данных, построение моделей выполнены посредством языка программирования Python с использованием библиотек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Pandas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Matplotlib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Sklearn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243ACDC7" w14:textId="77777777" w:rsidR="00E92DEB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17FE98B" w14:textId="0F265ECC" w:rsidR="008255C3" w:rsidRDefault="008255C3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E0F6B6F" w14:textId="40996B6C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8BAEFDD" w14:textId="1690E52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FB2CF6C" w14:textId="19CC3110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982E996" w14:textId="3E47F0D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8F0322A" w14:textId="61C153F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0BF1B59" w14:textId="4E88FF65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8BAAC44" w14:textId="2C6FA01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15D8811" w14:textId="0C39DBBB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2AF4976" w14:textId="39A1F402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51AB6CA" w14:textId="3CE3107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DFC7295" w14:textId="08C4C2E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F75ECA9" w14:textId="6A04F9F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BF577C7" w14:textId="7300F65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6F75AC6" w14:textId="5A621873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050C84D" w14:textId="3620E14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66E45B2" w14:textId="77777777" w:rsidR="005244B1" w:rsidRP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8263F01" w14:textId="0E4BD5B8" w:rsidR="00FE6511" w:rsidRPr="00375E69" w:rsidRDefault="00FE6511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0E063" w14:textId="19F362BB" w:rsidR="00FE6511" w:rsidRDefault="00FE6511" w:rsidP="00A4625A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FE651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Разведочный анализ данных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.</w:t>
      </w:r>
    </w:p>
    <w:p w14:paraId="291F5DAD" w14:textId="77777777" w:rsidR="003E299D" w:rsidRDefault="003E299D" w:rsidP="00A4625A">
      <w:pPr>
        <w:pStyle w:val="a7"/>
        <w:spacing w:before="300" w:after="300" w:line="360" w:lineRule="auto"/>
        <w:ind w:left="0"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1E8B09E" w14:textId="442A6CAA" w:rsidR="00CC5F09" w:rsidRDefault="00CC5F0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CC5F09">
        <w:rPr>
          <w:rFonts w:ascii="Times New Roman" w:eastAsia="Arial" w:hAnsi="Times New Roman" w:cs="Times New Roman"/>
          <w:sz w:val="28"/>
          <w:szCs w:val="28"/>
          <w:lang w:eastAsia="ru-RU"/>
        </w:rPr>
        <w:t>Целями разведочного анализа является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162452F6" w14:textId="07C32171" w:rsidR="00CC5F09" w:rsidRPr="00CC5F09" w:rsidRDefault="003E299D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 производим объединение двух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один.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Объединение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производим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по индексу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, так как отсутствую иные общие признаки.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ип объединения INNER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так как размеры </w:t>
      </w:r>
      <w:proofErr w:type="spellStart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не одинаковые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а разница в </w:t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размере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выборки всего 17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строк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>, проще данные показатели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отбросить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48F4D006" w14:textId="25A8D1CC" w:rsidR="00A51F8F" w:rsidRPr="00B9481A" w:rsidRDefault="00A51F8F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Следующим шагом проверяем объединённый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на наличие пропусков и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определить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 данных. </w:t>
      </w:r>
    </w:p>
    <w:p w14:paraId="7B17A446" w14:textId="77777777" w:rsidR="00A9748C" w:rsidRDefault="00A51F8F" w:rsidP="00A4625A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D3A7530" wp14:editId="7CDA2EF7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699760" cy="4107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81A">
        <w:rPr>
          <w:rFonts w:ascii="Times New Roman" w:eastAsia="Arial" w:hAnsi="Times New Roman" w:cs="Times New Roman"/>
          <w:sz w:val="28"/>
          <w:szCs w:val="28"/>
          <w:lang w:eastAsia="ru-RU"/>
        </w:rPr>
        <w:t>Рисунок 1 – Информация о пропуска и типе данных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</w:p>
    <w:p w14:paraId="64DF4599" w14:textId="77777777" w:rsid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434E07" w14:textId="192DE674" w:rsidR="00375E69" w:rsidRP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 xml:space="preserve">Сформированный исходный </w:t>
      </w:r>
      <w:proofErr w:type="spellStart"/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>датафрейм</w:t>
      </w:r>
      <w:proofErr w:type="spellEnd"/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содержит 1023 записи с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10</w:t>
      </w: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входными параметрами и 3 выходными параметрами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В </w:t>
      </w:r>
      <w:r w:rsidR="00ED6501">
        <w:rPr>
          <w:rFonts w:ascii="Times New Roman" w:eastAsia="Arial" w:hAnsi="Times New Roman" w:cs="Times New Roman"/>
          <w:sz w:val="28"/>
          <w:szCs w:val="28"/>
          <w:lang w:eastAsia="ru-RU"/>
        </w:rPr>
        <w:t>объединённом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датасете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отсутствуют пропуски, тип данных только числовой </w:t>
      </w:r>
      <w:r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>в соответствии с рисунком 1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30CF716E" w14:textId="53A64C56" w:rsidR="00375E69" w:rsidRDefault="00375E6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проверяем на наличие дубликатов данных. В соответствии с рисунком 2, дубликаты данных в обеднённом дата сете отсутствуют.</w:t>
      </w:r>
    </w:p>
    <w:p w14:paraId="2DCB62D3" w14:textId="12F644A1" w:rsidR="00375E69" w:rsidRDefault="00375E69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06C699E" wp14:editId="37C31B8B">
            <wp:simplePos x="0" y="0"/>
            <wp:positionH relativeFrom="column">
              <wp:posOffset>451485</wp:posOffset>
            </wp:positionH>
            <wp:positionV relativeFrom="paragraph">
              <wp:posOffset>-1270</wp:posOffset>
            </wp:positionV>
            <wp:extent cx="5547360" cy="6629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2 – </w:t>
      </w:r>
      <w:r w:rsidR="00407E37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аличие дубликатов записей</w:t>
      </w:r>
    </w:p>
    <w:p w14:paraId="7F041CF8" w14:textId="16D55F3D" w:rsidR="00620308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проводить визуализацию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данных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bookmarkStart w:id="5" w:name="_Hlk99974405"/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Построение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гистограмм и</w:t>
      </w:r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диаграмм размаха («ящик с усами») позволяют получить наглядное представление о характерах распределений переменных.</w:t>
      </w:r>
    </w:p>
    <w:p w14:paraId="74D636F1" w14:textId="197CA76D" w:rsidR="00B9481A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Первым шагом отрисуем гистограммы 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распределения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каждой переменной</w:t>
      </w:r>
      <w:bookmarkEnd w:id="5"/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  <w:r w:rsidR="00294D50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9DE5C" wp14:editId="49BE61FB">
            <wp:extent cx="6115050" cy="272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A246" w14:textId="645E81AB" w:rsidR="009A0E18" w:rsidRDefault="00285608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 – Гистограмма с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оотношени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матриц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-наполнител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</w:p>
    <w:p w14:paraId="3747ED6D" w14:textId="67675005" w:rsidR="00285608" w:rsidRDefault="00294D50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634020" wp14:editId="0175C2E9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6124575" cy="20859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06F20" w14:textId="2B563C93" w:rsidR="000C2C90" w:rsidRDefault="000C2C9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4 – Гистограмма 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лотност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, кг/м3</w:t>
      </w:r>
    </w:p>
    <w:p w14:paraId="2A5CFEC8" w14:textId="3A511641" w:rsidR="000C2C90" w:rsidRDefault="00294D5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2963B709" wp14:editId="5D99D554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115050" cy="206692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2CA9" w14:textId="79BB2CF1" w:rsidR="00466C28" w:rsidRDefault="0028560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5 – Гистограмма 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модул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упругости, Г</w:t>
      </w:r>
      <w:r w:rsidR="00466C28"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</w:p>
    <w:p w14:paraId="49FD0BF9" w14:textId="42B677D4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DCD6BC" wp14:editId="4CEE41CC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994400" cy="2049780"/>
            <wp:effectExtent l="0" t="0" r="635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2805" w14:textId="2471F450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Гистограмма </w:t>
      </w:r>
      <w:bookmarkStart w:id="6" w:name="_Hlk99973662"/>
      <w:r>
        <w:rPr>
          <w:rFonts w:ascii="Times New Roman" w:hAnsi="Times New Roman" w:cs="Times New Roman"/>
          <w:sz w:val="28"/>
          <w:szCs w:val="28"/>
        </w:rPr>
        <w:t>к</w:t>
      </w:r>
      <w:r w:rsidRPr="000C2C9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C90">
        <w:rPr>
          <w:rFonts w:ascii="Times New Roman" w:hAnsi="Times New Roman" w:cs="Times New Roman"/>
          <w:sz w:val="28"/>
          <w:szCs w:val="28"/>
        </w:rPr>
        <w:t xml:space="preserve"> отвердителя</w:t>
      </w:r>
      <w:bookmarkEnd w:id="6"/>
      <w:r w:rsidRPr="000C2C90">
        <w:rPr>
          <w:rFonts w:ascii="Times New Roman" w:hAnsi="Times New Roman" w:cs="Times New Roman"/>
          <w:sz w:val="28"/>
          <w:szCs w:val="28"/>
        </w:rPr>
        <w:t>, м.%</w:t>
      </w:r>
    </w:p>
    <w:p w14:paraId="3A318991" w14:textId="77777777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8162B7" w14:textId="2F70DAA5" w:rsidR="00294D50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0944" behindDoc="0" locked="0" layoutInCell="1" allowOverlap="1" wp14:anchorId="42493877" wp14:editId="42025D66">
            <wp:simplePos x="0" y="0"/>
            <wp:positionH relativeFrom="margin">
              <wp:align>left</wp:align>
            </wp:positionH>
            <wp:positionV relativeFrom="paragraph">
              <wp:posOffset>47352</wp:posOffset>
            </wp:positionV>
            <wp:extent cx="6122035" cy="2094230"/>
            <wp:effectExtent l="0" t="0" r="0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50">
        <w:rPr>
          <w:rFonts w:ascii="Times New Roman" w:hAnsi="Times New Roman" w:cs="Times New Roman"/>
          <w:sz w:val="28"/>
          <w:szCs w:val="28"/>
        </w:rPr>
        <w:t>Рисунок 7 – Гистограмма с</w:t>
      </w:r>
      <w:r w:rsidR="00294D50" w:rsidRPr="000C2C90">
        <w:rPr>
          <w:rFonts w:ascii="Times New Roman" w:hAnsi="Times New Roman" w:cs="Times New Roman"/>
          <w:sz w:val="28"/>
          <w:szCs w:val="28"/>
        </w:rPr>
        <w:t>одержани</w:t>
      </w:r>
      <w:r w:rsidR="00294D50">
        <w:rPr>
          <w:rFonts w:ascii="Times New Roman" w:hAnsi="Times New Roman" w:cs="Times New Roman"/>
          <w:sz w:val="28"/>
          <w:szCs w:val="28"/>
        </w:rPr>
        <w:t>я</w:t>
      </w:r>
      <w:r w:rsidR="00294D50" w:rsidRPr="000C2C90">
        <w:rPr>
          <w:rFonts w:ascii="Times New Roman" w:hAnsi="Times New Roman" w:cs="Times New Roman"/>
          <w:sz w:val="28"/>
          <w:szCs w:val="28"/>
        </w:rPr>
        <w:t xml:space="preserve"> эпоксидных </w:t>
      </w:r>
      <w:proofErr w:type="gramStart"/>
      <w:r w:rsidR="00294D50" w:rsidRPr="000C2C90">
        <w:rPr>
          <w:rFonts w:ascii="Times New Roman" w:hAnsi="Times New Roman" w:cs="Times New Roman"/>
          <w:sz w:val="28"/>
          <w:szCs w:val="28"/>
        </w:rPr>
        <w:t>групп,%</w:t>
      </w:r>
      <w:proofErr w:type="gramEnd"/>
      <w:r w:rsidR="00294D50" w:rsidRPr="000C2C90">
        <w:rPr>
          <w:rFonts w:ascii="Times New Roman" w:hAnsi="Times New Roman" w:cs="Times New Roman"/>
          <w:sz w:val="28"/>
          <w:szCs w:val="28"/>
        </w:rPr>
        <w:t>_2</w:t>
      </w:r>
    </w:p>
    <w:p w14:paraId="5E9D43D7" w14:textId="564FE2FB" w:rsidR="001C24A7" w:rsidRDefault="001C24A7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2A3C4E24" wp14:editId="51C3A56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2035" cy="210121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82043" w14:textId="7CF1762F" w:rsidR="00294D50" w:rsidRDefault="00294D5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Гистограмма т</w:t>
      </w:r>
      <w:r w:rsidRPr="00DC0818">
        <w:rPr>
          <w:rFonts w:ascii="Times New Roman" w:hAnsi="Times New Roman" w:cs="Times New Roman"/>
          <w:sz w:val="28"/>
          <w:szCs w:val="28"/>
        </w:rPr>
        <w:t>емператур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C0818">
        <w:rPr>
          <w:rFonts w:ascii="Times New Roman" w:hAnsi="Times New Roman" w:cs="Times New Roman"/>
          <w:sz w:val="28"/>
          <w:szCs w:val="28"/>
        </w:rPr>
        <w:t xml:space="preserve"> вспышки, С_2</w:t>
      </w:r>
    </w:p>
    <w:p w14:paraId="6A2C15B1" w14:textId="5E759C7B" w:rsidR="00285608" w:rsidRPr="00B80739" w:rsidRDefault="001C24A7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B19B3A7" wp14:editId="0814C97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327775" cy="21551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647" w14:textId="02F5B968" w:rsidR="00DC0818" w:rsidRDefault="001C24A7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оверхностн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C0818">
        <w:rPr>
          <w:rFonts w:ascii="Times New Roman" w:hAnsi="Times New Roman" w:cs="Times New Roman"/>
          <w:sz w:val="28"/>
          <w:szCs w:val="28"/>
        </w:rPr>
        <w:t xml:space="preserve"> плотност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>, г/м2</w:t>
      </w:r>
    </w:p>
    <w:p w14:paraId="44587800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6FF58E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464D0E4" w14:textId="121FF907" w:rsidR="00EB7D5B" w:rsidRDefault="006171EC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 wp14:anchorId="54568667" wp14:editId="160317EC">
            <wp:simplePos x="0" y="0"/>
            <wp:positionH relativeFrom="column">
              <wp:posOffset>-2449</wp:posOffset>
            </wp:positionH>
            <wp:positionV relativeFrom="paragraph">
              <wp:posOffset>272</wp:posOffset>
            </wp:positionV>
            <wp:extent cx="6122035" cy="209677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10 – Гистограмма м</w:t>
      </w:r>
      <w:r w:rsidR="00EB7D5B" w:rsidRPr="00DC0818">
        <w:rPr>
          <w:rFonts w:ascii="Times New Roman" w:hAnsi="Times New Roman" w:cs="Times New Roman"/>
          <w:sz w:val="28"/>
          <w:szCs w:val="28"/>
        </w:rPr>
        <w:t>одул</w:t>
      </w:r>
      <w:r w:rsidR="00EB7D5B">
        <w:rPr>
          <w:rFonts w:ascii="Times New Roman" w:hAnsi="Times New Roman" w:cs="Times New Roman"/>
          <w:sz w:val="28"/>
          <w:szCs w:val="28"/>
        </w:rPr>
        <w:t>я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</w:t>
      </w:r>
    </w:p>
    <w:p w14:paraId="305B3403" w14:textId="6FA131DE" w:rsidR="006171EC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37C18FB9" wp14:editId="4073B30C">
            <wp:simplePos x="0" y="0"/>
            <wp:positionH relativeFrom="margin">
              <wp:align>left</wp:align>
            </wp:positionH>
            <wp:positionV relativeFrom="paragraph">
              <wp:posOffset>290739</wp:posOffset>
            </wp:positionV>
            <wp:extent cx="6122035" cy="2087245"/>
            <wp:effectExtent l="0" t="0" r="0" b="825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9387" w14:textId="70422EA5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F8CE4AA" wp14:editId="461B347B">
            <wp:simplePos x="0" y="0"/>
            <wp:positionH relativeFrom="margin">
              <wp:align>right</wp:align>
            </wp:positionH>
            <wp:positionV relativeFrom="paragraph">
              <wp:posOffset>2528933</wp:posOffset>
            </wp:positionV>
            <wp:extent cx="6124575" cy="20859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11 – Гистограмма п</w:t>
      </w:r>
      <w:r w:rsidR="00EB7D5B" w:rsidRPr="00DC0818">
        <w:rPr>
          <w:rFonts w:ascii="Times New Roman" w:hAnsi="Times New Roman" w:cs="Times New Roman"/>
          <w:sz w:val="28"/>
          <w:szCs w:val="28"/>
        </w:rPr>
        <w:t>рочност</w:t>
      </w:r>
      <w:r w:rsidR="00EB7D5B">
        <w:rPr>
          <w:rFonts w:ascii="Times New Roman" w:hAnsi="Times New Roman" w:cs="Times New Roman"/>
          <w:sz w:val="28"/>
          <w:szCs w:val="28"/>
        </w:rPr>
        <w:t>и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при растяжении, Мпа</w:t>
      </w:r>
    </w:p>
    <w:p w14:paraId="2C99A65B" w14:textId="2F3303D6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отреблени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0818">
        <w:rPr>
          <w:rFonts w:ascii="Times New Roman" w:hAnsi="Times New Roman" w:cs="Times New Roman"/>
          <w:sz w:val="28"/>
          <w:szCs w:val="28"/>
        </w:rPr>
        <w:t xml:space="preserve"> смолы, г/м2</w:t>
      </w:r>
    </w:p>
    <w:p w14:paraId="2E28C518" w14:textId="3CCFB0D4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1B5D99" w14:textId="195A6309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0FD59" w14:textId="36F8A9D4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51A98" wp14:editId="08FEEDE2">
            <wp:extent cx="6122035" cy="20897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5B" w:rsidRPr="00EB7D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E67F3" w14:textId="38E16EC2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Гистограмма у</w:t>
      </w:r>
      <w:r w:rsidRPr="00DC0818">
        <w:rPr>
          <w:rFonts w:ascii="Times New Roman" w:hAnsi="Times New Roman" w:cs="Times New Roman"/>
          <w:sz w:val="28"/>
          <w:szCs w:val="28"/>
        </w:rPr>
        <w:t>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нашивки, град</w:t>
      </w:r>
    </w:p>
    <w:p w14:paraId="6EAD9C2B" w14:textId="7DB93CB7" w:rsidR="007053E0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C68C3" w14:textId="054DC701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2D58EF24" wp14:editId="0719D6B0">
            <wp:simplePos x="0" y="0"/>
            <wp:positionH relativeFrom="column">
              <wp:posOffset>-2449</wp:posOffset>
            </wp:positionH>
            <wp:positionV relativeFrom="paragraph">
              <wp:posOffset>-4264</wp:posOffset>
            </wp:positionV>
            <wp:extent cx="6122035" cy="208470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14 – Гистограмма шага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75C3344B" w14:textId="548D084B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820F35B" wp14:editId="418409CD">
            <wp:simplePos x="0" y="0"/>
            <wp:positionH relativeFrom="margin">
              <wp:align>left</wp:align>
            </wp:positionH>
            <wp:positionV relativeFrom="paragraph">
              <wp:posOffset>354058</wp:posOffset>
            </wp:positionV>
            <wp:extent cx="6124575" cy="209550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CD095" w14:textId="0178CE2D" w:rsidR="00EB7D5B" w:rsidRPr="00DC0818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4261E5A4" w14:textId="3F60AE3F" w:rsidR="00F53894" w:rsidRDefault="0045439A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рисунками 3-12,14</w:t>
      </w:r>
      <w:r w:rsidR="00362F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15 распределение нормальное, имеются выбросы. Ярко выраженные выбросы содержатся в гистограммах </w:t>
      </w: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5439A">
        <w:rPr>
          <w:rFonts w:ascii="Times New Roman" w:hAnsi="Times New Roman" w:cs="Times New Roman"/>
          <w:sz w:val="28"/>
          <w:szCs w:val="28"/>
        </w:rPr>
        <w:t>лотность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4</w:t>
      </w:r>
      <w:r w:rsidRPr="0045439A">
        <w:rPr>
          <w:rFonts w:ascii="Times New Roman" w:hAnsi="Times New Roman" w:cs="Times New Roman"/>
          <w:sz w:val="28"/>
          <w:szCs w:val="28"/>
        </w:rPr>
        <w:t xml:space="preserve">, количества отвердителя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рисунком 6, </w:t>
      </w:r>
      <w:r w:rsidRPr="0045439A">
        <w:rPr>
          <w:rFonts w:ascii="Times New Roman" w:hAnsi="Times New Roman" w:cs="Times New Roman"/>
          <w:sz w:val="28"/>
          <w:szCs w:val="28"/>
        </w:rPr>
        <w:t>содержание эпоксидных групп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7</w:t>
      </w:r>
      <w:r w:rsidRPr="0045439A">
        <w:rPr>
          <w:rFonts w:ascii="Times New Roman" w:hAnsi="Times New Roman" w:cs="Times New Roman"/>
          <w:sz w:val="28"/>
          <w:szCs w:val="28"/>
        </w:rPr>
        <w:t>, температура вспышки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8,</w:t>
      </w:r>
      <w:r w:rsidRPr="0045439A">
        <w:rPr>
          <w:rFonts w:ascii="Times New Roman" w:hAnsi="Times New Roman" w:cs="Times New Roman"/>
          <w:sz w:val="28"/>
          <w:szCs w:val="28"/>
        </w:rPr>
        <w:t xml:space="preserve"> плотность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818">
        <w:rPr>
          <w:rFonts w:ascii="Times New Roman" w:hAnsi="Times New Roman" w:cs="Times New Roman"/>
          <w:sz w:val="28"/>
          <w:szCs w:val="28"/>
        </w:rPr>
        <w:t>растяжении</w:t>
      </w:r>
      <w:r w:rsidRPr="00454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15</w:t>
      </w:r>
      <w:r w:rsidRPr="004543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Гистограмма угла нашивки имеет бинарное значение в соответствии с рисунком 13.</w:t>
      </w:r>
    </w:p>
    <w:p w14:paraId="54B6FD9C" w14:textId="26F68121" w:rsidR="00F53894" w:rsidRPr="00F53894" w:rsidRDefault="004B118C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45FF34EE" wp14:editId="46E1C540">
            <wp:simplePos x="0" y="0"/>
            <wp:positionH relativeFrom="page">
              <wp:posOffset>2426335</wp:posOffset>
            </wp:positionH>
            <wp:positionV relativeFrom="paragraph">
              <wp:posOffset>1395548</wp:posOffset>
            </wp:positionV>
            <wp:extent cx="2830830" cy="31718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Вторым шагом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построим диаграммы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«ящик с усами» для каждого признак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4B118C">
        <w:rPr>
          <w:rFonts w:ascii="Times New Roman" w:eastAsia="Arial" w:hAnsi="Times New Roman" w:cs="Times New Roman"/>
          <w:sz w:val="28"/>
          <w:szCs w:val="28"/>
          <w:lang w:eastAsia="ru-RU"/>
        </w:rPr>
        <w:t>Это поможет нам определить все выбросы и избавиться от них в дальнейшем для того, чтобы набор данных имел более сглаженный вид с точки зрения нормализации.</w:t>
      </w:r>
    </w:p>
    <w:p w14:paraId="0ED2DCE1" w14:textId="11593943" w:rsidR="006A0C4C" w:rsidRPr="006A0C4C" w:rsidRDefault="006A0C4C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Hlk99983034"/>
      <w:r>
        <w:rPr>
          <w:rFonts w:ascii="Times New Roman" w:hAnsi="Times New Roman" w:cs="Times New Roman"/>
          <w:sz w:val="28"/>
          <w:szCs w:val="28"/>
        </w:rPr>
        <w:t>Рисунок 16 – График соотношения матрицы-наполнителя</w:t>
      </w:r>
      <w:bookmarkEnd w:id="7"/>
    </w:p>
    <w:p w14:paraId="161A4C4F" w14:textId="0EA577D4" w:rsidR="00962C54" w:rsidRPr="00CE0336" w:rsidRDefault="00962C54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962C54" w14:paraId="29324EAC" w14:textId="77777777" w:rsidTr="00A90658">
        <w:trPr>
          <w:trHeight w:val="6232"/>
        </w:trPr>
        <w:tc>
          <w:tcPr>
            <w:tcW w:w="4815" w:type="dxa"/>
          </w:tcPr>
          <w:p w14:paraId="67C9EC9A" w14:textId="585796B3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711E0057" wp14:editId="333D46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118745</wp:posOffset>
                  </wp:positionV>
                  <wp:extent cx="2647950" cy="2686050"/>
                  <wp:effectExtent l="0" t="0" r="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886C5CF" w14:textId="3ED291C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17 – График п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, кг/м3</w:t>
            </w:r>
          </w:p>
        </w:tc>
        <w:tc>
          <w:tcPr>
            <w:tcW w:w="4816" w:type="dxa"/>
          </w:tcPr>
          <w:p w14:paraId="755F6552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1" locked="0" layoutInCell="1" allowOverlap="1" wp14:anchorId="44158385" wp14:editId="086360B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97155</wp:posOffset>
                  </wp:positionV>
                  <wp:extent cx="2647950" cy="2686050"/>
                  <wp:effectExtent l="0" t="0" r="0" b="0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7BEF3CC" w14:textId="29A86B01" w:rsidR="00962C54" w:rsidRPr="006A0C4C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18 – График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модул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упругости, ГПа</w:t>
            </w:r>
          </w:p>
          <w:p w14:paraId="239BC070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C54" w14:paraId="20689A82" w14:textId="77777777" w:rsidTr="00A90658">
        <w:tc>
          <w:tcPr>
            <w:tcW w:w="4815" w:type="dxa"/>
          </w:tcPr>
          <w:p w14:paraId="0A00E8FD" w14:textId="7975901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19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График 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количества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отвердителя, м.%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381C378" wp14:editId="0046D4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6" w:type="dxa"/>
          </w:tcPr>
          <w:p w14:paraId="5FF6F6D8" w14:textId="53BC873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20 – График</w:t>
            </w:r>
            <w: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содержани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эпоксидных групп,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%_2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2601CE4A" wp14:editId="45B616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C661D2" w14:textId="7AEE6BD4" w:rsidR="00DC0818" w:rsidRDefault="00DC0818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467F9" w14:textId="2B4DE0AD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10E7C" w14:textId="77777777" w:rsidR="00962C54" w:rsidRDefault="00962C54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3F3EA" w14:textId="2C353767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B42D6" w14:textId="2F5FCC1B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A90658" w14:paraId="0C6B867D" w14:textId="77777777" w:rsidTr="008C1AFC">
        <w:trPr>
          <w:trHeight w:val="6232"/>
        </w:trPr>
        <w:tc>
          <w:tcPr>
            <w:tcW w:w="4815" w:type="dxa"/>
          </w:tcPr>
          <w:p w14:paraId="2291CD9C" w14:textId="510E69C4" w:rsidR="00A90658" w:rsidRDefault="00A264A1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66A53AC9" wp14:editId="5F583BA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30480</wp:posOffset>
                  </wp:positionV>
                  <wp:extent cx="2647950" cy="2686050"/>
                  <wp:effectExtent l="0" t="0" r="0" b="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>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вспышки, С_2</w:t>
            </w:r>
          </w:p>
        </w:tc>
        <w:tc>
          <w:tcPr>
            <w:tcW w:w="4816" w:type="dxa"/>
          </w:tcPr>
          <w:p w14:paraId="288E86D8" w14:textId="77777777" w:rsidR="003E2560" w:rsidRDefault="003E2560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52F835" wp14:editId="29BDB182">
                  <wp:extent cx="2685510" cy="2724150"/>
                  <wp:effectExtent l="0" t="0" r="63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2" cy="272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D2C72" w14:textId="6D426E4E" w:rsidR="00A90658" w:rsidRPr="006A0C4C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График п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оверхностн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плотност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, г/м2</w:t>
            </w:r>
          </w:p>
          <w:p w14:paraId="047EB828" w14:textId="77777777" w:rsidR="00A90658" w:rsidRDefault="00A90658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0658" w14:paraId="54BBC41C" w14:textId="77777777" w:rsidTr="00F51673">
        <w:trPr>
          <w:trHeight w:val="4544"/>
        </w:trPr>
        <w:tc>
          <w:tcPr>
            <w:tcW w:w="4815" w:type="dxa"/>
          </w:tcPr>
          <w:p w14:paraId="486F070E" w14:textId="099F2388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2CCC53" wp14:editId="28CADD79">
                  <wp:extent cx="2647950" cy="26860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3267B" w14:textId="0A34E4A7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одул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 при растяжении, ГПа</w:t>
            </w:r>
          </w:p>
        </w:tc>
        <w:tc>
          <w:tcPr>
            <w:tcW w:w="4816" w:type="dxa"/>
          </w:tcPr>
          <w:p w14:paraId="7FD1D98D" w14:textId="058CEB8B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52462D" wp14:editId="49F2E01F">
                  <wp:extent cx="2647950" cy="26860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7F195" w14:textId="07C08598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</w:t>
            </w:r>
            <w:r>
              <w:t xml:space="preserve">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рочност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при растяжении, МПа</w:t>
            </w:r>
          </w:p>
        </w:tc>
      </w:tr>
    </w:tbl>
    <w:p w14:paraId="092602C6" w14:textId="12452D0A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DD9A93" w14:textId="7A5EEC8A" w:rsidR="006A0C4C" w:rsidRDefault="006A0C4C" w:rsidP="00A4625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569E3" w14:textId="32DBF7C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CECED" w14:textId="59DA07F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FFCE6" w14:textId="0F45D48E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80CA1" w14:textId="3B09231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C1AFC" w14:paraId="7043CCC3" w14:textId="77777777" w:rsidTr="00663891">
        <w:trPr>
          <w:trHeight w:val="6232"/>
        </w:trPr>
        <w:tc>
          <w:tcPr>
            <w:tcW w:w="4815" w:type="dxa"/>
          </w:tcPr>
          <w:p w14:paraId="6EF3D627" w14:textId="2CDE3356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ED4BEA" wp14:editId="06BA1C59">
                  <wp:extent cx="2657475" cy="26860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E6B9C" w14:textId="69FB763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отреблени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смолы, г/м2</w:t>
            </w:r>
          </w:p>
        </w:tc>
        <w:tc>
          <w:tcPr>
            <w:tcW w:w="4816" w:type="dxa"/>
          </w:tcPr>
          <w:p w14:paraId="2AC3186B" w14:textId="39E99585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4DB5F6" wp14:editId="54BEE1CF">
                  <wp:extent cx="2657475" cy="268605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3408D" w14:textId="1079C68F" w:rsidR="008C1AFC" w:rsidRPr="006A0C4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гл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нашивки, град</w:t>
            </w:r>
          </w:p>
          <w:p w14:paraId="337024E2" w14:textId="77777777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AFC" w14:paraId="72AA592E" w14:textId="77777777" w:rsidTr="00663891">
        <w:tc>
          <w:tcPr>
            <w:tcW w:w="4815" w:type="dxa"/>
          </w:tcPr>
          <w:p w14:paraId="74134CCC" w14:textId="4421A5C7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88A78C" wp14:editId="59C3B5C8">
                  <wp:extent cx="2657475" cy="26860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626F9" w14:textId="35B60B2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</w:t>
            </w:r>
          </w:p>
        </w:tc>
        <w:tc>
          <w:tcPr>
            <w:tcW w:w="4816" w:type="dxa"/>
          </w:tcPr>
          <w:p w14:paraId="06C1D17D" w14:textId="1571165B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638AC0B" wp14:editId="7EDD9383">
                  <wp:extent cx="2647950" cy="26860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E5045" w14:textId="6D4F955B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График 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плотность нашивки</w:t>
            </w:r>
          </w:p>
        </w:tc>
      </w:tr>
    </w:tbl>
    <w:p w14:paraId="68937EA5" w14:textId="77777777" w:rsidR="008C1AFC" w:rsidRPr="006A0C4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320FC2" w14:textId="17532F77" w:rsidR="006A0C4C" w:rsidRDefault="00825605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</w:t>
      </w:r>
      <w:r w:rsidR="00F125B2">
        <w:rPr>
          <w:rFonts w:ascii="Times New Roman" w:hAnsi="Times New Roman" w:cs="Times New Roman"/>
          <w:sz w:val="28"/>
          <w:szCs w:val="28"/>
        </w:rPr>
        <w:t xml:space="preserve"> «Ящик с усами» показали, что у всех признаков в соответствии с рисунками 16-25, 27,28 имеются выбросы. </w:t>
      </w:r>
      <w:r w:rsidR="00B07CBE">
        <w:rPr>
          <w:rFonts w:ascii="Times New Roman" w:hAnsi="Times New Roman" w:cs="Times New Roman"/>
          <w:sz w:val="28"/>
          <w:szCs w:val="28"/>
        </w:rPr>
        <w:t xml:space="preserve">Выбросы не имеют </w:t>
      </w:r>
      <w:r w:rsidR="00B07CBE">
        <w:rPr>
          <w:rFonts w:ascii="Times New Roman" w:hAnsi="Times New Roman" w:cs="Times New Roman"/>
          <w:sz w:val="28"/>
          <w:szCs w:val="28"/>
        </w:rPr>
        <w:lastRenderedPageBreak/>
        <w:t xml:space="preserve">экстремально больших отклонений. </w:t>
      </w:r>
      <w:r w:rsidR="00F125B2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250F43">
        <w:rPr>
          <w:rFonts w:ascii="Times New Roman" w:hAnsi="Times New Roman" w:cs="Times New Roman"/>
          <w:sz w:val="28"/>
          <w:szCs w:val="28"/>
        </w:rPr>
        <w:t>«</w:t>
      </w:r>
      <w:r w:rsidR="00243D0D">
        <w:rPr>
          <w:rFonts w:ascii="Times New Roman" w:hAnsi="Times New Roman" w:cs="Times New Roman"/>
          <w:sz w:val="28"/>
          <w:szCs w:val="28"/>
        </w:rPr>
        <w:t>У</w:t>
      </w:r>
      <w:r w:rsidR="00F125B2">
        <w:rPr>
          <w:rFonts w:ascii="Times New Roman" w:hAnsi="Times New Roman" w:cs="Times New Roman"/>
          <w:sz w:val="28"/>
          <w:szCs w:val="28"/>
        </w:rPr>
        <w:t>г</w:t>
      </w:r>
      <w:r w:rsidR="00243D0D">
        <w:rPr>
          <w:rFonts w:ascii="Times New Roman" w:hAnsi="Times New Roman" w:cs="Times New Roman"/>
          <w:sz w:val="28"/>
          <w:szCs w:val="28"/>
        </w:rPr>
        <w:t>о</w:t>
      </w:r>
      <w:r w:rsidR="00F125B2">
        <w:rPr>
          <w:rFonts w:ascii="Times New Roman" w:hAnsi="Times New Roman" w:cs="Times New Roman"/>
          <w:sz w:val="28"/>
          <w:szCs w:val="28"/>
        </w:rPr>
        <w:t>л нашивки</w:t>
      </w:r>
      <w:r w:rsidR="00243D0D">
        <w:rPr>
          <w:rFonts w:ascii="Times New Roman" w:hAnsi="Times New Roman" w:cs="Times New Roman"/>
          <w:sz w:val="28"/>
          <w:szCs w:val="28"/>
        </w:rPr>
        <w:t>»</w:t>
      </w:r>
      <w:r w:rsidR="00F125B2">
        <w:rPr>
          <w:rFonts w:ascii="Times New Roman" w:hAnsi="Times New Roman" w:cs="Times New Roman"/>
          <w:sz w:val="28"/>
          <w:szCs w:val="28"/>
        </w:rPr>
        <w:t xml:space="preserve"> не имеет выбросов, так как имеет 2 значения</w:t>
      </w:r>
      <w:r w:rsidR="00243D0D" w:rsidRPr="00243D0D">
        <w:rPr>
          <w:rFonts w:ascii="Times New Roman" w:hAnsi="Times New Roman" w:cs="Times New Roman"/>
          <w:sz w:val="28"/>
          <w:szCs w:val="28"/>
        </w:rPr>
        <w:t xml:space="preserve"> (0 градусов и 90 градусов)</w:t>
      </w:r>
      <w:r w:rsidR="00F125B2">
        <w:rPr>
          <w:rFonts w:ascii="Times New Roman" w:hAnsi="Times New Roman" w:cs="Times New Roman"/>
          <w:sz w:val="28"/>
          <w:szCs w:val="28"/>
        </w:rPr>
        <w:t>, в соответствии с рисунком 26.</w:t>
      </w:r>
    </w:p>
    <w:p w14:paraId="669CB6EE" w14:textId="156BFE83" w:rsidR="008851D3" w:rsidRDefault="00A4625A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AE6EC51" wp14:editId="6B0FA5EE">
            <wp:simplePos x="0" y="0"/>
            <wp:positionH relativeFrom="margin">
              <wp:align>left</wp:align>
            </wp:positionH>
            <wp:positionV relativeFrom="paragraph">
              <wp:posOffset>1286510</wp:posOffset>
            </wp:positionV>
            <wp:extent cx="6111240" cy="6149340"/>
            <wp:effectExtent l="0" t="0" r="381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5B2">
        <w:rPr>
          <w:rFonts w:ascii="Times New Roman" w:hAnsi="Times New Roman" w:cs="Times New Roman"/>
          <w:sz w:val="28"/>
          <w:szCs w:val="28"/>
        </w:rPr>
        <w:t>Следующим шагом разведочного анализа</w:t>
      </w:r>
      <w:r w:rsidR="00D25BD3">
        <w:rPr>
          <w:rFonts w:ascii="Times New Roman" w:hAnsi="Times New Roman" w:cs="Times New Roman"/>
          <w:sz w:val="28"/>
          <w:szCs w:val="28"/>
        </w:rPr>
        <w:t xml:space="preserve"> построим </w:t>
      </w:r>
      <w:r w:rsidR="00D25BD3" w:rsidRPr="00D25BD3">
        <w:rPr>
          <w:rFonts w:ascii="Times New Roman" w:hAnsi="Times New Roman" w:cs="Times New Roman"/>
          <w:sz w:val="28"/>
          <w:szCs w:val="28"/>
        </w:rPr>
        <w:t>попарные графики рассеяния точек</w:t>
      </w:r>
      <w:r w:rsidR="00D25BD3">
        <w:rPr>
          <w:rFonts w:ascii="Times New Roman" w:hAnsi="Times New Roman" w:cs="Times New Roman"/>
          <w:sz w:val="28"/>
          <w:szCs w:val="28"/>
        </w:rPr>
        <w:t xml:space="preserve"> </w:t>
      </w:r>
      <w:r w:rsidR="008851D3">
        <w:rPr>
          <w:rFonts w:ascii="Times New Roman" w:hAnsi="Times New Roman" w:cs="Times New Roman"/>
          <w:sz w:val="28"/>
          <w:szCs w:val="28"/>
        </w:rPr>
        <w:t xml:space="preserve">в соответствии с рисунком 29 </w:t>
      </w:r>
      <w:r w:rsidR="00D25BD3">
        <w:rPr>
          <w:rFonts w:ascii="Times New Roman" w:hAnsi="Times New Roman" w:cs="Times New Roman"/>
          <w:sz w:val="28"/>
          <w:szCs w:val="28"/>
        </w:rPr>
        <w:t xml:space="preserve">и </w:t>
      </w:r>
      <w:r w:rsidR="008851D3">
        <w:rPr>
          <w:rFonts w:ascii="Times New Roman" w:hAnsi="Times New Roman" w:cs="Times New Roman"/>
          <w:sz w:val="28"/>
          <w:szCs w:val="28"/>
        </w:rPr>
        <w:t xml:space="preserve">тепловую карту </w:t>
      </w:r>
      <w:r w:rsidR="00446D7A">
        <w:rPr>
          <w:rFonts w:ascii="Times New Roman" w:hAnsi="Times New Roman" w:cs="Times New Roman"/>
          <w:sz w:val="28"/>
          <w:szCs w:val="28"/>
        </w:rPr>
        <w:t xml:space="preserve">матрицы </w:t>
      </w:r>
      <w:r w:rsidR="008851D3">
        <w:rPr>
          <w:rFonts w:ascii="Times New Roman" w:hAnsi="Times New Roman" w:cs="Times New Roman"/>
          <w:sz w:val="28"/>
          <w:szCs w:val="28"/>
        </w:rPr>
        <w:t>корреляции</w:t>
      </w:r>
      <w:r w:rsidR="00446D7A">
        <w:rPr>
          <w:rFonts w:ascii="Times New Roman" w:hAnsi="Times New Roman" w:cs="Times New Roman"/>
          <w:sz w:val="28"/>
          <w:szCs w:val="28"/>
        </w:rPr>
        <w:t xml:space="preserve"> в соответствии с рисунком 30</w:t>
      </w:r>
      <w:r w:rsidR="00D25BD3">
        <w:rPr>
          <w:rFonts w:ascii="Times New Roman" w:hAnsi="Times New Roman" w:cs="Times New Roman"/>
          <w:sz w:val="28"/>
          <w:szCs w:val="28"/>
        </w:rPr>
        <w:t>, для визуализации</w:t>
      </w:r>
      <w:r w:rsidR="008851D3">
        <w:rPr>
          <w:rFonts w:ascii="Times New Roman" w:hAnsi="Times New Roman" w:cs="Times New Roman"/>
          <w:sz w:val="28"/>
          <w:szCs w:val="28"/>
        </w:rPr>
        <w:t xml:space="preserve"> наличия зависимости признаков.</w:t>
      </w:r>
    </w:p>
    <w:p w14:paraId="3FE990EB" w14:textId="4E9DC3C3" w:rsidR="008851D3" w:rsidRPr="006A0C4C" w:rsidRDefault="008851D3" w:rsidP="00A462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C8487B" w14:textId="222D2478" w:rsidR="008851D3" w:rsidRDefault="008851D3" w:rsidP="00A4625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График </w:t>
      </w:r>
      <w:r w:rsidRPr="008851D3">
        <w:rPr>
          <w:rFonts w:ascii="Times New Roman" w:hAnsi="Times New Roman" w:cs="Times New Roman"/>
          <w:sz w:val="28"/>
          <w:szCs w:val="28"/>
        </w:rPr>
        <w:t>попарн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8851D3">
        <w:rPr>
          <w:rFonts w:ascii="Times New Roman" w:hAnsi="Times New Roman" w:cs="Times New Roman"/>
          <w:sz w:val="28"/>
          <w:szCs w:val="28"/>
        </w:rPr>
        <w:t xml:space="preserve"> рассеяния точек</w:t>
      </w:r>
    </w:p>
    <w:p w14:paraId="3A3A3AFD" w14:textId="02E1B8F7" w:rsidR="008851D3" w:rsidRDefault="00584449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1F2914FD" wp14:editId="1835A571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18860" cy="5440680"/>
            <wp:effectExtent l="0" t="0" r="0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5BD3D8F4" wp14:editId="224AA2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7160" cy="551366"/>
            <wp:effectExtent l="0" t="0" r="0" b="127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446D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D7A">
        <w:rPr>
          <w:rFonts w:ascii="Times New Roman" w:hAnsi="Times New Roman" w:cs="Times New Roman"/>
          <w:sz w:val="28"/>
          <w:szCs w:val="28"/>
        </w:rPr>
        <w:t>Тепловая карта матрицы корреляции</w:t>
      </w:r>
    </w:p>
    <w:p w14:paraId="28817FD9" w14:textId="1A06CB16" w:rsidR="00446D7A" w:rsidRDefault="007D122B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рисунку 30, попарное сравнение признаков, зависимости не выявило. Также корреляционная матрица, тоже не выявила каких-либо зависимостей. Зависимость между признаками очень низкая. Самая высокая зависимость </w:t>
      </w:r>
      <w:bookmarkStart w:id="8" w:name="_Hlk100048189"/>
      <w:r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bookmarkEnd w:id="8"/>
      <w:r>
        <w:rPr>
          <w:rFonts w:ascii="Times New Roman" w:hAnsi="Times New Roman" w:cs="Times New Roman"/>
          <w:sz w:val="28"/>
          <w:szCs w:val="28"/>
        </w:rPr>
        <w:t xml:space="preserve"> (0,11).</w:t>
      </w:r>
    </w:p>
    <w:p w14:paraId="11A9DC4B" w14:textId="02E7B473" w:rsidR="00861004" w:rsidRDefault="00861004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Финальным шагом разведочного анализа посчитаем среднее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31</w:t>
      </w:r>
      <w:r>
        <w:rPr>
          <w:rFonts w:ascii="Times New Roman" w:hAnsi="Times New Roman" w:cs="Times New Roman"/>
          <w:sz w:val="28"/>
          <w:szCs w:val="28"/>
        </w:rPr>
        <w:t xml:space="preserve"> и медианное значение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32,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признака.</w:t>
      </w:r>
    </w:p>
    <w:p w14:paraId="48F00A21" w14:textId="3BC18102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F0E95" w14:textId="6A5F3056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E34A6" w14:textId="61C6A33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13A52" w14:textId="3ED7297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45F16" w14:paraId="1D6887F5" w14:textId="77777777" w:rsidTr="00845F16">
        <w:tc>
          <w:tcPr>
            <w:tcW w:w="4815" w:type="dxa"/>
          </w:tcPr>
          <w:p w14:paraId="5CB5B14F" w14:textId="78E272AC" w:rsidR="00A70AFD" w:rsidRDefault="00845F16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3056" behindDoc="0" locked="0" layoutInCell="1" allowOverlap="1" wp14:anchorId="14AD6800" wp14:editId="6F6FBD3D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0</wp:posOffset>
                  </wp:positionV>
                  <wp:extent cx="2280920" cy="1584960"/>
                  <wp:effectExtent l="0" t="0" r="508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92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0AFD">
              <w:rPr>
                <w:rFonts w:ascii="Times New Roman" w:hAnsi="Times New Roman" w:cs="Times New Roman"/>
                <w:sz w:val="28"/>
                <w:szCs w:val="28"/>
              </w:rPr>
              <w:t>Рисунок 31 – Среднее значение признаков</w:t>
            </w:r>
          </w:p>
        </w:tc>
        <w:tc>
          <w:tcPr>
            <w:tcW w:w="4816" w:type="dxa"/>
          </w:tcPr>
          <w:p w14:paraId="41601092" w14:textId="38BB0237" w:rsidR="00A70AFD" w:rsidRDefault="00A70AFD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6A7BB771" wp14:editId="39D620B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0</wp:posOffset>
                  </wp:positionV>
                  <wp:extent cx="2278380" cy="1576996"/>
                  <wp:effectExtent l="0" t="0" r="7620" b="4445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7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Рисунок 32 – Медианное значение признаков</w:t>
            </w:r>
          </w:p>
        </w:tc>
      </w:tr>
    </w:tbl>
    <w:p w14:paraId="5F5F881C" w14:textId="77777777" w:rsidR="00861004" w:rsidRPr="00446D7A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B166C" w14:textId="7AA5E9F1" w:rsidR="008851D3" w:rsidRPr="007519E1" w:rsidRDefault="00B73EB8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 проведенного разведочного анализы мы можем сделать следующие выводы. У </w:t>
      </w:r>
      <w:r w:rsidR="00C62E87">
        <w:rPr>
          <w:rFonts w:ascii="Times New Roman" w:hAnsi="Times New Roman" w:cs="Times New Roman"/>
          <w:sz w:val="28"/>
          <w:szCs w:val="28"/>
        </w:rPr>
        <w:t xml:space="preserve">почти у </w:t>
      </w:r>
      <w:r>
        <w:rPr>
          <w:rFonts w:ascii="Times New Roman" w:hAnsi="Times New Roman" w:cs="Times New Roman"/>
          <w:sz w:val="28"/>
          <w:szCs w:val="28"/>
        </w:rPr>
        <w:t>всех признаков имеется нормальное распределение</w:t>
      </w:r>
      <w:r w:rsidR="00C62E87">
        <w:rPr>
          <w:rFonts w:ascii="Times New Roman" w:hAnsi="Times New Roman" w:cs="Times New Roman"/>
          <w:sz w:val="28"/>
          <w:szCs w:val="28"/>
        </w:rPr>
        <w:t xml:space="preserve"> и по имеющейся информации</w:t>
      </w:r>
      <w:r>
        <w:rPr>
          <w:rFonts w:ascii="Times New Roman" w:hAnsi="Times New Roman" w:cs="Times New Roman"/>
          <w:sz w:val="28"/>
          <w:szCs w:val="28"/>
        </w:rPr>
        <w:t xml:space="preserve">, данные являются </w:t>
      </w:r>
      <w:r w:rsidR="00C62E87">
        <w:rPr>
          <w:rFonts w:ascii="Times New Roman" w:hAnsi="Times New Roman" w:cs="Times New Roman"/>
          <w:sz w:val="28"/>
          <w:szCs w:val="28"/>
        </w:rPr>
        <w:t>предварительно</w:t>
      </w:r>
      <w:r>
        <w:rPr>
          <w:rFonts w:ascii="Times New Roman" w:hAnsi="Times New Roman" w:cs="Times New Roman"/>
          <w:sz w:val="28"/>
          <w:szCs w:val="28"/>
        </w:rPr>
        <w:t xml:space="preserve"> обработанными</w:t>
      </w:r>
      <w:r w:rsidR="00C62E87">
        <w:rPr>
          <w:rFonts w:ascii="Times New Roman" w:hAnsi="Times New Roman" w:cs="Times New Roman"/>
          <w:sz w:val="28"/>
          <w:szCs w:val="28"/>
        </w:rPr>
        <w:t xml:space="preserve"> заказчиком</w:t>
      </w:r>
      <w:r>
        <w:rPr>
          <w:rFonts w:ascii="Times New Roman" w:hAnsi="Times New Roman" w:cs="Times New Roman"/>
          <w:sz w:val="28"/>
          <w:szCs w:val="28"/>
        </w:rPr>
        <w:t>. Пропуски в заполнении данных отсутствую</w:t>
      </w:r>
      <w:r w:rsidR="00020DD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. Взаимозависимость признаков почти полностью отсутствует. Очень слабая зависимость есть </w:t>
      </w:r>
      <w:r w:rsidRPr="00B73EB8"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2D1B">
        <w:rPr>
          <w:rFonts w:ascii="Times New Roman" w:hAnsi="Times New Roman" w:cs="Times New Roman"/>
          <w:sz w:val="28"/>
          <w:szCs w:val="28"/>
        </w:rPr>
        <w:t xml:space="preserve"> Исходные </w:t>
      </w:r>
      <w:proofErr w:type="spellStart"/>
      <w:r w:rsidR="006B2D1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="006B2D1B">
        <w:rPr>
          <w:rFonts w:ascii="Times New Roman" w:hAnsi="Times New Roman" w:cs="Times New Roman"/>
          <w:sz w:val="28"/>
          <w:szCs w:val="28"/>
        </w:rPr>
        <w:t xml:space="preserve"> имеют разный размер, но так как разница в размере выборки составляет всего 17 замеров или 1,66</w:t>
      </w:r>
      <w:r w:rsidR="007519E1">
        <w:rPr>
          <w:rFonts w:ascii="Times New Roman" w:hAnsi="Times New Roman" w:cs="Times New Roman"/>
          <w:sz w:val="28"/>
          <w:szCs w:val="28"/>
        </w:rPr>
        <w:t xml:space="preserve"> процента</w:t>
      </w:r>
      <w:r w:rsidR="006B2D1B">
        <w:rPr>
          <w:rFonts w:ascii="Times New Roman" w:hAnsi="Times New Roman" w:cs="Times New Roman"/>
          <w:sz w:val="28"/>
          <w:szCs w:val="28"/>
        </w:rPr>
        <w:t xml:space="preserve"> от размера </w:t>
      </w:r>
      <w:r w:rsidR="007519E1">
        <w:rPr>
          <w:rFonts w:ascii="Times New Roman" w:hAnsi="Times New Roman" w:cs="Times New Roman"/>
          <w:sz w:val="28"/>
          <w:szCs w:val="28"/>
        </w:rPr>
        <w:t xml:space="preserve">выборки 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«</w:t>
      </w:r>
      <w:r w:rsidR="007519E1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»</w:t>
      </w:r>
      <w:r w:rsidR="007519E1">
        <w:rPr>
          <w:rFonts w:ascii="Times New Roman" w:hAnsi="Times New Roman" w:cs="Times New Roman"/>
          <w:sz w:val="28"/>
          <w:szCs w:val="28"/>
        </w:rPr>
        <w:t>,</w:t>
      </w:r>
      <w:r w:rsidR="006B2D1B">
        <w:rPr>
          <w:rFonts w:ascii="Times New Roman" w:hAnsi="Times New Roman" w:cs="Times New Roman"/>
          <w:sz w:val="28"/>
          <w:szCs w:val="28"/>
        </w:rPr>
        <w:t xml:space="preserve"> я отбросил данные лишние данные</w:t>
      </w:r>
      <w:r w:rsidR="007519E1">
        <w:rPr>
          <w:rFonts w:ascii="Times New Roman" w:hAnsi="Times New Roman" w:cs="Times New Roman"/>
          <w:sz w:val="28"/>
          <w:szCs w:val="28"/>
        </w:rPr>
        <w:t xml:space="preserve"> и произвел объединение по типу </w:t>
      </w:r>
      <w:r w:rsidR="007519E1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7519E1">
        <w:rPr>
          <w:rFonts w:ascii="Times New Roman" w:hAnsi="Times New Roman" w:cs="Times New Roman"/>
          <w:sz w:val="28"/>
          <w:szCs w:val="28"/>
        </w:rPr>
        <w:t>.</w:t>
      </w:r>
    </w:p>
    <w:p w14:paraId="180FB963" w14:textId="19542263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87F3A" w14:textId="56EBCDF9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9B821" w14:textId="3A298854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DD26" w14:textId="06B3E475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5143C" w14:textId="525D7A18" w:rsidR="00C5712E" w:rsidRDefault="00C5712E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21D471" w14:textId="77777777" w:rsidR="00A4625A" w:rsidRDefault="00A4625A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D6A573" w14:textId="6841102A" w:rsidR="007519E1" w:rsidRPr="006C319F" w:rsidRDefault="007519E1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Практическая</w:t>
      </w: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t xml:space="preserve"> часть</w:t>
      </w:r>
    </w:p>
    <w:p w14:paraId="23962557" w14:textId="38194328" w:rsidR="007519E1" w:rsidRDefault="007519E1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bookmarkStart w:id="9" w:name="_Hlk100509177"/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.1   </w:t>
      </w:r>
      <w:r w:rsidRPr="007519E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Предобработка данных</w:t>
      </w:r>
    </w:p>
    <w:bookmarkEnd w:id="9"/>
    <w:p w14:paraId="3C321FF0" w14:textId="767E1AD8" w:rsidR="00FE0418" w:rsidRPr="00845F16" w:rsidRDefault="00FE04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DD822BA" w14:textId="5AEF250C" w:rsidR="00220B73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0" locked="0" layoutInCell="1" allowOverlap="1" wp14:anchorId="44AFE46D" wp14:editId="048B4D68">
            <wp:simplePos x="0" y="0"/>
            <wp:positionH relativeFrom="column">
              <wp:posOffset>443865</wp:posOffset>
            </wp:positionH>
            <wp:positionV relativeFrom="paragraph">
              <wp:posOffset>1249680</wp:posOffset>
            </wp:positionV>
            <wp:extent cx="5419725" cy="330517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начала, посчитаем количество выбросов. В соответствии с моим предположением выбросов должно быть не много, исходя из диаграмм «ящик у сами». Для этого посчитаем количество выбросов двумя основными способами. Методом 3-х сигм и методом </w:t>
      </w:r>
      <w:proofErr w:type="spellStart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расстояний.</w:t>
      </w:r>
    </w:p>
    <w:p w14:paraId="2C6D4233" w14:textId="447BFD11" w:rsidR="00E90909" w:rsidRDefault="00E90909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33 – Количество выбросов</w:t>
      </w:r>
    </w:p>
    <w:p w14:paraId="430BDF1E" w14:textId="77777777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ED8D158" w14:textId="6D6DA528" w:rsidR="00FE0418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 соответствии с рисунком 33, 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метод 3-х сигм нашел меньше выбросов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24 выброса, против 93 у метода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Учитывая тот факт, что данные были предварительно подготовлены заказчиком и то, что график "ящик с усами" показывает небольшое количество выбросов и не самый большой размах. С целью того, чтобы избежать удаления тех данных, которые могут оказаться не выбросами, а особенностями </w:t>
      </w:r>
      <w:proofErr w:type="spellStart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, я оставил свой выбор за методом 3-х сигм.</w:t>
      </w:r>
    </w:p>
    <w:p w14:paraId="7A70A68B" w14:textId="43857034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Для того чтобы не допустить ошибки и не удалить особенности признака. Посчитаем распределение выбросов по признакам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соответствии с рисунком 34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24D6D68B" w14:textId="712E51CE" w:rsidR="00845F16" w:rsidRPr="00845F16" w:rsidRDefault="00845F16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val="en-US" w:eastAsia="ru-RU"/>
        </w:rPr>
      </w:pPr>
    </w:p>
    <w:p w14:paraId="3B77135F" w14:textId="58E19D4F" w:rsidR="00E90909" w:rsidRDefault="00E9090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1191B" wp14:editId="093888B7">
            <wp:extent cx="5400675" cy="3000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5B0" w14:textId="3413D507" w:rsidR="00D9626B" w:rsidRPr="00E90909" w:rsidRDefault="00D9626B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9090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0909">
        <w:rPr>
          <w:rFonts w:ascii="Times New Roman" w:hAnsi="Times New Roman" w:cs="Times New Roman"/>
          <w:sz w:val="28"/>
          <w:szCs w:val="28"/>
        </w:rPr>
        <w:t>Распределение выбросов по признакам</w:t>
      </w:r>
    </w:p>
    <w:p w14:paraId="61684021" w14:textId="77777777" w:rsidR="00FC54C9" w:rsidRPr="00220B73" w:rsidRDefault="00FC54C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0BA30B9" w14:textId="51F4CCAA" w:rsidR="00E90909" w:rsidRDefault="00E9090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90909">
        <w:rPr>
          <w:rFonts w:ascii="Times New Roman" w:hAnsi="Times New Roman" w:cs="Times New Roman"/>
          <w:sz w:val="28"/>
          <w:szCs w:val="28"/>
        </w:rPr>
        <w:t>ак видно из расчёта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34</w:t>
      </w:r>
      <w:r w:rsidRPr="00E90909">
        <w:rPr>
          <w:rFonts w:ascii="Times New Roman" w:hAnsi="Times New Roman" w:cs="Times New Roman"/>
          <w:sz w:val="28"/>
          <w:szCs w:val="28"/>
        </w:rPr>
        <w:t>, выбросы распределены по разным признакам. Нет какой-либо чрезмерной концентрации в одном признаке. Соответственно можно приступать к удалению признака</w:t>
      </w:r>
      <w:r>
        <w:rPr>
          <w:rFonts w:ascii="Times New Roman" w:hAnsi="Times New Roman" w:cs="Times New Roman"/>
          <w:sz w:val="28"/>
          <w:szCs w:val="28"/>
        </w:rPr>
        <w:t>, так как существенных изменений на зависимости они не окажут</w:t>
      </w:r>
      <w:r w:rsidRPr="00E909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042425" w14:textId="5FAAD4AA" w:rsidR="00D9626B" w:rsidRDefault="007D626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40632194" wp14:editId="02D7CD39">
            <wp:simplePos x="0" y="0"/>
            <wp:positionH relativeFrom="page">
              <wp:align>center</wp:align>
            </wp:positionH>
            <wp:positionV relativeFrom="paragraph">
              <wp:posOffset>572135</wp:posOffset>
            </wp:positionV>
            <wp:extent cx="6124575" cy="2990850"/>
            <wp:effectExtent l="0" t="0" r="952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909">
        <w:rPr>
          <w:rFonts w:ascii="Times New Roman" w:hAnsi="Times New Roman" w:cs="Times New Roman"/>
          <w:sz w:val="28"/>
          <w:szCs w:val="28"/>
        </w:rPr>
        <w:t>Следующим</w:t>
      </w:r>
      <w:r w:rsidR="00FC54C9">
        <w:rPr>
          <w:rFonts w:ascii="Times New Roman" w:hAnsi="Times New Roman" w:cs="Times New Roman"/>
          <w:sz w:val="28"/>
          <w:szCs w:val="28"/>
        </w:rPr>
        <w:t xml:space="preserve"> шагом произведем удаление выбросов из </w:t>
      </w:r>
      <w:proofErr w:type="spellStart"/>
      <w:r w:rsidR="00FC54C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FC54C9">
        <w:rPr>
          <w:rFonts w:ascii="Times New Roman" w:hAnsi="Times New Roman" w:cs="Times New Roman"/>
          <w:sz w:val="28"/>
          <w:szCs w:val="28"/>
        </w:rPr>
        <w:t xml:space="preserve"> и проверку изменения </w:t>
      </w:r>
      <w:r w:rsidR="00C24FB2">
        <w:rPr>
          <w:rFonts w:ascii="Times New Roman" w:hAnsi="Times New Roman" w:cs="Times New Roman"/>
          <w:sz w:val="28"/>
          <w:szCs w:val="28"/>
        </w:rPr>
        <w:t>количества строк</w:t>
      </w:r>
      <w:r w:rsidR="00FC54C9">
        <w:rPr>
          <w:rFonts w:ascii="Times New Roman" w:hAnsi="Times New Roman" w:cs="Times New Roman"/>
          <w:sz w:val="28"/>
          <w:szCs w:val="28"/>
        </w:rPr>
        <w:t>.</w:t>
      </w:r>
    </w:p>
    <w:p w14:paraId="4F4DDAC9" w14:textId="110D50F6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Удаление выбросов</w:t>
      </w:r>
    </w:p>
    <w:p w14:paraId="0B96050A" w14:textId="4767EC5C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A87031" w14:textId="3F1AEFC1" w:rsidR="00C24FB2" w:rsidRDefault="00EA5AFB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7E67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C24FB2">
        <w:rPr>
          <w:rFonts w:ascii="Times New Roman" w:hAnsi="Times New Roman" w:cs="Times New Roman"/>
          <w:sz w:val="28"/>
          <w:szCs w:val="28"/>
        </w:rPr>
        <w:t>количество строк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r w:rsidR="00C24FB2"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уменьшилась на </w:t>
      </w:r>
      <w:r w:rsidR="00C24FB2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замеров, что составляет </w:t>
      </w:r>
      <w:r w:rsidR="00C24F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="00C24FB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 процентов от исходной выборки.</w:t>
      </w:r>
      <w:r w:rsidR="007A2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93A01" w14:textId="39D42CDC" w:rsidR="00753AF0" w:rsidRDefault="006344DA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193222C1" wp14:editId="1BC9BD21">
            <wp:simplePos x="0" y="0"/>
            <wp:positionH relativeFrom="margin">
              <wp:align>left</wp:align>
            </wp:positionH>
            <wp:positionV relativeFrom="paragraph">
              <wp:posOffset>609177</wp:posOffset>
            </wp:positionV>
            <wp:extent cx="6115050" cy="504825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CAD">
        <w:rPr>
          <w:rFonts w:ascii="Times New Roman" w:hAnsi="Times New Roman" w:cs="Times New Roman"/>
          <w:sz w:val="28"/>
          <w:szCs w:val="28"/>
        </w:rPr>
        <w:t>Проверим корреляцию признаков</w:t>
      </w:r>
      <w:r w:rsidR="00767927">
        <w:rPr>
          <w:rFonts w:ascii="Times New Roman" w:hAnsi="Times New Roman" w:cs="Times New Roman"/>
          <w:sz w:val="28"/>
          <w:szCs w:val="28"/>
        </w:rPr>
        <w:t>.</w:t>
      </w:r>
      <w:r w:rsidR="00C24FB2">
        <w:rPr>
          <w:rFonts w:ascii="Times New Roman" w:hAnsi="Times New Roman" w:cs="Times New Roman"/>
          <w:sz w:val="28"/>
          <w:szCs w:val="28"/>
        </w:rPr>
        <w:t xml:space="preserve"> Ч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тобы </w:t>
      </w:r>
      <w:r w:rsidR="00753AF0" w:rsidRPr="00C24FB2">
        <w:rPr>
          <w:rFonts w:ascii="Times New Roman" w:hAnsi="Times New Roman" w:cs="Times New Roman"/>
          <w:sz w:val="28"/>
          <w:szCs w:val="28"/>
        </w:rPr>
        <w:t>посмотреть,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 как изменились зависимости, после удаления выбросов.</w:t>
      </w:r>
    </w:p>
    <w:p w14:paraId="6F422845" w14:textId="6A49106D" w:rsidR="00AA7E67" w:rsidRDefault="00AA7E67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00053585"/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Тепловая карта матрицы корреляции с удаленными выбросами</w:t>
      </w:r>
      <w:bookmarkEnd w:id="10"/>
    </w:p>
    <w:p w14:paraId="0720607C" w14:textId="56E32B65" w:rsidR="00767927" w:rsidRDefault="0076792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DAC9C" w14:textId="1FED45B2" w:rsidR="00753AF0" w:rsidRDefault="00753AF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видно, что в результате </w:t>
      </w:r>
      <w:r w:rsidRPr="00753AF0">
        <w:rPr>
          <w:rFonts w:ascii="Times New Roman" w:hAnsi="Times New Roman" w:cs="Times New Roman"/>
          <w:sz w:val="28"/>
          <w:szCs w:val="28"/>
        </w:rPr>
        <w:t>удаления выбросов, корреляция изменилась не значительно. Где-то возросла, где-то уменьшилась. Но существенных изменений нет, корреляция между признаками по-прежнему, фактически отсутствует.</w:t>
      </w:r>
    </w:p>
    <w:p w14:paraId="0F2332F5" w14:textId="54BA71F8" w:rsidR="00C27F16" w:rsidRDefault="00C27F1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8896" behindDoc="0" locked="0" layoutInCell="1" allowOverlap="1" wp14:anchorId="74702539" wp14:editId="189C3B88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401310" cy="2728595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405">
        <w:rPr>
          <w:rFonts w:ascii="Times New Roman" w:hAnsi="Times New Roman" w:cs="Times New Roman"/>
          <w:sz w:val="28"/>
          <w:szCs w:val="28"/>
        </w:rPr>
        <w:t>Очистив,</w:t>
      </w:r>
      <w:r w:rsidR="007A2061">
        <w:rPr>
          <w:rFonts w:ascii="Times New Roman" w:hAnsi="Times New Roman" w:cs="Times New Roman"/>
          <w:sz w:val="28"/>
          <w:szCs w:val="28"/>
        </w:rPr>
        <w:t xml:space="preserve"> дата сет от выбросов, </w:t>
      </w:r>
      <w:r>
        <w:rPr>
          <w:rFonts w:ascii="Times New Roman" w:hAnsi="Times New Roman" w:cs="Times New Roman"/>
          <w:sz w:val="28"/>
          <w:szCs w:val="28"/>
        </w:rPr>
        <w:t>построим график распределения плотности ядра, для оценки необходимости нормализации.</w:t>
      </w:r>
    </w:p>
    <w:p w14:paraId="7E1EA711" w14:textId="1AD3C36D" w:rsidR="00C27F16" w:rsidRDefault="00D87A0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График распределения плотности ядра</w:t>
      </w:r>
    </w:p>
    <w:p w14:paraId="48FCEE16" w14:textId="77777777" w:rsidR="00FB4060" w:rsidRDefault="00FB406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D859A" w14:textId="2607E3F8" w:rsidR="00D87A00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37 наглядно видно, что данные находятся в очень разных диапазонах. Так как диапазоны очень разные, необходимо провести нормализацию данных.</w:t>
      </w:r>
    </w:p>
    <w:p w14:paraId="5AD4186D" w14:textId="0FB3156F" w:rsidR="007A2061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4D860BAB" wp14:editId="704907E8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5638800" cy="2950845"/>
            <wp:effectExtent l="0" t="0" r="0" b="190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</w:t>
      </w:r>
      <w:r w:rsidR="007A2061">
        <w:rPr>
          <w:rFonts w:ascii="Times New Roman" w:hAnsi="Times New Roman" w:cs="Times New Roman"/>
          <w:sz w:val="28"/>
          <w:szCs w:val="28"/>
        </w:rPr>
        <w:t>роведём нормализацию данных</w:t>
      </w:r>
      <w:r w:rsidR="00F45405"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>
        <w:rPr>
          <w:rFonts w:ascii="Times New Roman" w:hAnsi="Times New Roman" w:cs="Times New Roman"/>
          <w:sz w:val="28"/>
          <w:szCs w:val="28"/>
        </w:rPr>
        <w:t>38</w:t>
      </w:r>
      <w:r w:rsidR="007A2061">
        <w:rPr>
          <w:rFonts w:ascii="Times New Roman" w:hAnsi="Times New Roman" w:cs="Times New Roman"/>
          <w:sz w:val="28"/>
          <w:szCs w:val="28"/>
        </w:rPr>
        <w:t>.</w:t>
      </w:r>
    </w:p>
    <w:p w14:paraId="51294F27" w14:textId="0867C4F7" w:rsidR="009C1A5C" w:rsidRDefault="00D850C9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График нормализации данных</w:t>
      </w:r>
    </w:p>
    <w:p w14:paraId="3C25EAAB" w14:textId="293DAFE2" w:rsidR="00F45405" w:rsidRDefault="00F45405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Предобработку данных закончили. Удалили выбросы и нормализовали значения данных.</w:t>
      </w:r>
    </w:p>
    <w:p w14:paraId="5EF59431" w14:textId="15B35C0A" w:rsidR="004847A2" w:rsidRDefault="003E1A60" w:rsidP="00FB4060">
      <w:pPr>
        <w:pStyle w:val="a7"/>
        <w:numPr>
          <w:ilvl w:val="1"/>
          <w:numId w:val="3"/>
        </w:numPr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3E1A6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Разработка и тестирование модел</w:t>
      </w:r>
      <w:r w:rsidR="001C607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ей</w:t>
      </w:r>
    </w:p>
    <w:p w14:paraId="329A1B04" w14:textId="614661A5" w:rsidR="00A4625A" w:rsidRDefault="00A4625A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625A">
        <w:rPr>
          <w:rFonts w:ascii="Times New Roman" w:hAnsi="Times New Roman" w:cs="Times New Roman"/>
          <w:sz w:val="28"/>
          <w:szCs w:val="28"/>
        </w:rPr>
        <w:t xml:space="preserve">В </w:t>
      </w:r>
      <w:r w:rsidR="006344DA">
        <w:rPr>
          <w:rFonts w:ascii="Times New Roman" w:hAnsi="Times New Roman" w:cs="Times New Roman"/>
          <w:sz w:val="28"/>
          <w:szCs w:val="28"/>
        </w:rPr>
        <w:t xml:space="preserve">соответствии с поставленной задачей, нужно осуществить </w:t>
      </w:r>
      <w:r w:rsidRPr="00A4625A">
        <w:rPr>
          <w:rFonts w:ascii="Times New Roman" w:hAnsi="Times New Roman" w:cs="Times New Roman"/>
          <w:sz w:val="28"/>
          <w:szCs w:val="28"/>
        </w:rPr>
        <w:t>разработк</w:t>
      </w:r>
      <w:r w:rsidR="006344DA">
        <w:rPr>
          <w:rFonts w:ascii="Times New Roman" w:hAnsi="Times New Roman" w:cs="Times New Roman"/>
          <w:sz w:val="28"/>
          <w:szCs w:val="28"/>
        </w:rPr>
        <w:t>у</w:t>
      </w:r>
      <w:r w:rsidRPr="00A4625A">
        <w:rPr>
          <w:rFonts w:ascii="Times New Roman" w:hAnsi="Times New Roman" w:cs="Times New Roman"/>
          <w:sz w:val="28"/>
          <w:szCs w:val="28"/>
        </w:rPr>
        <w:t xml:space="preserve"> и обучение моделей машинного обучения для двух выходных параметров: </w:t>
      </w:r>
      <w:bookmarkStart w:id="11" w:name="_Hlk100499455"/>
      <w:r w:rsidRPr="00A4625A">
        <w:rPr>
          <w:rFonts w:ascii="Times New Roman" w:hAnsi="Times New Roman" w:cs="Times New Roman"/>
          <w:sz w:val="28"/>
          <w:szCs w:val="28"/>
        </w:rPr>
        <w:t xml:space="preserve">«Прочность при растяжении» </w:t>
      </w:r>
      <w:bookmarkEnd w:id="11"/>
      <w:r w:rsidRPr="00A4625A">
        <w:rPr>
          <w:rFonts w:ascii="Times New Roman" w:hAnsi="Times New Roman" w:cs="Times New Roman"/>
          <w:sz w:val="28"/>
          <w:szCs w:val="28"/>
        </w:rPr>
        <w:t>и «</w:t>
      </w:r>
      <w:bookmarkStart w:id="12" w:name="_Hlk100592107"/>
      <w:r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bookmarkEnd w:id="12"/>
      <w:r w:rsidRPr="00A4625A">
        <w:rPr>
          <w:rFonts w:ascii="Times New Roman" w:hAnsi="Times New Roman" w:cs="Times New Roman"/>
          <w:sz w:val="28"/>
          <w:szCs w:val="28"/>
        </w:rPr>
        <w:t>». Для каждого признака построение моделей осуществляется раздельно.</w:t>
      </w:r>
      <w:r w:rsidR="006344DA">
        <w:rPr>
          <w:rFonts w:ascii="Times New Roman" w:hAnsi="Times New Roman" w:cs="Times New Roman"/>
          <w:sz w:val="28"/>
          <w:szCs w:val="28"/>
        </w:rPr>
        <w:t xml:space="preserve"> </w:t>
      </w:r>
      <w:r w:rsidR="006344DA" w:rsidRPr="006344DA">
        <w:rPr>
          <w:rFonts w:ascii="Times New Roman" w:hAnsi="Times New Roman" w:cs="Times New Roman"/>
          <w:sz w:val="28"/>
          <w:szCs w:val="28"/>
        </w:rPr>
        <w:t>Разделение нормализованных данных на обучающую и тестовую выборки (в соотношении 70 на 30%, согласно поставленной задаче)</w:t>
      </w:r>
      <w:r w:rsidR="006344DA">
        <w:rPr>
          <w:rFonts w:ascii="Times New Roman" w:hAnsi="Times New Roman" w:cs="Times New Roman"/>
          <w:sz w:val="28"/>
          <w:szCs w:val="28"/>
        </w:rPr>
        <w:t>.</w:t>
      </w:r>
    </w:p>
    <w:p w14:paraId="6556596A" w14:textId="68B63220" w:rsidR="00104E34" w:rsidRP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DD3B04"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в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соответствии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рисунком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39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B7CA58" w14:textId="6347903A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B74E240" w14:textId="0F763688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>
        <w:rPr>
          <w:rFonts w:ascii="Times New Roman" w:hAnsi="Times New Roman" w:cs="Times New Roman"/>
          <w:sz w:val="28"/>
          <w:szCs w:val="28"/>
        </w:rPr>
        <w:t>случайный лес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Pr="009040D2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6E16E0A4" w14:textId="387818E5" w:rsidR="00104E34" w:rsidRDefault="00104E34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          − модель k ближайших соседей (метод </w:t>
      </w:r>
      <w:proofErr w:type="spellStart"/>
      <w:proofErr w:type="gramStart"/>
      <w:r w:rsidRPr="00104E34">
        <w:rPr>
          <w:rFonts w:ascii="Times New Roman" w:hAnsi="Times New Roman" w:cs="Times New Roman"/>
          <w:sz w:val="28"/>
          <w:szCs w:val="28"/>
        </w:rPr>
        <w:t>KNeighborsRegressor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 xml:space="preserve">)); </w:t>
      </w:r>
    </w:p>
    <w:p w14:paraId="50C7C256" w14:textId="3E653732" w:rsidR="0066018B" w:rsidRDefault="0066018B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 wp14:anchorId="67118F79" wp14:editId="2CDA9B45">
            <wp:simplePos x="0" y="0"/>
            <wp:positionH relativeFrom="margin">
              <wp:align>center</wp:align>
            </wp:positionH>
            <wp:positionV relativeFrom="paragraph">
              <wp:posOffset>446617</wp:posOffset>
            </wp:positionV>
            <wp:extent cx="3420745" cy="1236345"/>
            <wp:effectExtent l="0" t="0" r="8255" b="190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BD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="00650BD5" w:rsidRPr="00650BD5">
        <w:rPr>
          <w:rFonts w:ascii="Times New Roman" w:hAnsi="Times New Roman" w:cs="Times New Roman"/>
          <w:sz w:val="28"/>
          <w:szCs w:val="28"/>
        </w:rPr>
        <w:t>SGDRegressor</w:t>
      </w:r>
      <w:proofErr w:type="spellEnd"/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1A4377A" w14:textId="0DC2FA6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График оценки моделей</w:t>
      </w:r>
    </w:p>
    <w:p w14:paraId="75F8195B" w14:textId="5E75FB45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00505876"/>
      <w:r w:rsidRPr="009040D2">
        <w:rPr>
          <w:rFonts w:ascii="Times New Roman" w:hAnsi="Times New Roman" w:cs="Times New Roman"/>
          <w:sz w:val="28"/>
          <w:szCs w:val="28"/>
        </w:rPr>
        <w:t>Как видно из таблицы оценки, все модели не смогли выявить зависимости и предсказать прогноз модуля упругости при растяжении. Лучшие результаты у линейной регрессии. По заданию у нас задача построить модел</w:t>
      </w:r>
      <w:r w:rsidR="00FB4060">
        <w:rPr>
          <w:rFonts w:ascii="Times New Roman" w:hAnsi="Times New Roman" w:cs="Times New Roman"/>
          <w:sz w:val="28"/>
          <w:szCs w:val="28"/>
        </w:rPr>
        <w:t>и</w:t>
      </w:r>
      <w:r w:rsidRPr="009040D2">
        <w:rPr>
          <w:rFonts w:ascii="Times New Roman" w:hAnsi="Times New Roman" w:cs="Times New Roman"/>
          <w:sz w:val="28"/>
          <w:szCs w:val="28"/>
        </w:rPr>
        <w:t xml:space="preserve"> и найти лучшие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 xml:space="preserve">. Построим для некоторых моделей графики и поиск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>.</w:t>
      </w:r>
    </w:p>
    <w:bookmarkEnd w:id="13"/>
    <w:p w14:paraId="277D23C9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23625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B20AB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8A56E" w14:textId="3217A867" w:rsidR="00A4625A" w:rsidRPr="009040D2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7088" behindDoc="0" locked="0" layoutInCell="1" allowOverlap="1" wp14:anchorId="5936D383" wp14:editId="75062AEB">
            <wp:simplePos x="0" y="0"/>
            <wp:positionH relativeFrom="column">
              <wp:posOffset>629920</wp:posOffset>
            </wp:positionH>
            <wp:positionV relativeFrom="paragraph">
              <wp:posOffset>380365</wp:posOffset>
            </wp:positionV>
            <wp:extent cx="4826000" cy="2565400"/>
            <wp:effectExtent l="0" t="0" r="0" b="635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351"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44BDAEB4" w14:textId="5D90CA9E" w:rsidR="00686148" w:rsidRDefault="00686148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модуля упругости при растяжении</w:t>
      </w:r>
    </w:p>
    <w:p w14:paraId="41968A2B" w14:textId="7777777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00069121"/>
    </w:p>
    <w:p w14:paraId="79F1E0AF" w14:textId="2E95BD93" w:rsidR="00424806" w:rsidRDefault="0042480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линейной регрессе не справилась с задачей в соответствии с рисунком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0. Не смогла выявить зависимость.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 Средняя оценка эффективности модели </w:t>
      </w:r>
      <w:r w:rsidR="006961A8">
        <w:rPr>
          <w:rFonts w:ascii="Times New Roman" w:hAnsi="Times New Roman" w:cs="Times New Roman"/>
          <w:sz w:val="28"/>
          <w:szCs w:val="28"/>
        </w:rPr>
        <w:t xml:space="preserve">минус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51E8D" w:rsidRPr="006723F7">
        <w:rPr>
          <w:rFonts w:ascii="Times New Roman" w:hAnsi="Times New Roman" w:cs="Times New Roman"/>
          <w:sz w:val="28"/>
          <w:szCs w:val="28"/>
        </w:rPr>
        <w:t>,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 w:rsidR="006961A8">
        <w:rPr>
          <w:rFonts w:ascii="Times New Roman" w:hAnsi="Times New Roman" w:cs="Times New Roman"/>
          <w:sz w:val="28"/>
          <w:szCs w:val="28"/>
        </w:rPr>
        <w:t xml:space="preserve"> процента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7CC14" w14:textId="3DDAD755" w:rsidR="00FA36A0" w:rsidRDefault="00FA36A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6ED13FFE" wp14:editId="4BB7AF4A">
            <wp:simplePos x="0" y="0"/>
            <wp:positionH relativeFrom="page">
              <wp:posOffset>1757468</wp:posOffset>
            </wp:positionH>
            <wp:positionV relativeFrom="paragraph">
              <wp:posOffset>262890</wp:posOffset>
            </wp:positionV>
            <wp:extent cx="4538345" cy="3132455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Случайный лес:</w:t>
      </w:r>
    </w:p>
    <w:bookmarkEnd w:id="14"/>
    <w:p w14:paraId="28E56A05" w14:textId="2490D4FC" w:rsidR="00105954" w:rsidRDefault="00105954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="00104E3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случайный лес</w:t>
      </w:r>
    </w:p>
    <w:p w14:paraId="6404923D" w14:textId="77777777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792417" w14:textId="78E3E2FD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Случайны лес</w:t>
      </w:r>
      <w:r w:rsidR="00FA36A0">
        <w:rPr>
          <w:rFonts w:ascii="Times New Roman" w:hAnsi="Times New Roman" w:cs="Times New Roman"/>
          <w:noProof/>
          <w:sz w:val="28"/>
          <w:szCs w:val="28"/>
        </w:rPr>
        <w:t>, в соответствии с рисунком 41,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тоже не справился с задачей и не смог выявить зависимост</w:t>
      </w:r>
      <w:r w:rsidR="00FA36A0">
        <w:rPr>
          <w:rFonts w:ascii="Times New Roman" w:hAnsi="Times New Roman" w:cs="Times New Roman"/>
          <w:noProof/>
          <w:sz w:val="28"/>
          <w:szCs w:val="28"/>
        </w:rPr>
        <w:t>ь</w:t>
      </w:r>
      <w:r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не повысил эффективность модели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'bootstrap': True,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 'max_depth': 1,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'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': </w:t>
      </w:r>
      <w:r w:rsidR="00A44CCD">
        <w:rPr>
          <w:rFonts w:ascii="Times New Roman" w:hAnsi="Times New Roman" w:cs="Times New Roman"/>
          <w:noProof/>
          <w:sz w:val="28"/>
          <w:szCs w:val="28"/>
        </w:rPr>
        <w:t>4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': 24,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'n_estimators': </w:t>
      </w:r>
      <w:r w:rsidR="00A44CCD">
        <w:rPr>
          <w:rFonts w:ascii="Times New Roman" w:hAnsi="Times New Roman" w:cs="Times New Roman"/>
          <w:noProof/>
          <w:sz w:val="28"/>
          <w:szCs w:val="28"/>
        </w:rPr>
        <w:t>1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5</w:t>
      </w:r>
      <w:r w:rsidR="00FA36A0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в районе </w:t>
      </w:r>
      <w:r w:rsidR="00604356">
        <w:rPr>
          <w:rFonts w:ascii="Times New Roman" w:hAnsi="Times New Roman" w:cs="Times New Roman"/>
          <w:noProof/>
          <w:sz w:val="28"/>
          <w:szCs w:val="28"/>
        </w:rPr>
        <w:t xml:space="preserve">минус </w:t>
      </w:r>
      <w:r w:rsidR="00FA36A0">
        <w:rPr>
          <w:rFonts w:ascii="Times New Roman" w:hAnsi="Times New Roman" w:cs="Times New Roman"/>
          <w:noProof/>
          <w:sz w:val="28"/>
          <w:szCs w:val="28"/>
        </w:rPr>
        <w:t>1</w:t>
      </w:r>
      <w:r w:rsidR="00A44CCD">
        <w:rPr>
          <w:rFonts w:ascii="Times New Roman" w:hAnsi="Times New Roman" w:cs="Times New Roman"/>
          <w:noProof/>
          <w:sz w:val="28"/>
          <w:szCs w:val="28"/>
        </w:rPr>
        <w:t>1,1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процентов. Что </w:t>
      </w:r>
      <w:r w:rsidR="0013034F">
        <w:rPr>
          <w:rFonts w:ascii="Times New Roman" w:hAnsi="Times New Roman" w:cs="Times New Roman"/>
          <w:noProof/>
          <w:sz w:val="28"/>
          <w:szCs w:val="28"/>
        </w:rPr>
        <w:t>хуже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линейной регрессии.</w:t>
      </w:r>
    </w:p>
    <w:p w14:paraId="4C47995D" w14:textId="43CA27A3" w:rsidR="001B144E" w:rsidRDefault="001B144E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39136" behindDoc="0" locked="0" layoutInCell="1" allowOverlap="1" wp14:anchorId="4DF0B061" wp14:editId="3E4CB7D6">
            <wp:simplePos x="0" y="0"/>
            <wp:positionH relativeFrom="margin">
              <wp:align>center</wp:align>
            </wp:positionH>
            <wp:positionV relativeFrom="paragraph">
              <wp:posOffset>294851</wp:posOffset>
            </wp:positionV>
            <wp:extent cx="5334000" cy="2192655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К-ближайших соседей:</w:t>
      </w:r>
    </w:p>
    <w:p w14:paraId="60CC873E" w14:textId="398B46B9" w:rsidR="001B144E" w:rsidRDefault="001B144E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00503838"/>
      <w:r>
        <w:rPr>
          <w:rFonts w:ascii="Times New Roman" w:hAnsi="Times New Roman" w:cs="Times New Roman"/>
          <w:sz w:val="28"/>
          <w:szCs w:val="28"/>
        </w:rPr>
        <w:t xml:space="preserve">Рисунок 42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-ближайших соседей</w:t>
      </w:r>
    </w:p>
    <w:p w14:paraId="111EC75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52D822" w14:textId="34D46025" w:rsidR="00A65E48" w:rsidRDefault="00061C76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-ближайших соседей тоже не справился с задачей и не смог выявить зависимост.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r w:rsidR="00662089" w:rsidRPr="00061C76">
        <w:rPr>
          <w:rFonts w:ascii="Times New Roman" w:hAnsi="Times New Roman" w:cs="Times New Roman"/>
          <w:noProof/>
          <w:sz w:val="28"/>
          <w:szCs w:val="28"/>
        </w:rPr>
        <w:t>повысил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эффективность модели</w:t>
      </w:r>
      <w:r w:rsidR="001B144E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1B144E" w:rsidRPr="001B144E">
        <w:rPr>
          <w:rFonts w:ascii="Times New Roman" w:hAnsi="Times New Roman" w:cs="Times New Roman"/>
          <w:noProof/>
          <w:sz w:val="28"/>
          <w:szCs w:val="28"/>
        </w:rPr>
        <w:t>'n_neighbors': 38</w:t>
      </w:r>
      <w:r w:rsidR="001B144E"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в районе минус </w:t>
      </w:r>
      <w:r w:rsidR="001B144E">
        <w:rPr>
          <w:rFonts w:ascii="Times New Roman" w:hAnsi="Times New Roman" w:cs="Times New Roman"/>
          <w:noProof/>
          <w:sz w:val="28"/>
          <w:szCs w:val="28"/>
        </w:rPr>
        <w:t>1</w:t>
      </w:r>
      <w:r w:rsidR="00A44CCD">
        <w:rPr>
          <w:rFonts w:ascii="Times New Roman" w:hAnsi="Times New Roman" w:cs="Times New Roman"/>
          <w:noProof/>
          <w:sz w:val="28"/>
          <w:szCs w:val="28"/>
        </w:rPr>
        <w:t>8</w:t>
      </w:r>
      <w:r w:rsidR="001B144E">
        <w:rPr>
          <w:rFonts w:ascii="Times New Roman" w:hAnsi="Times New Roman" w:cs="Times New Roman"/>
          <w:noProof/>
          <w:sz w:val="28"/>
          <w:szCs w:val="28"/>
        </w:rPr>
        <w:t>,</w:t>
      </w:r>
      <w:r w:rsidR="00A44CCD">
        <w:rPr>
          <w:rFonts w:ascii="Times New Roman" w:hAnsi="Times New Roman" w:cs="Times New Roman"/>
          <w:noProof/>
          <w:sz w:val="28"/>
          <w:szCs w:val="28"/>
        </w:rPr>
        <w:t>5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 w:rsidR="001B144E"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bookmarkEnd w:id="15"/>
    <w:p w14:paraId="21C69BE0" w14:textId="32A841EF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679CC438" wp14:editId="1F166F52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5477510" cy="1913255"/>
            <wp:effectExtent l="0" t="0" r="889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Hlk100503861"/>
      <w:r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bookmarkEnd w:id="16"/>
      <w:r>
        <w:rPr>
          <w:rFonts w:ascii="Times New Roman" w:hAnsi="Times New Roman" w:cs="Times New Roman"/>
          <w:sz w:val="28"/>
          <w:szCs w:val="28"/>
        </w:rPr>
        <w:t>:</w:t>
      </w:r>
    </w:p>
    <w:p w14:paraId="79FFB674" w14:textId="2C4930BE" w:rsidR="0066018B" w:rsidRDefault="0066018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с</w:t>
      </w:r>
      <w:r w:rsidRPr="00650BD5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</w:p>
    <w:p w14:paraId="79228049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776D3" w14:textId="0E10D31D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7" w:name="_Hlk100503955"/>
      <w:r w:rsidRPr="0066018B">
        <w:rPr>
          <w:rFonts w:ascii="Times New Roman" w:hAnsi="Times New Roman" w:cs="Times New Roman"/>
          <w:noProof/>
          <w:sz w:val="28"/>
          <w:szCs w:val="28"/>
        </w:rPr>
        <w:t>Стохастический градиентный спуск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17"/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тоже не справился с задачей и не смог выявить зависимост.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r w:rsidR="00662089" w:rsidRPr="00061C76">
        <w:rPr>
          <w:rFonts w:ascii="Times New Roman" w:hAnsi="Times New Roman" w:cs="Times New Roman"/>
          <w:noProof/>
          <w:sz w:val="28"/>
          <w:szCs w:val="28"/>
        </w:rPr>
        <w:lastRenderedPageBreak/>
        <w:t>повысил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эффективность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66018B">
        <w:rPr>
          <w:rFonts w:ascii="Times New Roman" w:hAnsi="Times New Roman" w:cs="Times New Roman"/>
          <w:noProof/>
          <w:sz w:val="28"/>
          <w:szCs w:val="28"/>
        </w:rPr>
        <w:t>'loss': 'squared_epsilon_insensitive', 'penalty': 'l2'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в районе минус </w:t>
      </w:r>
      <w:r>
        <w:rPr>
          <w:rFonts w:ascii="Times New Roman" w:hAnsi="Times New Roman" w:cs="Times New Roman"/>
          <w:noProof/>
          <w:sz w:val="28"/>
          <w:szCs w:val="28"/>
        </w:rPr>
        <w:t>6,</w:t>
      </w:r>
      <w:r w:rsidR="00A44CCD">
        <w:rPr>
          <w:rFonts w:ascii="Times New Roman" w:hAnsi="Times New Roman" w:cs="Times New Roman"/>
          <w:noProof/>
          <w:sz w:val="28"/>
          <w:szCs w:val="28"/>
        </w:rPr>
        <w:t>1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24C032" w14:textId="1B0E3EBB" w:rsidR="00A65E48" w:rsidRDefault="00A65E4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65E48">
        <w:rPr>
          <w:rFonts w:ascii="Times New Roman" w:hAnsi="Times New Roman" w:cs="Times New Roman"/>
          <w:noProof/>
          <w:sz w:val="28"/>
          <w:szCs w:val="28"/>
        </w:rPr>
        <w:t>Модуль упругости не имеет линейной зависимости. Линейная регрессия, случайный лес</w:t>
      </w:r>
      <w:r w:rsidR="0066018B">
        <w:rPr>
          <w:rFonts w:ascii="Times New Roman" w:hAnsi="Times New Roman" w:cs="Times New Roman"/>
          <w:noProof/>
          <w:sz w:val="28"/>
          <w:szCs w:val="28"/>
        </w:rPr>
        <w:t>, с</w:t>
      </w:r>
      <w:r w:rsidR="0066018B" w:rsidRPr="0066018B">
        <w:rPr>
          <w:rFonts w:ascii="Times New Roman" w:hAnsi="Times New Roman" w:cs="Times New Roman"/>
          <w:noProof/>
          <w:sz w:val="28"/>
          <w:szCs w:val="28"/>
        </w:rPr>
        <w:t>тохастический градиентный спуск</w:t>
      </w: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 и метод К ближайших соседей не справились с задачей. Свойства композитных материалов в перву</w:t>
      </w:r>
      <w:r w:rsidR="0066018B">
        <w:rPr>
          <w:rFonts w:ascii="Times New Roman" w:hAnsi="Times New Roman" w:cs="Times New Roman"/>
          <w:noProof/>
          <w:sz w:val="28"/>
          <w:szCs w:val="28"/>
        </w:rPr>
        <w:t>ю</w:t>
      </w: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 очередь зависят от используемых материалов.</w:t>
      </w:r>
    </w:p>
    <w:p w14:paraId="0C89536B" w14:textId="3097C8A2" w:rsidR="0066018B" w:rsidRDefault="00D53BBF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Перейдем ко второму признаку </w:t>
      </w:r>
      <w:r w:rsidRPr="00104E34">
        <w:rPr>
          <w:rFonts w:ascii="Times New Roman" w:hAnsi="Times New Roman" w:cs="Times New Roman"/>
          <w:sz w:val="28"/>
          <w:szCs w:val="28"/>
        </w:rPr>
        <w:t>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D41A3" w14:textId="64C2A7CE" w:rsidR="00D53BBF" w:rsidRPr="00104E34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рисунком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4BCE54" w14:textId="77777777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8372443" w14:textId="57D2EBA4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455088">
        <w:rPr>
          <w:rFonts w:ascii="Times New Roman" w:hAnsi="Times New Roman" w:cs="Times New Roman"/>
          <w:sz w:val="28"/>
          <w:szCs w:val="28"/>
        </w:rPr>
        <w:t>деревья решений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="00455088" w:rsidRPr="00455088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2676FD93" w14:textId="58569167" w:rsidR="00D53BBF" w:rsidRDefault="00455088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19496B4A" wp14:editId="0C1514AE">
            <wp:simplePos x="0" y="0"/>
            <wp:positionH relativeFrom="margin">
              <wp:align>center</wp:align>
            </wp:positionH>
            <wp:positionV relativeFrom="paragraph">
              <wp:posOffset>469476</wp:posOffset>
            </wp:positionV>
            <wp:extent cx="3604260" cy="105156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         − модель </w:t>
      </w:r>
      <w:r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D53BBF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Pr="00455088">
        <w:rPr>
          <w:rFonts w:ascii="Times New Roman" w:hAnsi="Times New Roman" w:cs="Times New Roman"/>
          <w:sz w:val="28"/>
          <w:szCs w:val="28"/>
        </w:rPr>
        <w:t>GradientBoostingRegressor</w:t>
      </w:r>
      <w:proofErr w:type="spellEnd"/>
      <w:r w:rsidRPr="00455088">
        <w:rPr>
          <w:rFonts w:ascii="Times New Roman" w:hAnsi="Times New Roman" w:cs="Times New Roman"/>
          <w:sz w:val="28"/>
          <w:szCs w:val="28"/>
        </w:rPr>
        <w:t xml:space="preserve"> 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31B9EFF" w14:textId="193153ED" w:rsidR="00D53BBF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44 – График оценки моделей</w:t>
      </w:r>
    </w:p>
    <w:p w14:paraId="146D6505" w14:textId="43C933F4" w:rsidR="00455088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DAE7E4" w14:textId="38E5250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Как видно из таблицы оценки, все модели не смогли выявить зависимости и предсказать прогноз </w:t>
      </w:r>
      <w:r>
        <w:rPr>
          <w:rFonts w:ascii="Times New Roman" w:hAnsi="Times New Roman" w:cs="Times New Roman"/>
          <w:noProof/>
          <w:sz w:val="28"/>
          <w:szCs w:val="28"/>
        </w:rPr>
        <w:t>прочности</w:t>
      </w: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 при растяжении. Лучшие результаты у линейной регрессии. По заданию у нас задача у нас построить моделей и найти лучшие гиперпараметры. Построим для некоторых моделей графики и поиск гиперпараметров.</w:t>
      </w:r>
    </w:p>
    <w:p w14:paraId="612F4C1F" w14:textId="04AF4229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89D451" w14:textId="0CA314D3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629D9E" w14:textId="4D45B4B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3326DB" w14:textId="73664685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AC478A" w14:textId="2D41504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B170C9" w14:textId="5B40A350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9C61B2A" w14:textId="5C6624C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41D1EF25" wp14:editId="0D8C28AA">
            <wp:simplePos x="0" y="0"/>
            <wp:positionH relativeFrom="margin">
              <wp:align>center</wp:align>
            </wp:positionH>
            <wp:positionV relativeFrom="paragraph">
              <wp:posOffset>312632</wp:posOffset>
            </wp:positionV>
            <wp:extent cx="5023485" cy="2362200"/>
            <wp:effectExtent l="0" t="0" r="571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5DB7AD7B" w14:textId="3B6386FC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прочности при растяжении</w:t>
      </w:r>
    </w:p>
    <w:p w14:paraId="113187A6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873F31" w14:textId="077D081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линейной регрессе не справилась с задачей в соответствии с рисунком 45. Не смогла выявить зависимость.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 Средняя оценка эффективности модели минус 2</w:t>
      </w:r>
      <w:r w:rsidRPr="00C005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6 процента.</w:t>
      </w:r>
    </w:p>
    <w:p w14:paraId="62AC1E63" w14:textId="3CBF2017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4256" behindDoc="0" locked="0" layoutInCell="1" allowOverlap="1" wp14:anchorId="12E7F4DE" wp14:editId="0B3EDCEA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538345" cy="313245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Деревья решений:</w:t>
      </w:r>
    </w:p>
    <w:p w14:paraId="06900662" w14:textId="16D03044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46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деревья решений</w:t>
      </w:r>
    </w:p>
    <w:p w14:paraId="75DBB04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51999E" w14:textId="5076F18B" w:rsidR="00C005B8" w:rsidRDefault="00C005B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Деревья решений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не справился с задачей и не смог выявить зависимост.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r w:rsidR="00662089" w:rsidRPr="00061C76">
        <w:rPr>
          <w:rFonts w:ascii="Times New Roman" w:hAnsi="Times New Roman" w:cs="Times New Roman"/>
          <w:noProof/>
          <w:sz w:val="28"/>
          <w:szCs w:val="28"/>
        </w:rPr>
        <w:t>повысил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61C76">
        <w:rPr>
          <w:rFonts w:ascii="Times New Roman" w:hAnsi="Times New Roman" w:cs="Times New Roman"/>
          <w:noProof/>
          <w:sz w:val="28"/>
          <w:szCs w:val="28"/>
        </w:rPr>
        <w:lastRenderedPageBreak/>
        <w:t>эффективность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'criterion': 'poisson',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'max_depth': </w:t>
      </w:r>
      <w:r w:rsidR="00680B6E">
        <w:rPr>
          <w:rFonts w:ascii="Times New Roman" w:hAnsi="Times New Roman" w:cs="Times New Roman"/>
          <w:noProof/>
          <w:sz w:val="28"/>
          <w:szCs w:val="28"/>
        </w:rPr>
        <w:t>11</w:t>
      </w:r>
      <w:r w:rsidRPr="00C005B8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features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':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auto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': </w:t>
      </w:r>
      <w:r w:rsidR="00680B6E">
        <w:rPr>
          <w:rFonts w:ascii="Times New Roman" w:hAnsi="Times New Roman" w:cs="Times New Roman"/>
          <w:noProof/>
          <w:sz w:val="28"/>
          <w:szCs w:val="28"/>
        </w:rPr>
        <w:t>100</w:t>
      </w:r>
      <w:r w:rsidRPr="00C005B8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': </w:t>
      </w:r>
      <w:r w:rsidR="00680B6E">
        <w:rPr>
          <w:rFonts w:ascii="Times New Roman" w:hAnsi="Times New Roman" w:cs="Times New Roman"/>
          <w:noProof/>
          <w:sz w:val="28"/>
          <w:szCs w:val="28"/>
        </w:rPr>
        <w:t>300</w:t>
      </w:r>
      <w:r w:rsidRPr="00C005B8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splitter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':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random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'). 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Ее точность осталась в районе минус </w:t>
      </w:r>
      <w:r>
        <w:rPr>
          <w:rFonts w:ascii="Times New Roman" w:hAnsi="Times New Roman" w:cs="Times New Roman"/>
          <w:noProof/>
          <w:sz w:val="28"/>
          <w:szCs w:val="28"/>
        </w:rPr>
        <w:t>117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59E8714" w14:textId="09B80B92" w:rsidR="00A44CCD" w:rsidRDefault="00FB4060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0D855108" wp14:editId="2A4C7E4E">
            <wp:simplePos x="0" y="0"/>
            <wp:positionH relativeFrom="margin">
              <wp:align>center</wp:align>
            </wp:positionH>
            <wp:positionV relativeFrom="paragraph">
              <wp:posOffset>342054</wp:posOffset>
            </wp:positionV>
            <wp:extent cx="4538345" cy="313245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4CCD">
        <w:rPr>
          <w:rFonts w:ascii="Times New Roman" w:hAnsi="Times New Roman" w:cs="Times New Roman"/>
          <w:noProof/>
          <w:sz w:val="28"/>
          <w:szCs w:val="28"/>
        </w:rPr>
        <w:t xml:space="preserve">Градиентный </w:t>
      </w:r>
      <w:r>
        <w:rPr>
          <w:rFonts w:ascii="Times New Roman" w:hAnsi="Times New Roman" w:cs="Times New Roman"/>
          <w:noProof/>
          <w:sz w:val="28"/>
          <w:szCs w:val="28"/>
        </w:rPr>
        <w:t>бустинг</w:t>
      </w:r>
      <w:r w:rsidR="00A44CCD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4AF2E90" w14:textId="0806EAD7" w:rsidR="00FB4060" w:rsidRDefault="00FB4060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00511395"/>
      <w:r>
        <w:rPr>
          <w:rFonts w:ascii="Times New Roman" w:hAnsi="Times New Roman" w:cs="Times New Roman"/>
          <w:sz w:val="28"/>
          <w:szCs w:val="28"/>
        </w:rPr>
        <w:t xml:space="preserve">Рисунок 46 – Модель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</w:p>
    <w:p w14:paraId="0C6BF993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82D87C" w14:textId="2594602D" w:rsidR="00673CE7" w:rsidRPr="00D1759D" w:rsidRDefault="00FB4060" w:rsidP="006A264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Градиентный бустинг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не справился с задачей и не смог выявить зависимост</w:t>
      </w:r>
      <w:r>
        <w:rPr>
          <w:rFonts w:ascii="Times New Roman" w:hAnsi="Times New Roman" w:cs="Times New Roman"/>
          <w:noProof/>
          <w:sz w:val="28"/>
          <w:szCs w:val="28"/>
        </w:rPr>
        <w:t>ь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bookmarkEnd w:id="18"/>
      <w:r w:rsidRPr="00061C76">
        <w:rPr>
          <w:rFonts w:ascii="Times New Roman" w:hAnsi="Times New Roman" w:cs="Times New Roman"/>
          <w:noProof/>
          <w:sz w:val="28"/>
          <w:szCs w:val="28"/>
        </w:rPr>
        <w:t>повысил эффективность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'criterion': 'mae',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loss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absolute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2,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7,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10</w:t>
      </w:r>
      <w:r w:rsidRPr="006A264D">
        <w:rPr>
          <w:rFonts w:ascii="Times New Roman" w:hAnsi="Times New Roman" w:cs="Times New Roman"/>
          <w:noProof/>
          <w:sz w:val="28"/>
          <w:szCs w:val="28"/>
        </w:rPr>
        <w:t xml:space="preserve">). 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Ее точность осталась в районе минус </w:t>
      </w:r>
      <w:r>
        <w:rPr>
          <w:rFonts w:ascii="Times New Roman" w:hAnsi="Times New Roman" w:cs="Times New Roman"/>
          <w:noProof/>
          <w:sz w:val="28"/>
          <w:szCs w:val="28"/>
        </w:rPr>
        <w:t>10,8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  <w:bookmarkStart w:id="19" w:name="_Hlk100069689"/>
    </w:p>
    <w:bookmarkEnd w:id="19"/>
    <w:p w14:paraId="58A5B870" w14:textId="483A65D4" w:rsidR="00B775D1" w:rsidRDefault="00A65E4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Прочность при растяжении не имеет линейной зависимости. Линейная регрессия, </w:t>
      </w:r>
      <w:r w:rsidR="00D1759D">
        <w:rPr>
          <w:rFonts w:ascii="Times New Roman" w:hAnsi="Times New Roman" w:cs="Times New Roman"/>
          <w:noProof/>
          <w:sz w:val="28"/>
          <w:szCs w:val="28"/>
        </w:rPr>
        <w:t>деревья решений, градиентный бустинг</w:t>
      </w: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 не справились с задачей. Прочность при растяжении завист от методики проверки материала. Одному значению прочность при растяжении, могут соответствовать множество материалов в различных экспериментах.</w:t>
      </w:r>
    </w:p>
    <w:p w14:paraId="03615ACC" w14:textId="48E50359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4BE52DD" w14:textId="77777777" w:rsidR="006A264D" w:rsidRPr="00A65E48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F4087C8" w14:textId="0B38A4C6" w:rsidR="00DD7921" w:rsidRDefault="00DD7921" w:rsidP="00892BCF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 xml:space="preserve">Нейронная сеть, рекомендации </w:t>
      </w:r>
      <w:bookmarkStart w:id="20" w:name="_Hlk100512779"/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соотношения матрица-наполнитель</w:t>
      </w:r>
      <w:bookmarkEnd w:id="20"/>
    </w:p>
    <w:p w14:paraId="5B1B4889" w14:textId="41FADB5E" w:rsidR="00892BCF" w:rsidRDefault="00892BCF" w:rsidP="00892BCF">
      <w:pPr>
        <w:pStyle w:val="a7"/>
        <w:spacing w:before="300" w:after="300" w:line="360" w:lineRule="auto"/>
        <w:ind w:left="1273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D77C1A6" w14:textId="77777777" w:rsidR="006723F7" w:rsidRPr="006723F7" w:rsidRDefault="006723F7" w:rsidP="006723F7">
      <w:pPr>
        <w:pStyle w:val="a7"/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рекомендации соотношения «матрица-наполнитель» была разработана простая модель глубокого обучения с помощью библиотеки </w:t>
      </w:r>
      <w:proofErr w:type="spellStart"/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Keras</w:t>
      </w:r>
      <w:proofErr w:type="spellEnd"/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0C8D33D1" w14:textId="385503C9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Архитектура нейронной сети может быть описана следующим образом.</w:t>
      </w:r>
    </w:p>
    <w:p w14:paraId="27319FD9" w14:textId="20D93BD6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Модель состоит из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четырех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скрытых уровней. Первый содержит 64 нейрона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Последующие скрытые уровни – они содержат 64,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64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1 нейрона. Снижение числа нейронов на каждом уровне сжимает информацию, которую сеть обработала на предыдущих уровнях.</w:t>
      </w:r>
    </w:p>
    <w:p w14:paraId="48D95603" w14:textId="5FA10814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6723F7">
        <w:rPr>
          <w:rFonts w:ascii="Times New Roman" w:eastAsia="Calibri" w:hAnsi="Times New Roman" w:cs="Times New Roman"/>
          <w:sz w:val="28"/>
        </w:rPr>
        <w:t>Для эксперимента был выбран</w:t>
      </w:r>
      <w:r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relu</w:t>
      </w:r>
      <w:proofErr w:type="spellEnd"/>
      <w:r w:rsidRPr="006723F7">
        <w:rPr>
          <w:rFonts w:ascii="Times New Roman" w:eastAsia="Calibri" w:hAnsi="Times New Roman" w:cs="Times New Roman"/>
          <w:sz w:val="28"/>
        </w:rPr>
        <w:t xml:space="preserve"> (выпрямленная линейная единица).</w:t>
      </w:r>
    </w:p>
    <w:p w14:paraId="3FBFC0A8" w14:textId="626A0593" w:rsidR="006723F7" w:rsidRP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Calibri" w:hAnsi="Times New Roman" w:cs="Times New Roman"/>
          <w:sz w:val="28"/>
        </w:rPr>
        <w:t xml:space="preserve">После обучения модели для была определена средняя абсолютная ошибка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 w:rsidRPr="006723F7">
        <w:rPr>
          <w:rFonts w:ascii="Times New Roman" w:eastAsia="Calibri" w:hAnsi="Times New Roman" w:cs="Times New Roman"/>
          <w:sz w:val="28"/>
        </w:rPr>
        <w:t>среднеквадратическая ошибка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723F7">
        <w:rPr>
          <w:rFonts w:ascii="Times New Roman" w:eastAsia="Calibri" w:hAnsi="Times New Roman" w:cs="Times New Roman"/>
          <w:sz w:val="28"/>
        </w:rPr>
        <w:t>на тестовом наборе данных</w:t>
      </w:r>
      <w:r>
        <w:rPr>
          <w:rFonts w:ascii="Times New Roman" w:eastAsia="Calibri" w:hAnsi="Times New Roman" w:cs="Times New Roman"/>
          <w:sz w:val="28"/>
        </w:rPr>
        <w:t xml:space="preserve"> в соответствии с рисунком 47</w:t>
      </w:r>
      <w:r w:rsidRPr="006723F7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Результат оказался тоже </w:t>
      </w:r>
      <w:proofErr w:type="gramStart"/>
      <w:r>
        <w:rPr>
          <w:rFonts w:ascii="Times New Roman" w:eastAsia="Calibri" w:hAnsi="Times New Roman" w:cs="Times New Roman"/>
          <w:sz w:val="28"/>
        </w:rPr>
        <w:t>неудовлетворительный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как и в предыдущих экспериментах.</w:t>
      </w:r>
    </w:p>
    <w:p w14:paraId="51ABBE73" w14:textId="391EF8F3" w:rsidR="00892BCF" w:rsidRPr="006723F7" w:rsidRDefault="006723F7" w:rsidP="006723F7">
      <w:pP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48352" behindDoc="0" locked="0" layoutInCell="1" allowOverlap="1" wp14:anchorId="1432A0C3" wp14:editId="62D453CA">
            <wp:simplePos x="0" y="0"/>
            <wp:positionH relativeFrom="column">
              <wp:posOffset>2249805</wp:posOffset>
            </wp:positionH>
            <wp:positionV relativeFrom="paragraph">
              <wp:posOffset>269240</wp:posOffset>
            </wp:positionV>
            <wp:extent cx="1905000" cy="472440"/>
            <wp:effectExtent l="0" t="0" r="0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8F471" w14:textId="0D7816DB" w:rsidR="00B506BA" w:rsidRPr="006723F7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506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6723F7">
        <w:rPr>
          <w:rFonts w:ascii="Times New Roman" w:hAnsi="Times New Roman" w:cs="Times New Roman"/>
          <w:sz w:val="28"/>
          <w:szCs w:val="28"/>
        </w:rPr>
        <w:t>нейронной сети</w:t>
      </w:r>
    </w:p>
    <w:p w14:paraId="32067B21" w14:textId="734B3E7B" w:rsidR="00B506BA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28E74" w14:textId="57C07B2D" w:rsidR="00B506BA" w:rsidRDefault="00B506BA" w:rsidP="00B506BA">
      <w:pPr>
        <w:rPr>
          <w:rFonts w:ascii="Times New Roman" w:hAnsi="Times New Roman" w:cs="Times New Roman"/>
          <w:sz w:val="28"/>
          <w:szCs w:val="28"/>
        </w:rPr>
      </w:pPr>
    </w:p>
    <w:p w14:paraId="0E424AA3" w14:textId="2036082A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53E3E888" w14:textId="695C88DD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1DFB6FDD" w14:textId="51FF22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43CD830A" w14:textId="3E28E6CE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422B5450" w14:textId="134E54FC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3F1F0BCF" w14:textId="2514C9E2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991BA18" w14:textId="569D00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601B1B40" w14:textId="0AF14C9B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61A4413" w14:textId="17595182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1" w:name="_Toc100221665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Заключение</w:t>
      </w:r>
      <w:bookmarkEnd w:id="21"/>
    </w:p>
    <w:p w14:paraId="58B254AF" w14:textId="454F935D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Теоретически разработанный метод определения надёжности изделий из композиционных материалов, основанный на использовании статистически достоверных характеристик материалов, полученных физическим и вычислительным экспериментом, позволяет оценивать уровень надежности изделий как в отдельных точках, так и по всему объёму в целом.</w:t>
      </w:r>
    </w:p>
    <w:p w14:paraId="1E10335F" w14:textId="77777777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Результаты работы выложены на </w:t>
      </w:r>
      <w:r>
        <w:rPr>
          <w:rFonts w:ascii="Times New Roman" w:eastAsia="Calibri" w:hAnsi="Times New Roman" w:cs="Times New Roman"/>
          <w:sz w:val="28"/>
          <w:lang w:val="en-US"/>
        </w:rPr>
        <w:t>GitHub</w:t>
      </w:r>
      <w:r>
        <w:rPr>
          <w:rFonts w:ascii="Times New Roman" w:eastAsia="Calibri" w:hAnsi="Times New Roman" w:cs="Times New Roman"/>
          <w:sz w:val="28"/>
        </w:rPr>
        <w:t xml:space="preserve">: </w:t>
      </w:r>
    </w:p>
    <w:p w14:paraId="18D53F17" w14:textId="6516282D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https://github.com/vsevolod008/bmstu_qualifying_work</w:t>
      </w:r>
    </w:p>
    <w:p w14:paraId="3D39CE67" w14:textId="297F652E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2" w:name="_Toc100221666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bookmarkStart w:id="23" w:name="_Hlk100582454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 и ссылки на веб-ресурсы</w:t>
      </w:r>
      <w:bookmarkEnd w:id="22"/>
      <w:bookmarkEnd w:id="23"/>
    </w:p>
    <w:p w14:paraId="6DB02C71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[1] В.В. Васильев, В.Д. Протасов, В.В. Болотин и др.: Композитные материалы: справочник. Москва: Машиностроение, 1990, 510 с. </w:t>
      </w:r>
    </w:p>
    <w:p w14:paraId="1AA5E1E4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[2] </w:t>
      </w:r>
      <w:proofErr w:type="spellStart"/>
      <w:r w:rsidRPr="00087D40">
        <w:rPr>
          <w:rFonts w:ascii="Times New Roman" w:eastAsia="Calibri" w:hAnsi="Times New Roman" w:cs="Times New Roman"/>
          <w:sz w:val="28"/>
        </w:rPr>
        <w:t>Плас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Дж. </w:t>
      </w:r>
      <w:proofErr w:type="spellStart"/>
      <w:r w:rsidRPr="00087D40">
        <w:rPr>
          <w:rFonts w:ascii="Times New Roman" w:eastAsia="Calibri" w:hAnsi="Times New Roman" w:cs="Times New Roman"/>
          <w:sz w:val="28"/>
        </w:rPr>
        <w:t>Вандер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,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 для сложных задач: наука о данных и машинное обучение. Санкт-Петербург: Питер, 2018, 576 с.</w:t>
      </w:r>
    </w:p>
    <w:p w14:paraId="68D79E99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[3] Язык программирования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: - Режим доступа: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https</w:t>
      </w:r>
      <w:r w:rsidRPr="00087D40">
        <w:rPr>
          <w:rFonts w:ascii="Times New Roman" w:eastAsia="Calibri" w:hAnsi="Times New Roman" w:cs="Times New Roman"/>
          <w:sz w:val="28"/>
        </w:rPr>
        <w:t>://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www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org</w:t>
      </w:r>
      <w:r w:rsidRPr="00087D40">
        <w:rPr>
          <w:rFonts w:ascii="Times New Roman" w:eastAsia="Calibri" w:hAnsi="Times New Roman" w:cs="Times New Roman"/>
          <w:sz w:val="28"/>
        </w:rPr>
        <w:t xml:space="preserve">/ (дата обращения 01.04.2022) </w:t>
      </w:r>
    </w:p>
    <w:p w14:paraId="32EC4B52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[4]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Pandas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https://pandas.pydata.org/ (дата обращения 01.04.2022) </w:t>
      </w:r>
    </w:p>
    <w:p w14:paraId="2E12464E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[5]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Matplotlib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 https://matplotlib.org/ (дата обращения 01.04.2022) </w:t>
      </w:r>
    </w:p>
    <w:p w14:paraId="0E1FFD0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[6] Библиотека </w:t>
      </w:r>
      <w:proofErr w:type="spellStart"/>
      <w:r w:rsidRPr="00087D40">
        <w:rPr>
          <w:rFonts w:ascii="Times New Roman" w:eastAsia="Calibri" w:hAnsi="Times New Roman" w:cs="Times New Roman"/>
          <w:sz w:val="28"/>
          <w:lang w:val="en-US"/>
        </w:rPr>
        <w:t>Sklearn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https://scikit-learn.org/stable/ (дата обращения 01.04.2022) </w:t>
      </w:r>
    </w:p>
    <w:p w14:paraId="7C3B7F9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</w:rPr>
        <w:t>[7] К. Андерсон, Аналитическая культура. От сбора данных до бизнес-результатов: монография. Москва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: O’Reilly, 2017, 392 </w:t>
      </w:r>
      <w:r w:rsidRPr="00087D40">
        <w:rPr>
          <w:rFonts w:ascii="Times New Roman" w:eastAsia="Calibri" w:hAnsi="Times New Roman" w:cs="Times New Roman"/>
          <w:sz w:val="28"/>
        </w:rPr>
        <w:t>с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19B841A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[8] How to choose a machine learning model in Python? – </w:t>
      </w:r>
      <w:r w:rsidRPr="00087D40">
        <w:rPr>
          <w:rFonts w:ascii="Times New Roman" w:eastAsia="Calibri" w:hAnsi="Times New Roman" w:cs="Times New Roman"/>
          <w:sz w:val="28"/>
        </w:rPr>
        <w:t>Режим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доступа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: https://www.codeastar.com/choose-machine-learning-models-python/ (</w:t>
      </w:r>
      <w:r w:rsidRPr="00087D40">
        <w:rPr>
          <w:rFonts w:ascii="Times New Roman" w:eastAsia="Calibri" w:hAnsi="Times New Roman" w:cs="Times New Roman"/>
          <w:sz w:val="28"/>
        </w:rPr>
        <w:t>дата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обращения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03.04.2022)</w:t>
      </w:r>
    </w:p>
    <w:p w14:paraId="66148E6E" w14:textId="77777777" w:rsidR="00087D40" w:rsidRPr="00087D40" w:rsidRDefault="00087D40" w:rsidP="00B506B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87D40" w:rsidRPr="00087D40" w:rsidSect="00CC4061">
      <w:footerReference w:type="default" r:id="rId57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8D9AF" w14:textId="77777777" w:rsidR="00787AA0" w:rsidRDefault="00787AA0" w:rsidP="00827D3D">
      <w:pPr>
        <w:spacing w:after="0" w:line="240" w:lineRule="auto"/>
      </w:pPr>
      <w:r>
        <w:separator/>
      </w:r>
    </w:p>
  </w:endnote>
  <w:endnote w:type="continuationSeparator" w:id="0">
    <w:p w14:paraId="35E6AC67" w14:textId="77777777" w:rsidR="00787AA0" w:rsidRDefault="00787AA0" w:rsidP="00827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E7E6E6" w:themeColor="background2"/>
      </w:rPr>
      <w:id w:val="1579637694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015049" w14:textId="62749F66" w:rsidR="00CC4061" w:rsidRPr="00CC4061" w:rsidRDefault="00CC4061">
        <w:pPr>
          <w:pStyle w:val="a5"/>
          <w:jc w:val="right"/>
        </w:pPr>
        <w:r w:rsidRPr="00CC4061">
          <w:fldChar w:fldCharType="begin"/>
        </w:r>
        <w:r w:rsidRPr="00CC4061">
          <w:instrText>PAGE   \* MERGEFORMAT</w:instrText>
        </w:r>
        <w:r w:rsidRPr="00CC4061">
          <w:fldChar w:fldCharType="separate"/>
        </w:r>
        <w:r w:rsidRPr="00CC4061">
          <w:rPr>
            <w:lang w:val="ru-RU"/>
          </w:rPr>
          <w:t>2</w:t>
        </w:r>
        <w:r w:rsidRPr="00CC4061">
          <w:fldChar w:fldCharType="end"/>
        </w:r>
      </w:p>
    </w:sdtContent>
  </w:sdt>
  <w:p w14:paraId="6E14B19E" w14:textId="77777777" w:rsidR="00BE2A13" w:rsidRDefault="00787A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7D36B" w14:textId="77777777" w:rsidR="00787AA0" w:rsidRDefault="00787AA0" w:rsidP="00827D3D">
      <w:pPr>
        <w:spacing w:after="0" w:line="240" w:lineRule="auto"/>
      </w:pPr>
      <w:r>
        <w:separator/>
      </w:r>
    </w:p>
  </w:footnote>
  <w:footnote w:type="continuationSeparator" w:id="0">
    <w:p w14:paraId="388532C6" w14:textId="77777777" w:rsidR="00787AA0" w:rsidRDefault="00787AA0" w:rsidP="00827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814F9"/>
    <w:multiLevelType w:val="multilevel"/>
    <w:tmpl w:val="1C94C0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5AB23F5"/>
    <w:multiLevelType w:val="multilevel"/>
    <w:tmpl w:val="47F6F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606A1E44"/>
    <w:multiLevelType w:val="hybridMultilevel"/>
    <w:tmpl w:val="6BFABC6A"/>
    <w:lvl w:ilvl="0" w:tplc="6B8C6A4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5E1420B"/>
    <w:multiLevelType w:val="hybridMultilevel"/>
    <w:tmpl w:val="BD004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56"/>
    <w:rsid w:val="00005FB1"/>
    <w:rsid w:val="0001131B"/>
    <w:rsid w:val="00020DD5"/>
    <w:rsid w:val="00044B32"/>
    <w:rsid w:val="00061C76"/>
    <w:rsid w:val="00073B5C"/>
    <w:rsid w:val="00087D40"/>
    <w:rsid w:val="00095E0E"/>
    <w:rsid w:val="000A7D35"/>
    <w:rsid w:val="000C20AD"/>
    <w:rsid w:val="000C2C90"/>
    <w:rsid w:val="000E2C8D"/>
    <w:rsid w:val="000F5375"/>
    <w:rsid w:val="00104CC1"/>
    <w:rsid w:val="00104E34"/>
    <w:rsid w:val="00105954"/>
    <w:rsid w:val="0013034F"/>
    <w:rsid w:val="00142AD7"/>
    <w:rsid w:val="001654CA"/>
    <w:rsid w:val="00165F93"/>
    <w:rsid w:val="001905DB"/>
    <w:rsid w:val="001B144E"/>
    <w:rsid w:val="001C24A7"/>
    <w:rsid w:val="001C6070"/>
    <w:rsid w:val="001D3C8D"/>
    <w:rsid w:val="001E49E1"/>
    <w:rsid w:val="001F062F"/>
    <w:rsid w:val="00211499"/>
    <w:rsid w:val="00220B73"/>
    <w:rsid w:val="00243D0D"/>
    <w:rsid w:val="002470E6"/>
    <w:rsid w:val="00250F43"/>
    <w:rsid w:val="00251E8D"/>
    <w:rsid w:val="002653A3"/>
    <w:rsid w:val="00285608"/>
    <w:rsid w:val="00294D50"/>
    <w:rsid w:val="002B5577"/>
    <w:rsid w:val="002C32CD"/>
    <w:rsid w:val="002E3338"/>
    <w:rsid w:val="003146E7"/>
    <w:rsid w:val="0034430E"/>
    <w:rsid w:val="00362FD8"/>
    <w:rsid w:val="00363682"/>
    <w:rsid w:val="00375E69"/>
    <w:rsid w:val="003D1D57"/>
    <w:rsid w:val="003E1A60"/>
    <w:rsid w:val="003E2560"/>
    <w:rsid w:val="003E299D"/>
    <w:rsid w:val="003E3222"/>
    <w:rsid w:val="003E7A0A"/>
    <w:rsid w:val="00407E37"/>
    <w:rsid w:val="00424806"/>
    <w:rsid w:val="004405BF"/>
    <w:rsid w:val="00446D7A"/>
    <w:rsid w:val="0045439A"/>
    <w:rsid w:val="00455088"/>
    <w:rsid w:val="00466C28"/>
    <w:rsid w:val="004847A2"/>
    <w:rsid w:val="0049613F"/>
    <w:rsid w:val="004B118C"/>
    <w:rsid w:val="00502F23"/>
    <w:rsid w:val="00515E31"/>
    <w:rsid w:val="005244B1"/>
    <w:rsid w:val="00552A78"/>
    <w:rsid w:val="00584449"/>
    <w:rsid w:val="00597D6D"/>
    <w:rsid w:val="005B6440"/>
    <w:rsid w:val="00604356"/>
    <w:rsid w:val="0060445B"/>
    <w:rsid w:val="00610CD1"/>
    <w:rsid w:val="006171EC"/>
    <w:rsid w:val="00620308"/>
    <w:rsid w:val="00632BA9"/>
    <w:rsid w:val="00632ED3"/>
    <w:rsid w:val="006344DA"/>
    <w:rsid w:val="00650BD5"/>
    <w:rsid w:val="00652590"/>
    <w:rsid w:val="00656AD9"/>
    <w:rsid w:val="0066018B"/>
    <w:rsid w:val="00662089"/>
    <w:rsid w:val="00663891"/>
    <w:rsid w:val="0066747F"/>
    <w:rsid w:val="006723F7"/>
    <w:rsid w:val="00673CE7"/>
    <w:rsid w:val="00674B12"/>
    <w:rsid w:val="00680B6E"/>
    <w:rsid w:val="00686148"/>
    <w:rsid w:val="006961A8"/>
    <w:rsid w:val="006A0C4C"/>
    <w:rsid w:val="006A264D"/>
    <w:rsid w:val="006B2941"/>
    <w:rsid w:val="006B2D1B"/>
    <w:rsid w:val="006B73CF"/>
    <w:rsid w:val="006C1356"/>
    <w:rsid w:val="006C319F"/>
    <w:rsid w:val="007053E0"/>
    <w:rsid w:val="00731D18"/>
    <w:rsid w:val="00742AEC"/>
    <w:rsid w:val="0074726D"/>
    <w:rsid w:val="007519E1"/>
    <w:rsid w:val="00753AF0"/>
    <w:rsid w:val="00767927"/>
    <w:rsid w:val="0077087A"/>
    <w:rsid w:val="00771DC8"/>
    <w:rsid w:val="00780CEA"/>
    <w:rsid w:val="00787AA0"/>
    <w:rsid w:val="007A2061"/>
    <w:rsid w:val="007A2CAD"/>
    <w:rsid w:val="007D122B"/>
    <w:rsid w:val="007D626F"/>
    <w:rsid w:val="007E5DC5"/>
    <w:rsid w:val="007F6713"/>
    <w:rsid w:val="008255C3"/>
    <w:rsid w:val="00825605"/>
    <w:rsid w:val="00827D3D"/>
    <w:rsid w:val="00840FC5"/>
    <w:rsid w:val="00845F16"/>
    <w:rsid w:val="00851290"/>
    <w:rsid w:val="00861004"/>
    <w:rsid w:val="00874310"/>
    <w:rsid w:val="0087571D"/>
    <w:rsid w:val="00877379"/>
    <w:rsid w:val="008851D3"/>
    <w:rsid w:val="00892BCF"/>
    <w:rsid w:val="008A45CD"/>
    <w:rsid w:val="008B0D14"/>
    <w:rsid w:val="008B42ED"/>
    <w:rsid w:val="008C1AFC"/>
    <w:rsid w:val="008E6AB6"/>
    <w:rsid w:val="008F0590"/>
    <w:rsid w:val="008F37A5"/>
    <w:rsid w:val="009040D2"/>
    <w:rsid w:val="00945C59"/>
    <w:rsid w:val="009561D2"/>
    <w:rsid w:val="00962C54"/>
    <w:rsid w:val="0098106A"/>
    <w:rsid w:val="009948B4"/>
    <w:rsid w:val="00996F41"/>
    <w:rsid w:val="009A0E18"/>
    <w:rsid w:val="009A7128"/>
    <w:rsid w:val="009C1A5C"/>
    <w:rsid w:val="009D3621"/>
    <w:rsid w:val="009F5040"/>
    <w:rsid w:val="00A146E8"/>
    <w:rsid w:val="00A264A1"/>
    <w:rsid w:val="00A37D58"/>
    <w:rsid w:val="00A44CCD"/>
    <w:rsid w:val="00A4625A"/>
    <w:rsid w:val="00A50992"/>
    <w:rsid w:val="00A51F8F"/>
    <w:rsid w:val="00A65E48"/>
    <w:rsid w:val="00A70AFD"/>
    <w:rsid w:val="00A73351"/>
    <w:rsid w:val="00A90658"/>
    <w:rsid w:val="00A9748C"/>
    <w:rsid w:val="00AA7E67"/>
    <w:rsid w:val="00AC1A24"/>
    <w:rsid w:val="00AD3DAA"/>
    <w:rsid w:val="00AF7797"/>
    <w:rsid w:val="00B075FF"/>
    <w:rsid w:val="00B07CBE"/>
    <w:rsid w:val="00B22EE0"/>
    <w:rsid w:val="00B24679"/>
    <w:rsid w:val="00B506BA"/>
    <w:rsid w:val="00B6568F"/>
    <w:rsid w:val="00B73EB8"/>
    <w:rsid w:val="00B775D1"/>
    <w:rsid w:val="00B80739"/>
    <w:rsid w:val="00B9481A"/>
    <w:rsid w:val="00BA3D54"/>
    <w:rsid w:val="00BA506B"/>
    <w:rsid w:val="00BA7EE9"/>
    <w:rsid w:val="00BC6D05"/>
    <w:rsid w:val="00BE63C4"/>
    <w:rsid w:val="00C005B8"/>
    <w:rsid w:val="00C12F85"/>
    <w:rsid w:val="00C13A7E"/>
    <w:rsid w:val="00C233DD"/>
    <w:rsid w:val="00C24FB2"/>
    <w:rsid w:val="00C27F16"/>
    <w:rsid w:val="00C438B1"/>
    <w:rsid w:val="00C44284"/>
    <w:rsid w:val="00C5127F"/>
    <w:rsid w:val="00C5712E"/>
    <w:rsid w:val="00C62E87"/>
    <w:rsid w:val="00C74CA5"/>
    <w:rsid w:val="00CC4061"/>
    <w:rsid w:val="00CC5F09"/>
    <w:rsid w:val="00CD0EE4"/>
    <w:rsid w:val="00CE0336"/>
    <w:rsid w:val="00CE294E"/>
    <w:rsid w:val="00CE2E56"/>
    <w:rsid w:val="00D115DB"/>
    <w:rsid w:val="00D1759D"/>
    <w:rsid w:val="00D2070F"/>
    <w:rsid w:val="00D25BD3"/>
    <w:rsid w:val="00D26918"/>
    <w:rsid w:val="00D3424B"/>
    <w:rsid w:val="00D53BBF"/>
    <w:rsid w:val="00D57A90"/>
    <w:rsid w:val="00D63F43"/>
    <w:rsid w:val="00D850C9"/>
    <w:rsid w:val="00D87A00"/>
    <w:rsid w:val="00D9626B"/>
    <w:rsid w:val="00DC0818"/>
    <w:rsid w:val="00DC4C0A"/>
    <w:rsid w:val="00DD10C4"/>
    <w:rsid w:val="00DD3B04"/>
    <w:rsid w:val="00DD7921"/>
    <w:rsid w:val="00DF24AE"/>
    <w:rsid w:val="00E16364"/>
    <w:rsid w:val="00E572A2"/>
    <w:rsid w:val="00E90909"/>
    <w:rsid w:val="00E914A7"/>
    <w:rsid w:val="00E92DEB"/>
    <w:rsid w:val="00EA5AFB"/>
    <w:rsid w:val="00EB7D5B"/>
    <w:rsid w:val="00ED6501"/>
    <w:rsid w:val="00EF6723"/>
    <w:rsid w:val="00F125B2"/>
    <w:rsid w:val="00F442A3"/>
    <w:rsid w:val="00F45405"/>
    <w:rsid w:val="00F459DA"/>
    <w:rsid w:val="00F51673"/>
    <w:rsid w:val="00F53894"/>
    <w:rsid w:val="00F91800"/>
    <w:rsid w:val="00FA36A0"/>
    <w:rsid w:val="00FA3F93"/>
    <w:rsid w:val="00FB4060"/>
    <w:rsid w:val="00FB7786"/>
    <w:rsid w:val="00FC54C9"/>
    <w:rsid w:val="00FE0418"/>
    <w:rsid w:val="00FE157B"/>
    <w:rsid w:val="00F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E337"/>
  <w15:chartTrackingRefBased/>
  <w15:docId w15:val="{D150424C-66E3-4188-B01B-C695B893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6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827D3D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827D3D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34"/>
    <w:qFormat/>
    <w:rsid w:val="0077087A"/>
    <w:pPr>
      <w:ind w:left="720"/>
      <w:contextualSpacing/>
    </w:pPr>
  </w:style>
  <w:style w:type="table" w:styleId="a8">
    <w:name w:val="Table Grid"/>
    <w:basedOn w:val="a1"/>
    <w:uiPriority w:val="39"/>
    <w:rsid w:val="00962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C9641-54E2-4863-A906-BFFB0FA7D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</Pages>
  <Words>2997</Words>
  <Characters>17084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Терещук</dc:creator>
  <cp:keywords/>
  <dc:description/>
  <cp:lastModifiedBy>Всеволод Терещук</cp:lastModifiedBy>
  <cp:revision>196</cp:revision>
  <cp:lastPrinted>2022-04-11T15:01:00Z</cp:lastPrinted>
  <dcterms:created xsi:type="dcterms:W3CDTF">2022-02-15T17:10:00Z</dcterms:created>
  <dcterms:modified xsi:type="dcterms:W3CDTF">2022-04-11T15:01:00Z</dcterms:modified>
</cp:coreProperties>
</file>