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0C99" w14:textId="4042CECC" w:rsidR="00996714" w:rsidRPr="00E26F31" w:rsidRDefault="00E26F31">
      <w:pPr>
        <w:rPr>
          <w:lang w:val="en-US"/>
        </w:rPr>
      </w:pPr>
      <w:r>
        <w:rPr>
          <w:lang w:val="en-US"/>
        </w:rPr>
        <w:t>sdfaadas</w:t>
      </w:r>
    </w:p>
    <w:sectPr w:rsidR="00996714" w:rsidRPr="00E26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1"/>
    <w:rsid w:val="00996714"/>
    <w:rsid w:val="009D4B8F"/>
    <w:rsid w:val="00C06A1E"/>
    <w:rsid w:val="00E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0D3E6"/>
  <w15:chartTrackingRefBased/>
  <w15:docId w15:val="{829A0080-E5B0-BB42-AE61-A9F5E9E7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Белич</dc:creator>
  <cp:keywords/>
  <dc:description/>
  <cp:lastModifiedBy>Владимир Белич</cp:lastModifiedBy>
  <cp:revision>1</cp:revision>
  <dcterms:created xsi:type="dcterms:W3CDTF">2023-01-24T18:13:00Z</dcterms:created>
  <dcterms:modified xsi:type="dcterms:W3CDTF">2023-01-24T18:14:00Z</dcterms:modified>
</cp:coreProperties>
</file>