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Source: </w:t>
      </w:r>
      <w:hyperlink r:id="rId6">
        <w:r w:rsidDel="00000000" w:rsidR="00000000" w:rsidRPr="00000000">
          <w:rPr>
            <w:color w:val="1155cc"/>
            <w:u w:val="single"/>
            <w:rtl w:val="0"/>
          </w:rPr>
          <w:t xml:space="preserve">https://www.vogelwarte.ch/de/voegel-der-schweiz/bienenfresser/</w:t>
        </w:r>
      </w:hyperlink>
      <w:r w:rsidDel="00000000" w:rsidR="00000000" w:rsidRPr="00000000">
        <w:rPr>
          <w:rtl w:val="0"/>
        </w:rPr>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283.2" w:lineRule="auto"/>
        <w:rPr>
          <w:rFonts w:ascii="Times New Roman" w:cs="Times New Roman" w:eastAsia="Times New Roman" w:hAnsi="Times New Roman"/>
          <w:b w:val="1"/>
          <w:i w:val="1"/>
          <w:sz w:val="24"/>
          <w:szCs w:val="24"/>
        </w:rPr>
      </w:pPr>
      <w:bookmarkStart w:colFirst="0" w:colLast="0" w:name="_tfrvuya3clsp" w:id="0"/>
      <w:bookmarkEnd w:id="0"/>
      <w:r w:rsidDel="00000000" w:rsidR="00000000" w:rsidRPr="00000000">
        <w:rPr>
          <w:rFonts w:ascii="Times New Roman" w:cs="Times New Roman" w:eastAsia="Times New Roman" w:hAnsi="Times New Roman"/>
          <w:b w:val="1"/>
          <w:i w:val="1"/>
          <w:sz w:val="24"/>
          <w:szCs w:val="24"/>
          <w:rtl w:val="0"/>
        </w:rPr>
        <w:t xml:space="preserve">Informationen</w:t>
      </w:r>
    </w:p>
    <w:p w:rsidR="00000000" w:rsidDel="00000000" w:rsidP="00000000" w:rsidRDefault="00000000" w:rsidRPr="00000000" w14:paraId="00000003">
      <w:pPr>
        <w:rPr>
          <w:sz w:val="24"/>
          <w:szCs w:val="24"/>
          <w:highlight w:val="white"/>
        </w:rPr>
      </w:pPr>
      <w:r w:rsidDel="00000000" w:rsidR="00000000" w:rsidRPr="00000000">
        <w:rPr>
          <w:sz w:val="24"/>
          <w:szCs w:val="24"/>
          <w:highlight w:val="white"/>
          <w:rtl w:val="0"/>
        </w:rPr>
        <w:t xml:space="preserve">Der farbenprächtige, elegante und wärmeliebende Bienenfresser ist der einzige europäische Vertreter einer weitgehend auf die Tropen und Subtropen der Alten Welt beschränkten Familie. Früher zeigte sich der Bienenfresser nur unregelmässig bei uns, hauptsächlich infolge Zugverlängerung im Frühjahr. Mittlerweile brütet dieses fliegende Juwel hier regelmässig. Als stark spezialisierte Grossinsektenjäger haben die Vögel immer wieder Vorstösse aus dem ursprünglichen Brutgebiet im Mittelmeerraum gegen Norden unternommen.</w:t>
      </w:r>
    </w:p>
    <w:p w:rsidR="00000000" w:rsidDel="00000000" w:rsidP="00000000" w:rsidRDefault="00000000" w:rsidRPr="00000000" w14:paraId="00000004">
      <w:pPr>
        <w:rPr>
          <w:sz w:val="24"/>
          <w:szCs w:val="24"/>
          <w:highlight w:val="white"/>
        </w:rPr>
      </w:pPr>
      <w:r w:rsidDel="00000000" w:rsidR="00000000" w:rsidRPr="00000000">
        <w:rPr>
          <w:rtl w:val="0"/>
        </w:rPr>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85.59999999999997" w:lineRule="auto"/>
        <w:rPr>
          <w:b w:val="1"/>
          <w:color w:val="000000"/>
          <w:sz w:val="24"/>
          <w:szCs w:val="24"/>
          <w:highlight w:val="white"/>
        </w:rPr>
      </w:pPr>
      <w:bookmarkStart w:colFirst="0" w:colLast="0" w:name="_ygmbc44yfkdi" w:id="1"/>
      <w:bookmarkEnd w:id="1"/>
      <w:r w:rsidDel="00000000" w:rsidR="00000000" w:rsidRPr="00000000">
        <w:rPr>
          <w:b w:val="1"/>
          <w:color w:val="000000"/>
          <w:sz w:val="24"/>
          <w:szCs w:val="24"/>
          <w:highlight w:val="white"/>
          <w:rtl w:val="0"/>
        </w:rPr>
        <w:t xml:space="preserve">Gefährdungsstatus</w:t>
      </w:r>
    </w:p>
    <w:p w:rsidR="00000000" w:rsidDel="00000000" w:rsidP="00000000" w:rsidRDefault="00000000" w:rsidRPr="00000000" w14:paraId="00000006">
      <w:pPr>
        <w:shd w:fill="ffffff" w:val="clear"/>
        <w:rPr>
          <w:sz w:val="24"/>
          <w:szCs w:val="24"/>
          <w:highlight w:val="white"/>
        </w:rPr>
      </w:pPr>
      <w:r w:rsidDel="00000000" w:rsidR="00000000" w:rsidRPr="00000000">
        <w:rPr>
          <w:sz w:val="24"/>
          <w:szCs w:val="24"/>
          <w:highlight w:val="white"/>
          <w:rtl w:val="0"/>
        </w:rPr>
        <w:t xml:space="preserve">verletzlich (VU)</w:t>
      </w:r>
    </w:p>
    <w:p w:rsidR="00000000" w:rsidDel="00000000" w:rsidP="00000000" w:rsidRDefault="00000000" w:rsidRPr="00000000" w14:paraId="00000007">
      <w:pPr>
        <w:shd w:fill="ffffff" w:val="clear"/>
        <w:rPr>
          <w:sz w:val="24"/>
          <w:szCs w:val="24"/>
          <w:highlight w:val="white"/>
        </w:rPr>
      </w:pPr>
      <w:r w:rsidDel="00000000" w:rsidR="00000000" w:rsidRPr="00000000">
        <w:rPr>
          <w:sz w:val="24"/>
          <w:szCs w:val="24"/>
          <w:highlight w:val="white"/>
          <w:rtl w:val="0"/>
        </w:rPr>
        <w:t xml:space="preserve">Rote Liste CH</w:t>
      </w:r>
    </w:p>
    <w:p w:rsidR="00000000" w:rsidDel="00000000" w:rsidP="00000000" w:rsidRDefault="00000000" w:rsidRPr="00000000" w14:paraId="00000008">
      <w:pPr>
        <w:shd w:fill="ffffff" w:val="clear"/>
        <w:rPr>
          <w:sz w:val="24"/>
          <w:szCs w:val="24"/>
          <w:highlight w:val="white"/>
        </w:rPr>
      </w:pPr>
      <w:r w:rsidDel="00000000" w:rsidR="00000000" w:rsidRPr="00000000">
        <w:rPr>
          <w:rtl w:val="0"/>
        </w:rPr>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85.59999999999997" w:lineRule="auto"/>
        <w:rPr>
          <w:b w:val="1"/>
          <w:color w:val="000000"/>
          <w:sz w:val="24"/>
          <w:szCs w:val="24"/>
          <w:highlight w:val="white"/>
        </w:rPr>
      </w:pPr>
      <w:bookmarkStart w:colFirst="0" w:colLast="0" w:name="_ngym3bvy0brn" w:id="2"/>
      <w:bookmarkEnd w:id="2"/>
      <w:r w:rsidDel="00000000" w:rsidR="00000000" w:rsidRPr="00000000">
        <w:rPr>
          <w:b w:val="1"/>
          <w:color w:val="000000"/>
          <w:sz w:val="24"/>
          <w:szCs w:val="24"/>
          <w:highlight w:val="white"/>
          <w:rtl w:val="0"/>
        </w:rPr>
        <w:t xml:space="preserve">Merkmale</w:t>
      </w:r>
    </w:p>
    <w:p w:rsidR="00000000" w:rsidDel="00000000" w:rsidP="00000000" w:rsidRDefault="00000000" w:rsidRPr="00000000" w14:paraId="0000000A">
      <w:pPr>
        <w:shd w:fill="ffffff" w:val="clear"/>
        <w:rPr>
          <w:sz w:val="24"/>
          <w:szCs w:val="24"/>
          <w:highlight w:val="white"/>
        </w:rPr>
      </w:pPr>
      <w:r w:rsidDel="00000000" w:rsidR="00000000" w:rsidRPr="00000000">
        <w:rPr>
          <w:sz w:val="24"/>
          <w:szCs w:val="24"/>
          <w:highlight w:val="white"/>
          <w:rtl w:val="0"/>
        </w:rPr>
        <w:t xml:space="preserve">Gefieder bunt, Oberseite braunrot und gelb, Unterseite blaugrün, Kehle gelb; mittlere Schwanzfedern verlängert; langer, gekrümter schnabel; Flugruf klangvoll, kurz trillernd "prüpp".</w:t>
      </w:r>
    </w:p>
    <w:p w:rsidR="00000000" w:rsidDel="00000000" w:rsidP="00000000" w:rsidRDefault="00000000" w:rsidRPr="00000000" w14:paraId="0000000B">
      <w:pPr>
        <w:shd w:fill="ffffff" w:val="clear"/>
        <w:rPr>
          <w:sz w:val="24"/>
          <w:szCs w:val="24"/>
          <w:highlight w:val="white"/>
        </w:rPr>
      </w:pPr>
      <w:r w:rsidDel="00000000" w:rsidR="00000000" w:rsidRPr="00000000">
        <w:rPr>
          <w:rtl w:val="0"/>
        </w:rPr>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283.2" w:lineRule="auto"/>
        <w:rPr>
          <w:rFonts w:ascii="Times New Roman" w:cs="Times New Roman" w:eastAsia="Times New Roman" w:hAnsi="Times New Roman"/>
          <w:i w:val="1"/>
          <w:sz w:val="24"/>
          <w:szCs w:val="24"/>
          <w:highlight w:val="white"/>
        </w:rPr>
      </w:pPr>
      <w:bookmarkStart w:colFirst="0" w:colLast="0" w:name="_7jja8c36j9py" w:id="3"/>
      <w:bookmarkEnd w:id="3"/>
      <w:r w:rsidDel="00000000" w:rsidR="00000000" w:rsidRPr="00000000">
        <w:rPr>
          <w:rFonts w:ascii="Times New Roman" w:cs="Times New Roman" w:eastAsia="Times New Roman" w:hAnsi="Times New Roman"/>
          <w:i w:val="1"/>
          <w:sz w:val="24"/>
          <w:szCs w:val="24"/>
          <w:highlight w:val="white"/>
          <w:rtl w:val="0"/>
        </w:rPr>
        <w:t xml:space="preserve">Eigenschaften</w:t>
      </w:r>
    </w:p>
    <w:p w:rsidR="00000000" w:rsidDel="00000000" w:rsidP="00000000" w:rsidRDefault="00000000" w:rsidRPr="00000000" w14:paraId="0000000D">
      <w:pPr>
        <w:shd w:fill="ffffff" w:val="clear"/>
        <w:rPr>
          <w:b w:val="1"/>
          <w:sz w:val="24"/>
          <w:szCs w:val="24"/>
          <w:highlight w:val="white"/>
        </w:rPr>
      </w:pPr>
      <w:r w:rsidDel="00000000" w:rsidR="00000000" w:rsidRPr="00000000">
        <w:rPr>
          <w:b w:val="1"/>
          <w:sz w:val="24"/>
          <w:szCs w:val="24"/>
          <w:highlight w:val="white"/>
          <w:rtl w:val="0"/>
        </w:rPr>
        <w:t xml:space="preserve">Vogelgruppe</w:t>
      </w:r>
    </w:p>
    <w:p w:rsidR="00000000" w:rsidDel="00000000" w:rsidP="00000000" w:rsidRDefault="00000000" w:rsidRPr="00000000" w14:paraId="0000000E">
      <w:pPr>
        <w:shd w:fill="ffffff" w:val="clear"/>
        <w:rPr>
          <w:sz w:val="24"/>
          <w:szCs w:val="24"/>
          <w:highlight w:val="white"/>
        </w:rPr>
      </w:pPr>
      <w:r w:rsidDel="00000000" w:rsidR="00000000" w:rsidRPr="00000000">
        <w:rPr>
          <w:sz w:val="24"/>
          <w:szCs w:val="24"/>
          <w:highlight w:val="white"/>
          <w:rtl w:val="0"/>
        </w:rPr>
        <w:t xml:space="preserve">Bienenfresser</w:t>
      </w:r>
    </w:p>
    <w:p w:rsidR="00000000" w:rsidDel="00000000" w:rsidP="00000000" w:rsidRDefault="00000000" w:rsidRPr="00000000" w14:paraId="0000000F">
      <w:pPr>
        <w:shd w:fill="ffffff" w:val="clear"/>
        <w:rPr>
          <w:b w:val="1"/>
          <w:sz w:val="24"/>
          <w:szCs w:val="24"/>
          <w:highlight w:val="white"/>
        </w:rPr>
      </w:pPr>
      <w:r w:rsidDel="00000000" w:rsidR="00000000" w:rsidRPr="00000000">
        <w:rPr>
          <w:b w:val="1"/>
          <w:sz w:val="24"/>
          <w:szCs w:val="24"/>
          <w:highlight w:val="white"/>
          <w:rtl w:val="0"/>
        </w:rPr>
        <w:t xml:space="preserve">Länge (cm)</w:t>
      </w:r>
    </w:p>
    <w:p w:rsidR="00000000" w:rsidDel="00000000" w:rsidP="00000000" w:rsidRDefault="00000000" w:rsidRPr="00000000" w14:paraId="00000010">
      <w:pPr>
        <w:shd w:fill="ffffff" w:val="clear"/>
        <w:rPr>
          <w:sz w:val="24"/>
          <w:szCs w:val="24"/>
          <w:highlight w:val="white"/>
        </w:rPr>
      </w:pPr>
      <w:r w:rsidDel="00000000" w:rsidR="00000000" w:rsidRPr="00000000">
        <w:rPr>
          <w:sz w:val="24"/>
          <w:szCs w:val="24"/>
          <w:highlight w:val="white"/>
          <w:rtl w:val="0"/>
        </w:rPr>
        <w:t xml:space="preserve">27-29</w:t>
      </w:r>
    </w:p>
    <w:p w:rsidR="00000000" w:rsidDel="00000000" w:rsidP="00000000" w:rsidRDefault="00000000" w:rsidRPr="00000000" w14:paraId="00000011">
      <w:pPr>
        <w:shd w:fill="ffffff" w:val="clear"/>
        <w:rPr>
          <w:b w:val="1"/>
          <w:sz w:val="24"/>
          <w:szCs w:val="24"/>
          <w:highlight w:val="white"/>
        </w:rPr>
      </w:pPr>
      <w:r w:rsidDel="00000000" w:rsidR="00000000" w:rsidRPr="00000000">
        <w:rPr>
          <w:b w:val="1"/>
          <w:sz w:val="24"/>
          <w:szCs w:val="24"/>
          <w:highlight w:val="white"/>
          <w:rtl w:val="0"/>
        </w:rPr>
        <w:t xml:space="preserve">Spannweite (cm)</w:t>
      </w:r>
    </w:p>
    <w:p w:rsidR="00000000" w:rsidDel="00000000" w:rsidP="00000000" w:rsidRDefault="00000000" w:rsidRPr="00000000" w14:paraId="00000012">
      <w:pPr>
        <w:shd w:fill="ffffff" w:val="clear"/>
        <w:rPr>
          <w:sz w:val="24"/>
          <w:szCs w:val="24"/>
          <w:highlight w:val="white"/>
        </w:rPr>
      </w:pPr>
      <w:r w:rsidDel="00000000" w:rsidR="00000000" w:rsidRPr="00000000">
        <w:rPr>
          <w:sz w:val="24"/>
          <w:szCs w:val="24"/>
          <w:highlight w:val="white"/>
          <w:rtl w:val="0"/>
        </w:rPr>
        <w:t xml:space="preserve">44-49</w:t>
      </w:r>
    </w:p>
    <w:p w:rsidR="00000000" w:rsidDel="00000000" w:rsidP="00000000" w:rsidRDefault="00000000" w:rsidRPr="00000000" w14:paraId="00000013">
      <w:pPr>
        <w:shd w:fill="ffffff" w:val="clear"/>
        <w:rPr>
          <w:b w:val="1"/>
          <w:sz w:val="24"/>
          <w:szCs w:val="24"/>
          <w:highlight w:val="white"/>
        </w:rPr>
      </w:pPr>
      <w:r w:rsidDel="00000000" w:rsidR="00000000" w:rsidRPr="00000000">
        <w:rPr>
          <w:b w:val="1"/>
          <w:sz w:val="24"/>
          <w:szCs w:val="24"/>
          <w:highlight w:val="white"/>
          <w:rtl w:val="0"/>
        </w:rPr>
        <w:t xml:space="preserve">Gewicht (g)</w:t>
      </w:r>
    </w:p>
    <w:p w:rsidR="00000000" w:rsidDel="00000000" w:rsidP="00000000" w:rsidRDefault="00000000" w:rsidRPr="00000000" w14:paraId="00000014">
      <w:pPr>
        <w:shd w:fill="ffffff" w:val="clear"/>
        <w:rPr>
          <w:sz w:val="24"/>
          <w:szCs w:val="24"/>
          <w:highlight w:val="white"/>
        </w:rPr>
      </w:pPr>
      <w:r w:rsidDel="00000000" w:rsidR="00000000" w:rsidRPr="00000000">
        <w:rPr>
          <w:sz w:val="24"/>
          <w:szCs w:val="24"/>
          <w:highlight w:val="white"/>
          <w:rtl w:val="0"/>
        </w:rPr>
        <w:t xml:space="preserve">45-75</w:t>
      </w:r>
    </w:p>
    <w:p w:rsidR="00000000" w:rsidDel="00000000" w:rsidP="00000000" w:rsidRDefault="00000000" w:rsidRPr="00000000" w14:paraId="00000015">
      <w:pPr>
        <w:shd w:fill="ffffff" w:val="clear"/>
        <w:rPr>
          <w:b w:val="1"/>
          <w:sz w:val="24"/>
          <w:szCs w:val="24"/>
          <w:highlight w:val="white"/>
        </w:rPr>
      </w:pPr>
      <w:r w:rsidDel="00000000" w:rsidR="00000000" w:rsidRPr="00000000">
        <w:rPr>
          <w:b w:val="1"/>
          <w:sz w:val="24"/>
          <w:szCs w:val="24"/>
          <w:highlight w:val="white"/>
          <w:rtl w:val="0"/>
        </w:rPr>
        <w:t xml:space="preserve">Nahrung</w:t>
      </w:r>
    </w:p>
    <w:p w:rsidR="00000000" w:rsidDel="00000000" w:rsidP="00000000" w:rsidRDefault="00000000" w:rsidRPr="00000000" w14:paraId="00000016">
      <w:pPr>
        <w:shd w:fill="ffffff" w:val="clear"/>
        <w:rPr>
          <w:sz w:val="24"/>
          <w:szCs w:val="24"/>
          <w:highlight w:val="white"/>
        </w:rPr>
      </w:pPr>
      <w:r w:rsidDel="00000000" w:rsidR="00000000" w:rsidRPr="00000000">
        <w:rPr>
          <w:sz w:val="24"/>
          <w:szCs w:val="24"/>
          <w:highlight w:val="white"/>
          <w:rtl w:val="0"/>
        </w:rPr>
        <w:t xml:space="preserve">Insekten</w:t>
      </w:r>
    </w:p>
    <w:p w:rsidR="00000000" w:rsidDel="00000000" w:rsidP="00000000" w:rsidRDefault="00000000" w:rsidRPr="00000000" w14:paraId="00000017">
      <w:pPr>
        <w:shd w:fill="ffffff" w:val="clear"/>
        <w:rPr>
          <w:b w:val="1"/>
          <w:sz w:val="24"/>
          <w:szCs w:val="24"/>
          <w:highlight w:val="white"/>
        </w:rPr>
      </w:pPr>
      <w:r w:rsidDel="00000000" w:rsidR="00000000" w:rsidRPr="00000000">
        <w:rPr>
          <w:b w:val="1"/>
          <w:sz w:val="24"/>
          <w:szCs w:val="24"/>
          <w:highlight w:val="white"/>
          <w:rtl w:val="0"/>
        </w:rPr>
        <w:t xml:space="preserve">Lebensraum</w:t>
      </w:r>
    </w:p>
    <w:p w:rsidR="00000000" w:rsidDel="00000000" w:rsidP="00000000" w:rsidRDefault="00000000" w:rsidRPr="00000000" w14:paraId="00000018">
      <w:pPr>
        <w:shd w:fill="ffffff" w:val="clear"/>
        <w:rPr>
          <w:sz w:val="24"/>
          <w:szCs w:val="24"/>
          <w:highlight w:val="white"/>
        </w:rPr>
      </w:pPr>
      <w:r w:rsidDel="00000000" w:rsidR="00000000" w:rsidRPr="00000000">
        <w:rPr>
          <w:sz w:val="24"/>
          <w:szCs w:val="24"/>
          <w:highlight w:val="white"/>
          <w:rtl w:val="0"/>
        </w:rPr>
        <w:t xml:space="preserve">Kiesgruben</w:t>
      </w:r>
    </w:p>
    <w:p w:rsidR="00000000" w:rsidDel="00000000" w:rsidP="00000000" w:rsidRDefault="00000000" w:rsidRPr="00000000" w14:paraId="00000019">
      <w:pPr>
        <w:shd w:fill="ffffff" w:val="clear"/>
        <w:rPr>
          <w:b w:val="1"/>
          <w:sz w:val="24"/>
          <w:szCs w:val="24"/>
          <w:highlight w:val="white"/>
        </w:rPr>
      </w:pPr>
      <w:r w:rsidDel="00000000" w:rsidR="00000000" w:rsidRPr="00000000">
        <w:rPr>
          <w:b w:val="1"/>
          <w:sz w:val="24"/>
          <w:szCs w:val="24"/>
          <w:highlight w:val="white"/>
          <w:rtl w:val="0"/>
        </w:rPr>
        <w:t xml:space="preserve">Zugverhalten</w:t>
      </w:r>
    </w:p>
    <w:p w:rsidR="00000000" w:rsidDel="00000000" w:rsidP="00000000" w:rsidRDefault="00000000" w:rsidRPr="00000000" w14:paraId="0000001A">
      <w:pPr>
        <w:shd w:fill="ffffff" w:val="clear"/>
        <w:rPr>
          <w:sz w:val="24"/>
          <w:szCs w:val="24"/>
          <w:highlight w:val="white"/>
        </w:rPr>
      </w:pPr>
      <w:r w:rsidDel="00000000" w:rsidR="00000000" w:rsidRPr="00000000">
        <w:rPr>
          <w:sz w:val="24"/>
          <w:szCs w:val="24"/>
          <w:highlight w:val="white"/>
          <w:rtl w:val="0"/>
        </w:rPr>
        <w:t xml:space="preserve">Langstreckenzieher</w:t>
      </w:r>
    </w:p>
    <w:p w:rsidR="00000000" w:rsidDel="00000000" w:rsidP="00000000" w:rsidRDefault="00000000" w:rsidRPr="00000000" w14:paraId="0000001B">
      <w:pPr>
        <w:shd w:fill="ffffff" w:val="clear"/>
        <w:rPr>
          <w:b w:val="1"/>
          <w:sz w:val="24"/>
          <w:szCs w:val="24"/>
          <w:highlight w:val="white"/>
        </w:rPr>
      </w:pPr>
      <w:r w:rsidDel="00000000" w:rsidR="00000000" w:rsidRPr="00000000">
        <w:rPr>
          <w:b w:val="1"/>
          <w:sz w:val="24"/>
          <w:szCs w:val="24"/>
          <w:highlight w:val="white"/>
          <w:rtl w:val="0"/>
        </w:rPr>
        <w:t xml:space="preserve">Brutort</w:t>
      </w:r>
    </w:p>
    <w:p w:rsidR="00000000" w:rsidDel="00000000" w:rsidP="00000000" w:rsidRDefault="00000000" w:rsidRPr="00000000" w14:paraId="0000001C">
      <w:pPr>
        <w:shd w:fill="ffffff" w:val="clear"/>
        <w:rPr>
          <w:sz w:val="24"/>
          <w:szCs w:val="24"/>
          <w:highlight w:val="white"/>
        </w:rPr>
      </w:pPr>
      <w:r w:rsidDel="00000000" w:rsidR="00000000" w:rsidRPr="00000000">
        <w:rPr>
          <w:sz w:val="24"/>
          <w:szCs w:val="24"/>
          <w:highlight w:val="white"/>
          <w:rtl w:val="0"/>
        </w:rPr>
        <w:t xml:space="preserve">Erdhöhlen</w:t>
      </w:r>
    </w:p>
    <w:p w:rsidR="00000000" w:rsidDel="00000000" w:rsidP="00000000" w:rsidRDefault="00000000" w:rsidRPr="00000000" w14:paraId="0000001D">
      <w:pPr>
        <w:shd w:fill="ffffff" w:val="clear"/>
        <w:rPr>
          <w:b w:val="1"/>
          <w:sz w:val="24"/>
          <w:szCs w:val="24"/>
          <w:highlight w:val="white"/>
        </w:rPr>
      </w:pPr>
      <w:r w:rsidDel="00000000" w:rsidR="00000000" w:rsidRPr="00000000">
        <w:rPr>
          <w:b w:val="1"/>
          <w:sz w:val="24"/>
          <w:szCs w:val="24"/>
          <w:highlight w:val="white"/>
          <w:rtl w:val="0"/>
        </w:rPr>
        <w:t xml:space="preserve">Brutdauer (Tage)</w:t>
      </w:r>
    </w:p>
    <w:p w:rsidR="00000000" w:rsidDel="00000000" w:rsidP="00000000" w:rsidRDefault="00000000" w:rsidRPr="00000000" w14:paraId="0000001E">
      <w:pPr>
        <w:shd w:fill="ffffff" w:val="clear"/>
        <w:rPr>
          <w:sz w:val="24"/>
          <w:szCs w:val="24"/>
          <w:highlight w:val="white"/>
        </w:rPr>
      </w:pPr>
      <w:r w:rsidDel="00000000" w:rsidR="00000000" w:rsidRPr="00000000">
        <w:rPr>
          <w:sz w:val="24"/>
          <w:szCs w:val="24"/>
          <w:highlight w:val="white"/>
          <w:rtl w:val="0"/>
        </w:rPr>
        <w:t xml:space="preserve">20-22</w:t>
      </w:r>
    </w:p>
    <w:p w:rsidR="00000000" w:rsidDel="00000000" w:rsidP="00000000" w:rsidRDefault="00000000" w:rsidRPr="00000000" w14:paraId="0000001F">
      <w:pPr>
        <w:shd w:fill="ffffff" w:val="clear"/>
        <w:rPr>
          <w:b w:val="1"/>
          <w:sz w:val="24"/>
          <w:szCs w:val="24"/>
          <w:highlight w:val="white"/>
        </w:rPr>
      </w:pPr>
      <w:r w:rsidDel="00000000" w:rsidR="00000000" w:rsidRPr="00000000">
        <w:rPr>
          <w:b w:val="1"/>
          <w:sz w:val="24"/>
          <w:szCs w:val="24"/>
          <w:highlight w:val="white"/>
          <w:rtl w:val="0"/>
        </w:rPr>
        <w:t xml:space="preserve">Jahresbruten</w:t>
      </w:r>
    </w:p>
    <w:p w:rsidR="00000000" w:rsidDel="00000000" w:rsidP="00000000" w:rsidRDefault="00000000" w:rsidRPr="00000000" w14:paraId="00000020">
      <w:pPr>
        <w:shd w:fill="ffffff" w:val="clear"/>
        <w:rPr>
          <w:sz w:val="24"/>
          <w:szCs w:val="24"/>
          <w:highlight w:val="white"/>
        </w:rPr>
      </w:pPr>
      <w:r w:rsidDel="00000000" w:rsidR="00000000" w:rsidRPr="00000000">
        <w:rPr>
          <w:sz w:val="24"/>
          <w:szCs w:val="24"/>
          <w:highlight w:val="white"/>
          <w:rtl w:val="0"/>
        </w:rPr>
        <w:t xml:space="preserve">1</w:t>
      </w:r>
    </w:p>
    <w:p w:rsidR="00000000" w:rsidDel="00000000" w:rsidP="00000000" w:rsidRDefault="00000000" w:rsidRPr="00000000" w14:paraId="00000021">
      <w:pPr>
        <w:shd w:fill="ffffff" w:val="clear"/>
        <w:rPr>
          <w:b w:val="1"/>
          <w:sz w:val="24"/>
          <w:szCs w:val="24"/>
          <w:highlight w:val="white"/>
        </w:rPr>
      </w:pPr>
      <w:r w:rsidDel="00000000" w:rsidR="00000000" w:rsidRPr="00000000">
        <w:rPr>
          <w:b w:val="1"/>
          <w:sz w:val="24"/>
          <w:szCs w:val="24"/>
          <w:highlight w:val="white"/>
          <w:rtl w:val="0"/>
        </w:rPr>
        <w:t xml:space="preserve">Gelegegrösse</w:t>
      </w:r>
    </w:p>
    <w:p w:rsidR="00000000" w:rsidDel="00000000" w:rsidP="00000000" w:rsidRDefault="00000000" w:rsidRPr="00000000" w14:paraId="00000022">
      <w:pPr>
        <w:shd w:fill="ffffff" w:val="clear"/>
        <w:rPr>
          <w:sz w:val="24"/>
          <w:szCs w:val="24"/>
          <w:highlight w:val="white"/>
        </w:rPr>
      </w:pPr>
      <w:r w:rsidDel="00000000" w:rsidR="00000000" w:rsidRPr="00000000">
        <w:rPr>
          <w:sz w:val="24"/>
          <w:szCs w:val="24"/>
          <w:highlight w:val="white"/>
          <w:rtl w:val="0"/>
        </w:rPr>
        <w:t xml:space="preserve">6-7</w:t>
      </w:r>
    </w:p>
    <w:p w:rsidR="00000000" w:rsidDel="00000000" w:rsidP="00000000" w:rsidRDefault="00000000" w:rsidRPr="00000000" w14:paraId="00000023">
      <w:pPr>
        <w:shd w:fill="ffffff" w:val="clear"/>
        <w:rPr>
          <w:b w:val="1"/>
          <w:sz w:val="24"/>
          <w:szCs w:val="24"/>
          <w:highlight w:val="white"/>
        </w:rPr>
      </w:pPr>
      <w:r w:rsidDel="00000000" w:rsidR="00000000" w:rsidRPr="00000000">
        <w:rPr>
          <w:rtl w:val="0"/>
        </w:rPr>
      </w:r>
    </w:p>
    <w:p w:rsidR="00000000" w:rsidDel="00000000" w:rsidP="00000000" w:rsidRDefault="00000000" w:rsidRPr="00000000" w14:paraId="00000024">
      <w:pPr>
        <w:shd w:fill="ffffff" w:val="clear"/>
        <w:rPr>
          <w:b w:val="1"/>
          <w:sz w:val="24"/>
          <w:szCs w:val="24"/>
          <w:highlight w:val="white"/>
        </w:rPr>
      </w:pPr>
      <w:r w:rsidDel="00000000" w:rsidR="00000000" w:rsidRPr="00000000">
        <w:rPr>
          <w:b w:val="1"/>
          <w:sz w:val="24"/>
          <w:szCs w:val="24"/>
          <w:highlight w:val="white"/>
          <w:rtl w:val="0"/>
        </w:rPr>
        <w:t xml:space="preserve">Nestlingsdauer / Flugfähigkeit (Tage)</w:t>
      </w:r>
    </w:p>
    <w:p w:rsidR="00000000" w:rsidDel="00000000" w:rsidP="00000000" w:rsidRDefault="00000000" w:rsidRPr="00000000" w14:paraId="00000025">
      <w:pPr>
        <w:shd w:fill="ffffff" w:val="clear"/>
        <w:rPr>
          <w:sz w:val="24"/>
          <w:szCs w:val="24"/>
          <w:highlight w:val="white"/>
        </w:rPr>
      </w:pPr>
      <w:r w:rsidDel="00000000" w:rsidR="00000000" w:rsidRPr="00000000">
        <w:rPr>
          <w:sz w:val="24"/>
          <w:szCs w:val="24"/>
          <w:highlight w:val="white"/>
          <w:rtl w:val="0"/>
        </w:rPr>
        <w:t xml:space="preserve">20-25</w:t>
      </w:r>
    </w:p>
    <w:p w:rsidR="00000000" w:rsidDel="00000000" w:rsidP="00000000" w:rsidRDefault="00000000" w:rsidRPr="00000000" w14:paraId="00000026">
      <w:pPr>
        <w:shd w:fill="ffffff" w:val="clear"/>
        <w:rPr>
          <w:b w:val="1"/>
          <w:sz w:val="24"/>
          <w:szCs w:val="24"/>
          <w:highlight w:val="white"/>
        </w:rPr>
      </w:pPr>
      <w:r w:rsidDel="00000000" w:rsidR="00000000" w:rsidRPr="00000000">
        <w:rPr>
          <w:b w:val="1"/>
          <w:sz w:val="24"/>
          <w:szCs w:val="24"/>
          <w:highlight w:val="white"/>
          <w:rtl w:val="0"/>
        </w:rPr>
        <w:t xml:space="preserve">Höchstalter EURING</w:t>
      </w:r>
    </w:p>
    <w:p w:rsidR="00000000" w:rsidDel="00000000" w:rsidP="00000000" w:rsidRDefault="00000000" w:rsidRPr="00000000" w14:paraId="00000027">
      <w:pPr>
        <w:shd w:fill="ffffff" w:val="clea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28">
      <w:pPr>
        <w:shd w:fill="ffffff" w:val="clear"/>
        <w:rPr>
          <w:b w:val="1"/>
          <w:sz w:val="24"/>
          <w:szCs w:val="24"/>
          <w:highlight w:val="white"/>
        </w:rPr>
      </w:pPr>
      <w:r w:rsidDel="00000000" w:rsidR="00000000" w:rsidRPr="00000000">
        <w:rPr>
          <w:b w:val="1"/>
          <w:sz w:val="24"/>
          <w:szCs w:val="24"/>
          <w:highlight w:val="white"/>
          <w:rtl w:val="0"/>
        </w:rPr>
        <w:t xml:space="preserve">Höchstalter CH</w:t>
      </w:r>
    </w:p>
    <w:p w:rsidR="00000000" w:rsidDel="00000000" w:rsidP="00000000" w:rsidRDefault="00000000" w:rsidRPr="00000000" w14:paraId="00000029">
      <w:pPr>
        <w:shd w:fill="ffffff" w:val="clea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2A">
      <w:pPr>
        <w:shd w:fill="ffffff" w:val="clear"/>
        <w:rPr>
          <w:sz w:val="24"/>
          <w:szCs w:val="24"/>
          <w:highlight w:val="white"/>
        </w:rPr>
      </w:pPr>
      <w:r w:rsidDel="00000000" w:rsidR="00000000" w:rsidRPr="00000000">
        <w:rPr>
          <w:rtl w:val="0"/>
        </w:rPr>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283.2" w:lineRule="auto"/>
        <w:rPr>
          <w:rFonts w:ascii="Times New Roman" w:cs="Times New Roman" w:eastAsia="Times New Roman" w:hAnsi="Times New Roman"/>
          <w:b w:val="1"/>
          <w:i w:val="1"/>
          <w:sz w:val="24"/>
          <w:szCs w:val="24"/>
          <w:highlight w:val="white"/>
        </w:rPr>
      </w:pPr>
      <w:bookmarkStart w:colFirst="0" w:colLast="0" w:name="_55rzs9c42fvu" w:id="4"/>
      <w:bookmarkEnd w:id="4"/>
      <w:r w:rsidDel="00000000" w:rsidR="00000000" w:rsidRPr="00000000">
        <w:rPr>
          <w:rFonts w:ascii="Times New Roman" w:cs="Times New Roman" w:eastAsia="Times New Roman" w:hAnsi="Times New Roman"/>
          <w:b w:val="1"/>
          <w:i w:val="1"/>
          <w:sz w:val="24"/>
          <w:szCs w:val="24"/>
          <w:highlight w:val="white"/>
          <w:rtl w:val="0"/>
        </w:rPr>
        <w:t xml:space="preserve">Status (in CH)</w:t>
      </w:r>
    </w:p>
    <w:p w:rsidR="00000000" w:rsidDel="00000000" w:rsidP="00000000" w:rsidRDefault="00000000" w:rsidRPr="00000000" w14:paraId="0000002C">
      <w:pPr>
        <w:shd w:fill="ffffff" w:val="clear"/>
        <w:rPr>
          <w:sz w:val="24"/>
          <w:szCs w:val="24"/>
          <w:highlight w:val="white"/>
        </w:rPr>
      </w:pPr>
      <w:r w:rsidDel="00000000" w:rsidR="00000000" w:rsidRPr="00000000">
        <w:rPr>
          <w:sz w:val="24"/>
          <w:szCs w:val="24"/>
          <w:highlight w:val="white"/>
          <w:rtl w:val="0"/>
        </w:rPr>
        <w:t xml:space="preserve">Seltener Brutvogel, regelmässiger Durchzügler</w:t>
      </w:r>
    </w:p>
    <w:p w:rsidR="00000000" w:rsidDel="00000000" w:rsidP="00000000" w:rsidRDefault="00000000" w:rsidRPr="00000000" w14:paraId="0000002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283.2" w:lineRule="auto"/>
        <w:rPr>
          <w:rFonts w:ascii="Times New Roman" w:cs="Times New Roman" w:eastAsia="Times New Roman" w:hAnsi="Times New Roman"/>
          <w:i w:val="1"/>
          <w:sz w:val="24"/>
          <w:szCs w:val="24"/>
          <w:highlight w:val="white"/>
        </w:rPr>
      </w:pPr>
      <w:bookmarkStart w:colFirst="0" w:colLast="0" w:name="_rs0qqwahne7l" w:id="5"/>
      <w:bookmarkEnd w:id="5"/>
      <w:r w:rsidDel="00000000" w:rsidR="00000000" w:rsidRPr="00000000">
        <w:rPr>
          <w:rtl w:val="0"/>
        </w:rPr>
      </w:r>
    </w:p>
    <w:p w:rsidR="00000000" w:rsidDel="00000000" w:rsidP="00000000" w:rsidRDefault="00000000" w:rsidRPr="00000000" w14:paraId="0000002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283.2" w:lineRule="auto"/>
        <w:rPr>
          <w:rFonts w:ascii="Times New Roman" w:cs="Times New Roman" w:eastAsia="Times New Roman" w:hAnsi="Times New Roman"/>
          <w:b w:val="1"/>
          <w:i w:val="1"/>
          <w:sz w:val="24"/>
          <w:szCs w:val="24"/>
          <w:highlight w:val="white"/>
        </w:rPr>
      </w:pPr>
      <w:bookmarkStart w:colFirst="0" w:colLast="0" w:name="_nihnbqs7o5wk" w:id="6"/>
      <w:bookmarkEnd w:id="6"/>
      <w:r w:rsidDel="00000000" w:rsidR="00000000" w:rsidRPr="00000000">
        <w:rPr>
          <w:rFonts w:ascii="Times New Roman" w:cs="Times New Roman" w:eastAsia="Times New Roman" w:hAnsi="Times New Roman"/>
          <w:b w:val="1"/>
          <w:i w:val="1"/>
          <w:sz w:val="24"/>
          <w:szCs w:val="24"/>
          <w:highlight w:val="white"/>
          <w:rtl w:val="0"/>
        </w:rPr>
        <w:t xml:space="preserve">Bestand</w:t>
      </w:r>
    </w:p>
    <w:p w:rsidR="00000000" w:rsidDel="00000000" w:rsidP="00000000" w:rsidRDefault="00000000" w:rsidRPr="00000000" w14:paraId="0000002F">
      <w:pPr>
        <w:shd w:fill="ffffff" w:val="clear"/>
        <w:rPr>
          <w:b w:val="1"/>
          <w:sz w:val="24"/>
          <w:szCs w:val="24"/>
          <w:highlight w:val="white"/>
        </w:rPr>
      </w:pPr>
      <w:r w:rsidDel="00000000" w:rsidR="00000000" w:rsidRPr="00000000">
        <w:rPr>
          <w:b w:val="1"/>
          <w:sz w:val="24"/>
          <w:szCs w:val="24"/>
          <w:highlight w:val="white"/>
          <w:rtl w:val="0"/>
        </w:rPr>
        <w:t xml:space="preserve">Bestand (2013-2016)</w:t>
      </w:r>
    </w:p>
    <w:p w:rsidR="00000000" w:rsidDel="00000000" w:rsidP="00000000" w:rsidRDefault="00000000" w:rsidRPr="00000000" w14:paraId="00000030">
      <w:pPr>
        <w:shd w:fill="ffffff" w:val="clear"/>
        <w:rPr>
          <w:sz w:val="24"/>
          <w:szCs w:val="24"/>
          <w:highlight w:val="white"/>
        </w:rPr>
      </w:pPr>
      <w:r w:rsidDel="00000000" w:rsidR="00000000" w:rsidRPr="00000000">
        <w:rPr>
          <w:sz w:val="24"/>
          <w:szCs w:val="24"/>
          <w:highlight w:val="white"/>
          <w:rtl w:val="0"/>
        </w:rPr>
        <w:t xml:space="preserve">53-72 Paare</w:t>
      </w:r>
    </w:p>
    <w:p w:rsidR="00000000" w:rsidDel="00000000" w:rsidP="00000000" w:rsidRDefault="00000000" w:rsidRPr="00000000" w14:paraId="00000031">
      <w:pPr>
        <w:shd w:fill="ffffff" w:val="clear"/>
        <w:rPr>
          <w:b w:val="1"/>
          <w:sz w:val="24"/>
          <w:szCs w:val="24"/>
          <w:highlight w:val="white"/>
        </w:rPr>
      </w:pPr>
      <w:r w:rsidDel="00000000" w:rsidR="00000000" w:rsidRPr="00000000">
        <w:rPr>
          <w:b w:val="1"/>
          <w:sz w:val="24"/>
          <w:szCs w:val="24"/>
          <w:highlight w:val="white"/>
          <w:rtl w:val="0"/>
        </w:rPr>
        <w:t xml:space="preserve">Rote Liste CH</w:t>
      </w:r>
    </w:p>
    <w:p w:rsidR="00000000" w:rsidDel="00000000" w:rsidP="00000000" w:rsidRDefault="00000000" w:rsidRPr="00000000" w14:paraId="00000032">
      <w:pPr>
        <w:shd w:fill="ffffff" w:val="clear"/>
        <w:rPr>
          <w:sz w:val="24"/>
          <w:szCs w:val="24"/>
          <w:highlight w:val="white"/>
        </w:rPr>
      </w:pPr>
      <w:r w:rsidDel="00000000" w:rsidR="00000000" w:rsidRPr="00000000">
        <w:rPr>
          <w:sz w:val="24"/>
          <w:szCs w:val="24"/>
          <w:highlight w:val="white"/>
          <w:rtl w:val="0"/>
        </w:rPr>
        <w:t xml:space="preserve">verletzlich (VU)</w:t>
      </w:r>
    </w:p>
    <w:p w:rsidR="00000000" w:rsidDel="00000000" w:rsidP="00000000" w:rsidRDefault="00000000" w:rsidRPr="00000000" w14:paraId="00000033">
      <w:pPr>
        <w:shd w:fill="ffffff" w:val="clear"/>
        <w:rPr>
          <w:b w:val="1"/>
          <w:sz w:val="24"/>
          <w:szCs w:val="24"/>
          <w:highlight w:val="white"/>
        </w:rPr>
      </w:pPr>
      <w:r w:rsidDel="00000000" w:rsidR="00000000" w:rsidRPr="00000000">
        <w:rPr>
          <w:b w:val="1"/>
          <w:sz w:val="24"/>
          <w:szCs w:val="24"/>
          <w:highlight w:val="white"/>
          <w:rtl w:val="0"/>
        </w:rPr>
        <w:t xml:space="preserve">Prioritätsart für Artenförderung</w:t>
      </w:r>
    </w:p>
    <w:p w:rsidR="00000000" w:rsidDel="00000000" w:rsidP="00000000" w:rsidRDefault="00000000" w:rsidRPr="00000000" w14:paraId="00000034">
      <w:pPr>
        <w:shd w:fill="ffffff" w:val="clear"/>
        <w:rPr>
          <w:sz w:val="24"/>
          <w:szCs w:val="24"/>
          <w:highlight w:val="white"/>
        </w:rPr>
      </w:pPr>
      <w:r w:rsidDel="00000000" w:rsidR="00000000" w:rsidRPr="00000000">
        <w:rPr>
          <w:sz w:val="24"/>
          <w:szCs w:val="24"/>
          <w:highlight w:val="white"/>
          <w:rtl w:val="0"/>
        </w:rPr>
        <w:t xml:space="preserve">Nein</w:t>
      </w:r>
    </w:p>
    <w:p w:rsidR="00000000" w:rsidDel="00000000" w:rsidP="00000000" w:rsidRDefault="00000000" w:rsidRPr="00000000" w14:paraId="00000035">
      <w:pPr>
        <w:shd w:fill="ffffff" w:val="clear"/>
        <w:rPr>
          <w:sz w:val="24"/>
          <w:szCs w:val="24"/>
          <w:highlight w:val="white"/>
        </w:rPr>
      </w:pPr>
      <w:r w:rsidDel="00000000" w:rsidR="00000000" w:rsidRPr="00000000">
        <w:rPr>
          <w:rtl w:val="0"/>
        </w:rPr>
      </w:r>
    </w:p>
    <w:p w:rsidR="00000000" w:rsidDel="00000000" w:rsidP="00000000" w:rsidRDefault="00000000" w:rsidRPr="00000000" w14:paraId="00000036">
      <w:pPr>
        <w:rPr>
          <w:sz w:val="24"/>
          <w:szCs w:val="24"/>
          <w:highlight w:val="white"/>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vogelwarte.ch/de/voegel-der-schweiz/bienenfres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