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B2F" w:rsidRDefault="001A5B2F"/>
    <w:p w:rsidR="007F4124" w:rsidRDefault="001E30DF" w:rsidP="001E30DF">
      <w:pPr>
        <w:rPr>
          <w:rFonts w:ascii="Arial" w:hAnsi="Arial" w:cs="Arial"/>
          <w:sz w:val="24"/>
          <w:szCs w:val="24"/>
        </w:rPr>
      </w:pPr>
      <w:r w:rsidRPr="001E30DF">
        <w:rPr>
          <w:rFonts w:ascii="Arial" w:hAnsi="Arial" w:cs="Arial"/>
          <w:sz w:val="24"/>
          <w:szCs w:val="24"/>
        </w:rPr>
        <w:t xml:space="preserve">We are developing processing applications that communicate via an event driven architecture.  We believe that having events that reflect business events that are recognizable by process actors and business stakeholders is a key factor in the success of this endeavor.  </w:t>
      </w:r>
      <w:r w:rsidR="007F4124">
        <w:rPr>
          <w:rFonts w:ascii="Arial" w:hAnsi="Arial" w:cs="Arial"/>
          <w:sz w:val="24"/>
          <w:szCs w:val="24"/>
        </w:rPr>
        <w:t>W</w:t>
      </w:r>
      <w:r w:rsidRPr="001E30DF">
        <w:rPr>
          <w:rFonts w:ascii="Arial" w:hAnsi="Arial" w:cs="Arial"/>
          <w:sz w:val="24"/>
          <w:szCs w:val="24"/>
        </w:rPr>
        <w:t>e are looking for individuals that will be the liaison between the business and</w:t>
      </w:r>
      <w:r w:rsidR="007F4124">
        <w:rPr>
          <w:rFonts w:ascii="Arial" w:hAnsi="Arial" w:cs="Arial"/>
          <w:sz w:val="24"/>
          <w:szCs w:val="24"/>
        </w:rPr>
        <w:t xml:space="preserve"> IT side of the project to </w:t>
      </w:r>
      <w:r w:rsidRPr="001E30DF">
        <w:rPr>
          <w:rFonts w:ascii="Arial" w:hAnsi="Arial" w:cs="Arial"/>
          <w:sz w:val="24"/>
          <w:szCs w:val="24"/>
        </w:rPr>
        <w:t>ensure solution is aligned with any operating model and expectations of stakeholders and customers. This individual's primary responsibilities include but not limited to</w:t>
      </w:r>
      <w:r w:rsidR="007F4124">
        <w:rPr>
          <w:rFonts w:ascii="Arial" w:hAnsi="Arial" w:cs="Arial"/>
          <w:sz w:val="24"/>
          <w:szCs w:val="24"/>
        </w:rPr>
        <w:t>,</w:t>
      </w:r>
      <w:r w:rsidRPr="001E30DF">
        <w:rPr>
          <w:rFonts w:ascii="Arial" w:hAnsi="Arial" w:cs="Arial"/>
          <w:sz w:val="24"/>
          <w:szCs w:val="24"/>
        </w:rPr>
        <w:t xml:space="preserve"> </w:t>
      </w:r>
    </w:p>
    <w:p w:rsidR="007F4124" w:rsidRPr="007F4124" w:rsidRDefault="007F4124" w:rsidP="007F4124">
      <w:pPr>
        <w:pStyle w:val="ListParagraph"/>
        <w:numPr>
          <w:ilvl w:val="0"/>
          <w:numId w:val="22"/>
        </w:numPr>
        <w:rPr>
          <w:rFonts w:ascii="Arial" w:hAnsi="Arial" w:cs="Arial"/>
          <w:sz w:val="24"/>
          <w:szCs w:val="24"/>
        </w:rPr>
      </w:pPr>
      <w:r w:rsidRPr="007F4124">
        <w:rPr>
          <w:rFonts w:ascii="Arial" w:hAnsi="Arial" w:cs="Arial"/>
          <w:sz w:val="24"/>
          <w:szCs w:val="24"/>
        </w:rPr>
        <w:t>D</w:t>
      </w:r>
      <w:r w:rsidR="001E30DF" w:rsidRPr="007F4124">
        <w:rPr>
          <w:rFonts w:ascii="Arial" w:hAnsi="Arial" w:cs="Arial"/>
          <w:sz w:val="24"/>
          <w:szCs w:val="24"/>
        </w:rPr>
        <w:t>esigning, modeling, testing, and implementing business process models.</w:t>
      </w:r>
      <w:r w:rsidRPr="007F4124">
        <w:rPr>
          <w:rFonts w:ascii="Arial" w:hAnsi="Arial" w:cs="Arial"/>
          <w:sz w:val="24"/>
          <w:szCs w:val="24"/>
        </w:rPr>
        <w:t xml:space="preserve"> </w:t>
      </w:r>
    </w:p>
    <w:p w:rsidR="007F4124" w:rsidRPr="007F4124" w:rsidRDefault="001E30DF" w:rsidP="007F4124">
      <w:pPr>
        <w:pStyle w:val="ListParagraph"/>
        <w:numPr>
          <w:ilvl w:val="0"/>
          <w:numId w:val="22"/>
        </w:numPr>
        <w:rPr>
          <w:rFonts w:ascii="Arial" w:hAnsi="Arial" w:cs="Arial"/>
          <w:sz w:val="24"/>
          <w:szCs w:val="24"/>
        </w:rPr>
      </w:pPr>
      <w:r w:rsidRPr="007F4124">
        <w:rPr>
          <w:rFonts w:ascii="Arial" w:hAnsi="Arial" w:cs="Arial"/>
          <w:sz w:val="24"/>
          <w:szCs w:val="24"/>
        </w:rPr>
        <w:t xml:space="preserve">Design and create business process frameworks with various levels of detail and levels of decomposition using BPM modeling standards. </w:t>
      </w:r>
    </w:p>
    <w:p w:rsidR="007F4124" w:rsidRPr="007F4124" w:rsidRDefault="001E30DF" w:rsidP="007F4124">
      <w:pPr>
        <w:pStyle w:val="ListParagraph"/>
        <w:numPr>
          <w:ilvl w:val="0"/>
          <w:numId w:val="22"/>
        </w:numPr>
        <w:rPr>
          <w:rFonts w:ascii="Arial" w:hAnsi="Arial" w:cs="Arial"/>
          <w:sz w:val="24"/>
          <w:szCs w:val="24"/>
        </w:rPr>
      </w:pPr>
      <w:r w:rsidRPr="007F4124">
        <w:rPr>
          <w:rFonts w:ascii="Arial" w:hAnsi="Arial" w:cs="Arial"/>
          <w:sz w:val="24"/>
          <w:szCs w:val="24"/>
        </w:rPr>
        <w:t>Apply common enterprise architecture (EA) practices on relevant projects.</w:t>
      </w:r>
      <w:r w:rsidR="007F4124" w:rsidRPr="007F4124">
        <w:rPr>
          <w:rFonts w:ascii="Arial" w:hAnsi="Arial" w:cs="Arial"/>
          <w:sz w:val="24"/>
          <w:szCs w:val="24"/>
        </w:rPr>
        <w:t xml:space="preserve"> </w:t>
      </w:r>
    </w:p>
    <w:p w:rsidR="007F4124" w:rsidRPr="007F4124" w:rsidRDefault="001E30DF" w:rsidP="007F4124">
      <w:pPr>
        <w:pStyle w:val="ListParagraph"/>
        <w:numPr>
          <w:ilvl w:val="0"/>
          <w:numId w:val="22"/>
        </w:numPr>
        <w:rPr>
          <w:rFonts w:ascii="Arial" w:hAnsi="Arial" w:cs="Arial"/>
          <w:sz w:val="24"/>
          <w:szCs w:val="24"/>
        </w:rPr>
      </w:pPr>
      <w:r w:rsidRPr="007F4124">
        <w:rPr>
          <w:rFonts w:ascii="Arial" w:hAnsi="Arial" w:cs="Arial"/>
          <w:sz w:val="24"/>
          <w:szCs w:val="24"/>
        </w:rPr>
        <w:t>Create EA reference models, preferably business and information systems architectures.</w:t>
      </w:r>
    </w:p>
    <w:p w:rsidR="001E30DF" w:rsidRPr="007F4124" w:rsidRDefault="001E30DF" w:rsidP="007F4124">
      <w:pPr>
        <w:pStyle w:val="ListParagraph"/>
        <w:numPr>
          <w:ilvl w:val="0"/>
          <w:numId w:val="22"/>
        </w:numPr>
        <w:rPr>
          <w:rFonts w:ascii="Arial" w:hAnsi="Arial" w:cs="Arial"/>
          <w:sz w:val="24"/>
          <w:szCs w:val="24"/>
        </w:rPr>
      </w:pPr>
      <w:r w:rsidRPr="007F4124">
        <w:rPr>
          <w:rFonts w:ascii="Arial" w:hAnsi="Arial" w:cs="Arial"/>
          <w:sz w:val="24"/>
          <w:szCs w:val="24"/>
        </w:rPr>
        <w:t>Provide high level estimates at project scope and level of effort for new projects and/or existing projects that require changes.</w:t>
      </w:r>
    </w:p>
    <w:p w:rsidR="001E30DF" w:rsidRPr="001E30DF" w:rsidRDefault="001E30DF" w:rsidP="001E30DF">
      <w:pPr>
        <w:rPr>
          <w:rFonts w:ascii="Arial" w:hAnsi="Arial" w:cs="Arial"/>
          <w:sz w:val="24"/>
          <w:szCs w:val="24"/>
        </w:rPr>
      </w:pPr>
    </w:p>
    <w:p w:rsidR="001E30DF" w:rsidRDefault="001E30DF" w:rsidP="001E30DF">
      <w:pPr>
        <w:rPr>
          <w:rFonts w:ascii="Arial" w:hAnsi="Arial" w:cs="Arial"/>
          <w:sz w:val="24"/>
          <w:szCs w:val="24"/>
        </w:rPr>
      </w:pPr>
      <w:r w:rsidRPr="001E30DF">
        <w:rPr>
          <w:rFonts w:ascii="Arial" w:hAnsi="Arial" w:cs="Arial"/>
          <w:sz w:val="24"/>
          <w:szCs w:val="24"/>
        </w:rPr>
        <w:t>Detailed responsibilities include,</w:t>
      </w:r>
      <w:bookmarkStart w:id="0" w:name="_GoBack"/>
      <w:bookmarkEnd w:id="0"/>
    </w:p>
    <w:p w:rsidR="009F36C1" w:rsidRPr="00CF07D5" w:rsidRDefault="009F36C1" w:rsidP="001E30DF">
      <w:pPr>
        <w:rPr>
          <w:rFonts w:ascii="Arial" w:hAnsi="Arial" w:cs="Arial"/>
          <w:b/>
          <w:sz w:val="24"/>
          <w:szCs w:val="24"/>
        </w:rPr>
      </w:pPr>
      <w:r w:rsidRPr="00CF07D5">
        <w:rPr>
          <w:rFonts w:ascii="Arial" w:hAnsi="Arial" w:cs="Arial"/>
          <w:b/>
          <w:sz w:val="24"/>
          <w:szCs w:val="24"/>
        </w:rPr>
        <w:t>Process Modeling:</w:t>
      </w:r>
    </w:p>
    <w:p w:rsidR="009F36C1" w:rsidRDefault="009F36C1" w:rsidP="00DC4911">
      <w:pPr>
        <w:pStyle w:val="ListParagraph"/>
        <w:numPr>
          <w:ilvl w:val="0"/>
          <w:numId w:val="21"/>
        </w:numPr>
        <w:rPr>
          <w:rFonts w:ascii="Arial" w:hAnsi="Arial" w:cs="Arial"/>
          <w:sz w:val="24"/>
          <w:szCs w:val="24"/>
        </w:rPr>
      </w:pPr>
      <w:r>
        <w:rPr>
          <w:rFonts w:ascii="Arial" w:hAnsi="Arial" w:cs="Arial"/>
          <w:sz w:val="24"/>
          <w:szCs w:val="24"/>
        </w:rPr>
        <w:t xml:space="preserve">Create process models using BPMN 2.0 </w:t>
      </w:r>
      <w:r w:rsidR="00814ACB">
        <w:rPr>
          <w:rFonts w:ascii="Arial" w:hAnsi="Arial" w:cs="Arial"/>
          <w:sz w:val="24"/>
          <w:szCs w:val="24"/>
        </w:rPr>
        <w:t>visual language</w:t>
      </w:r>
      <w:r>
        <w:rPr>
          <w:rFonts w:ascii="Arial" w:hAnsi="Arial" w:cs="Arial"/>
          <w:sz w:val="24"/>
          <w:szCs w:val="24"/>
        </w:rPr>
        <w:t xml:space="preserve"> and methodology.</w:t>
      </w:r>
    </w:p>
    <w:p w:rsidR="009F36C1" w:rsidRDefault="009F36C1" w:rsidP="00DC4911">
      <w:pPr>
        <w:pStyle w:val="ListParagraph"/>
        <w:numPr>
          <w:ilvl w:val="1"/>
          <w:numId w:val="21"/>
        </w:numPr>
        <w:rPr>
          <w:rFonts w:ascii="Arial" w:hAnsi="Arial" w:cs="Arial"/>
          <w:sz w:val="24"/>
          <w:szCs w:val="24"/>
        </w:rPr>
      </w:pPr>
      <w:r>
        <w:rPr>
          <w:rFonts w:ascii="Arial" w:hAnsi="Arial" w:cs="Arial"/>
          <w:sz w:val="24"/>
          <w:szCs w:val="24"/>
        </w:rPr>
        <w:t>Understanding the hand offs between actors in the processes as models.</w:t>
      </w:r>
    </w:p>
    <w:p w:rsidR="009F36C1" w:rsidRDefault="009F36C1" w:rsidP="00DC4911">
      <w:pPr>
        <w:pStyle w:val="ListParagraph"/>
        <w:numPr>
          <w:ilvl w:val="1"/>
          <w:numId w:val="21"/>
        </w:numPr>
        <w:rPr>
          <w:rFonts w:ascii="Arial" w:hAnsi="Arial" w:cs="Arial"/>
          <w:sz w:val="24"/>
          <w:szCs w:val="24"/>
        </w:rPr>
      </w:pPr>
      <w:r>
        <w:rPr>
          <w:rFonts w:ascii="Arial" w:hAnsi="Arial" w:cs="Arial"/>
          <w:sz w:val="24"/>
          <w:szCs w:val="24"/>
        </w:rPr>
        <w:t>Understanding the differences between organizational actors in the financial services environment (e.g. investment manager, custodian, broker, fund accountant, etc.)</w:t>
      </w:r>
    </w:p>
    <w:p w:rsidR="009F36C1" w:rsidRDefault="009F36C1" w:rsidP="00DC4911">
      <w:pPr>
        <w:pStyle w:val="ListParagraph"/>
        <w:numPr>
          <w:ilvl w:val="1"/>
          <w:numId w:val="21"/>
        </w:numPr>
        <w:rPr>
          <w:rFonts w:ascii="Arial" w:hAnsi="Arial" w:cs="Arial"/>
          <w:sz w:val="24"/>
          <w:szCs w:val="24"/>
        </w:rPr>
      </w:pPr>
      <w:r>
        <w:rPr>
          <w:rFonts w:ascii="Arial" w:hAnsi="Arial" w:cs="Arial"/>
          <w:sz w:val="24"/>
          <w:szCs w:val="24"/>
        </w:rPr>
        <w:t>Understanding the departmental “role” actors participating in the operating model (current and target state).</w:t>
      </w:r>
    </w:p>
    <w:p w:rsidR="009F36C1" w:rsidRDefault="009F36C1" w:rsidP="00DC4911">
      <w:pPr>
        <w:pStyle w:val="ListParagraph"/>
        <w:numPr>
          <w:ilvl w:val="1"/>
          <w:numId w:val="21"/>
        </w:numPr>
        <w:rPr>
          <w:rFonts w:ascii="Arial" w:hAnsi="Arial" w:cs="Arial"/>
          <w:sz w:val="24"/>
          <w:szCs w:val="24"/>
        </w:rPr>
      </w:pPr>
      <w:r>
        <w:rPr>
          <w:rFonts w:ascii="Arial" w:hAnsi="Arial" w:cs="Arial"/>
          <w:sz w:val="24"/>
          <w:szCs w:val="24"/>
        </w:rPr>
        <w:t xml:space="preserve">Understanding the “system actors” that are performing activities on behalf of </w:t>
      </w:r>
      <w:r w:rsidR="00814ACB">
        <w:rPr>
          <w:rFonts w:ascii="Arial" w:hAnsi="Arial" w:cs="Arial"/>
          <w:sz w:val="24"/>
          <w:szCs w:val="24"/>
        </w:rPr>
        <w:t>responsible departmental actors.</w:t>
      </w:r>
    </w:p>
    <w:p w:rsidR="00814ACB" w:rsidRDefault="00814ACB" w:rsidP="00DC4911">
      <w:pPr>
        <w:pStyle w:val="ListParagraph"/>
        <w:numPr>
          <w:ilvl w:val="0"/>
          <w:numId w:val="21"/>
        </w:numPr>
        <w:rPr>
          <w:rFonts w:ascii="Arial" w:hAnsi="Arial" w:cs="Arial"/>
          <w:sz w:val="24"/>
          <w:szCs w:val="24"/>
        </w:rPr>
      </w:pPr>
      <w:r>
        <w:rPr>
          <w:rFonts w:ascii="Arial" w:hAnsi="Arial" w:cs="Arial"/>
          <w:sz w:val="24"/>
          <w:szCs w:val="24"/>
        </w:rPr>
        <w:t>Reflect and categorize the events that are generated by activities in the processes (as modeled) for both successful completion and failure states.</w:t>
      </w:r>
    </w:p>
    <w:p w:rsidR="00814ACB" w:rsidRDefault="00814ACB" w:rsidP="00DC4911">
      <w:pPr>
        <w:pStyle w:val="ListParagraph"/>
        <w:numPr>
          <w:ilvl w:val="0"/>
          <w:numId w:val="21"/>
        </w:numPr>
        <w:rPr>
          <w:rFonts w:ascii="Arial" w:hAnsi="Arial" w:cs="Arial"/>
          <w:sz w:val="24"/>
          <w:szCs w:val="24"/>
        </w:rPr>
      </w:pPr>
      <w:r>
        <w:rPr>
          <w:rFonts w:ascii="Arial" w:hAnsi="Arial" w:cs="Arial"/>
          <w:sz w:val="24"/>
          <w:szCs w:val="24"/>
        </w:rPr>
        <w:t>Reflect and categorize the business objects (metaphors) that the processes are acting on.  (</w:t>
      </w:r>
      <w:proofErr w:type="gramStart"/>
      <w:r>
        <w:rPr>
          <w:rFonts w:ascii="Arial" w:hAnsi="Arial" w:cs="Arial"/>
          <w:sz w:val="24"/>
          <w:szCs w:val="24"/>
        </w:rPr>
        <w:t>e.g</w:t>
      </w:r>
      <w:proofErr w:type="gramEnd"/>
      <w:r>
        <w:rPr>
          <w:rFonts w:ascii="Arial" w:hAnsi="Arial" w:cs="Arial"/>
          <w:sz w:val="24"/>
          <w:szCs w:val="24"/>
        </w:rPr>
        <w:t>. trade, account, income event, etc.)</w:t>
      </w:r>
    </w:p>
    <w:p w:rsidR="00814ACB" w:rsidRPr="00CF07D5" w:rsidRDefault="00814ACB" w:rsidP="00814ACB">
      <w:pPr>
        <w:rPr>
          <w:rFonts w:ascii="Arial" w:hAnsi="Arial" w:cs="Arial"/>
          <w:b/>
          <w:sz w:val="24"/>
          <w:szCs w:val="24"/>
        </w:rPr>
      </w:pPr>
    </w:p>
    <w:p w:rsidR="00814ACB" w:rsidRPr="00CF07D5" w:rsidRDefault="00814ACB" w:rsidP="00814ACB">
      <w:pPr>
        <w:rPr>
          <w:rFonts w:ascii="Arial" w:hAnsi="Arial" w:cs="Arial"/>
          <w:b/>
          <w:sz w:val="24"/>
          <w:szCs w:val="24"/>
        </w:rPr>
      </w:pPr>
      <w:r w:rsidRPr="00CF07D5">
        <w:rPr>
          <w:rFonts w:ascii="Arial" w:hAnsi="Arial" w:cs="Arial"/>
          <w:b/>
          <w:sz w:val="24"/>
          <w:szCs w:val="24"/>
        </w:rPr>
        <w:t>Communication:</w:t>
      </w:r>
    </w:p>
    <w:p w:rsidR="00814ACB" w:rsidRDefault="00814ACB" w:rsidP="00DC4911">
      <w:pPr>
        <w:pStyle w:val="ListParagraph"/>
        <w:numPr>
          <w:ilvl w:val="0"/>
          <w:numId w:val="20"/>
        </w:numPr>
        <w:rPr>
          <w:rFonts w:ascii="Arial" w:hAnsi="Arial" w:cs="Arial"/>
          <w:sz w:val="24"/>
          <w:szCs w:val="24"/>
        </w:rPr>
      </w:pPr>
      <w:r>
        <w:rPr>
          <w:rFonts w:ascii="Arial" w:hAnsi="Arial" w:cs="Arial"/>
          <w:sz w:val="24"/>
          <w:szCs w:val="24"/>
        </w:rPr>
        <w:t>Interact with stakeholders of processes (e.g. suppliers, customers, managers, auditors) to gain insight into processes.</w:t>
      </w:r>
    </w:p>
    <w:p w:rsidR="00814ACB" w:rsidRDefault="00814ACB" w:rsidP="00DC4911">
      <w:pPr>
        <w:pStyle w:val="ListParagraph"/>
        <w:numPr>
          <w:ilvl w:val="0"/>
          <w:numId w:val="20"/>
        </w:numPr>
        <w:rPr>
          <w:rFonts w:ascii="Arial" w:hAnsi="Arial" w:cs="Arial"/>
          <w:sz w:val="24"/>
          <w:szCs w:val="24"/>
        </w:rPr>
      </w:pPr>
      <w:r>
        <w:rPr>
          <w:rFonts w:ascii="Arial" w:hAnsi="Arial" w:cs="Arial"/>
          <w:sz w:val="24"/>
          <w:szCs w:val="24"/>
        </w:rPr>
        <w:t xml:space="preserve">Walk stakeholders through current and target state process models to ensure consistent understanding of processes </w:t>
      </w:r>
    </w:p>
    <w:p w:rsidR="00814ACB" w:rsidRDefault="00814ACB" w:rsidP="00DC4911">
      <w:pPr>
        <w:pStyle w:val="ListParagraph"/>
        <w:numPr>
          <w:ilvl w:val="0"/>
          <w:numId w:val="20"/>
        </w:numPr>
        <w:rPr>
          <w:rFonts w:ascii="Arial" w:hAnsi="Arial" w:cs="Arial"/>
          <w:sz w:val="24"/>
          <w:szCs w:val="24"/>
        </w:rPr>
      </w:pPr>
      <w:r>
        <w:rPr>
          <w:rFonts w:ascii="Arial" w:hAnsi="Arial" w:cs="Arial"/>
          <w:sz w:val="24"/>
          <w:szCs w:val="24"/>
        </w:rPr>
        <w:lastRenderedPageBreak/>
        <w:t>Explain how events represent the information about the processing of business objects.  Help stakeholders move from a notion of process state or status that is familiar toward an event driven representation of the same process.</w:t>
      </w:r>
    </w:p>
    <w:p w:rsidR="00814ACB" w:rsidRDefault="00814ACB" w:rsidP="00DC4911">
      <w:pPr>
        <w:pStyle w:val="ListParagraph"/>
        <w:numPr>
          <w:ilvl w:val="0"/>
          <w:numId w:val="20"/>
        </w:numPr>
        <w:rPr>
          <w:rFonts w:ascii="Arial" w:hAnsi="Arial" w:cs="Arial"/>
          <w:sz w:val="24"/>
          <w:szCs w:val="24"/>
        </w:rPr>
      </w:pPr>
      <w:r>
        <w:rPr>
          <w:rFonts w:ascii="Arial" w:hAnsi="Arial" w:cs="Arial"/>
          <w:sz w:val="24"/>
          <w:szCs w:val="24"/>
        </w:rPr>
        <w:t>Communicate the event based processing models to technology (application development and integration) and testing stakeholders so that process models can become the basis for application, API and integration requirements (expressed through user stories).</w:t>
      </w:r>
    </w:p>
    <w:p w:rsidR="00814ACB" w:rsidRDefault="00814ACB" w:rsidP="00814ACB">
      <w:pPr>
        <w:rPr>
          <w:rFonts w:ascii="Arial" w:hAnsi="Arial" w:cs="Arial"/>
          <w:sz w:val="24"/>
          <w:szCs w:val="24"/>
        </w:rPr>
      </w:pPr>
    </w:p>
    <w:p w:rsidR="00814ACB" w:rsidRPr="00CF07D5" w:rsidRDefault="00814ACB" w:rsidP="00814ACB">
      <w:pPr>
        <w:rPr>
          <w:rFonts w:ascii="Arial" w:hAnsi="Arial" w:cs="Arial"/>
          <w:b/>
          <w:sz w:val="24"/>
          <w:szCs w:val="24"/>
        </w:rPr>
      </w:pPr>
      <w:r w:rsidRPr="00CF07D5">
        <w:rPr>
          <w:rFonts w:ascii="Arial" w:hAnsi="Arial" w:cs="Arial"/>
          <w:b/>
          <w:sz w:val="24"/>
          <w:szCs w:val="24"/>
        </w:rPr>
        <w:t>Documentation:</w:t>
      </w:r>
    </w:p>
    <w:p w:rsidR="00814ACB" w:rsidRDefault="00814ACB" w:rsidP="00DC4911">
      <w:pPr>
        <w:pStyle w:val="ListParagraph"/>
        <w:numPr>
          <w:ilvl w:val="0"/>
          <w:numId w:val="19"/>
        </w:numPr>
        <w:rPr>
          <w:rFonts w:ascii="Arial" w:hAnsi="Arial" w:cs="Arial"/>
          <w:sz w:val="24"/>
          <w:szCs w:val="24"/>
        </w:rPr>
      </w:pPr>
      <w:r>
        <w:rPr>
          <w:rFonts w:ascii="Arial" w:hAnsi="Arial" w:cs="Arial"/>
          <w:sz w:val="24"/>
          <w:szCs w:val="24"/>
        </w:rPr>
        <w:t xml:space="preserve">Capture process model artifacts (using </w:t>
      </w:r>
      <w:proofErr w:type="spellStart"/>
      <w:r>
        <w:rPr>
          <w:rFonts w:ascii="Arial" w:hAnsi="Arial" w:cs="Arial"/>
          <w:sz w:val="24"/>
          <w:szCs w:val="24"/>
        </w:rPr>
        <w:t>Sparx</w:t>
      </w:r>
      <w:proofErr w:type="spellEnd"/>
      <w:r>
        <w:rPr>
          <w:rFonts w:ascii="Arial" w:hAnsi="Arial" w:cs="Arial"/>
          <w:sz w:val="24"/>
          <w:szCs w:val="24"/>
        </w:rPr>
        <w:t xml:space="preserve"> Enterprise Architect).</w:t>
      </w:r>
    </w:p>
    <w:p w:rsidR="00CF07D5" w:rsidRDefault="00CF07D5" w:rsidP="00DC4911">
      <w:pPr>
        <w:pStyle w:val="ListParagraph"/>
        <w:numPr>
          <w:ilvl w:val="0"/>
          <w:numId w:val="19"/>
        </w:numPr>
        <w:rPr>
          <w:rFonts w:ascii="Arial" w:hAnsi="Arial" w:cs="Arial"/>
          <w:sz w:val="24"/>
          <w:szCs w:val="24"/>
        </w:rPr>
      </w:pPr>
      <w:r>
        <w:rPr>
          <w:rFonts w:ascii="Arial" w:hAnsi="Arial" w:cs="Arial"/>
          <w:sz w:val="24"/>
          <w:szCs w:val="24"/>
        </w:rPr>
        <w:t>Follow process modeling standards.</w:t>
      </w:r>
    </w:p>
    <w:p w:rsidR="00814ACB" w:rsidRDefault="00814ACB" w:rsidP="00DC4911">
      <w:pPr>
        <w:pStyle w:val="ListParagraph"/>
        <w:numPr>
          <w:ilvl w:val="0"/>
          <w:numId w:val="19"/>
        </w:numPr>
        <w:rPr>
          <w:rFonts w:ascii="Arial" w:hAnsi="Arial" w:cs="Arial"/>
          <w:sz w:val="24"/>
          <w:szCs w:val="24"/>
        </w:rPr>
      </w:pPr>
      <w:r>
        <w:rPr>
          <w:rFonts w:ascii="Arial" w:hAnsi="Arial" w:cs="Arial"/>
          <w:sz w:val="24"/>
          <w:szCs w:val="24"/>
        </w:rPr>
        <w:t>Reflect events in a managed and governed repository.</w:t>
      </w:r>
    </w:p>
    <w:p w:rsidR="00814ACB" w:rsidRDefault="00814ACB" w:rsidP="00CF07D5">
      <w:pPr>
        <w:pStyle w:val="ListParagraph"/>
        <w:rPr>
          <w:rFonts w:ascii="Arial" w:hAnsi="Arial" w:cs="Arial"/>
          <w:sz w:val="24"/>
          <w:szCs w:val="24"/>
        </w:rPr>
      </w:pPr>
    </w:p>
    <w:p w:rsidR="009F36C1" w:rsidRPr="00F17C30" w:rsidRDefault="009F36C1" w:rsidP="00DE3852">
      <w:pPr>
        <w:rPr>
          <w:rFonts w:ascii="Arial" w:hAnsi="Arial" w:cs="Arial"/>
          <w:sz w:val="24"/>
          <w:szCs w:val="24"/>
        </w:rPr>
      </w:pPr>
    </w:p>
    <w:p w:rsidR="00DC4911" w:rsidRPr="00A8343D" w:rsidRDefault="00DC4911" w:rsidP="00DE3852">
      <w:pPr>
        <w:contextualSpacing/>
        <w:rPr>
          <w:rFonts w:ascii="Arial" w:hAnsi="Arial" w:cs="Arial"/>
          <w:color w:val="000000" w:themeColor="text1"/>
          <w:sz w:val="24"/>
          <w:szCs w:val="24"/>
        </w:rPr>
      </w:pPr>
      <w:r w:rsidRPr="00DC4911">
        <w:rPr>
          <w:rFonts w:ascii="Arial" w:hAnsi="Arial" w:cs="Arial"/>
          <w:color w:val="000000" w:themeColor="text1"/>
          <w:sz w:val="24"/>
          <w:szCs w:val="24"/>
        </w:rPr>
        <w:t>We</w:t>
      </w:r>
      <w:r>
        <w:rPr>
          <w:rFonts w:ascii="Arial" w:hAnsi="Arial" w:cs="Arial"/>
          <w:color w:val="000000" w:themeColor="text1"/>
          <w:sz w:val="24"/>
          <w:szCs w:val="24"/>
        </w:rPr>
        <w:t xml:space="preserve"> believe that in order to be successful, people that we hire should have the following experience or capabilities:</w:t>
      </w:r>
    </w:p>
    <w:p w:rsidR="00DE3852" w:rsidRPr="00F17C30" w:rsidRDefault="00DE3852" w:rsidP="00DE3852">
      <w:pPr>
        <w:contextualSpacing/>
        <w:rPr>
          <w:rFonts w:ascii="Arial" w:hAnsi="Arial" w:cs="Arial"/>
          <w:b/>
          <w:color w:val="000000" w:themeColor="text1"/>
          <w:sz w:val="24"/>
          <w:szCs w:val="24"/>
        </w:rPr>
      </w:pPr>
    </w:p>
    <w:p w:rsidR="00DE3852" w:rsidRPr="00F17C30" w:rsidRDefault="00DE3852" w:rsidP="00DE3852">
      <w:pPr>
        <w:contextualSpacing/>
        <w:rPr>
          <w:rFonts w:ascii="Arial" w:hAnsi="Arial" w:cs="Arial"/>
          <w:b/>
          <w:color w:val="000000" w:themeColor="text1"/>
          <w:sz w:val="24"/>
          <w:szCs w:val="24"/>
        </w:rPr>
      </w:pPr>
      <w:r w:rsidRPr="00F17C30">
        <w:rPr>
          <w:rFonts w:ascii="Arial" w:hAnsi="Arial" w:cs="Arial"/>
          <w:b/>
          <w:color w:val="000000" w:themeColor="text1"/>
          <w:sz w:val="24"/>
          <w:szCs w:val="24"/>
        </w:rPr>
        <w:t xml:space="preserve">Work Experience: </w:t>
      </w:r>
      <w:r w:rsidRPr="00F17C30">
        <w:rPr>
          <w:rFonts w:ascii="Arial" w:hAnsi="Arial" w:cs="Arial"/>
          <w:color w:val="000000" w:themeColor="text1"/>
          <w:sz w:val="24"/>
          <w:szCs w:val="24"/>
        </w:rPr>
        <w:t>3 years of active involvement in process imp</w:t>
      </w:r>
      <w:r w:rsidR="00CA2974">
        <w:rPr>
          <w:rFonts w:ascii="Arial" w:hAnsi="Arial" w:cs="Arial"/>
          <w:color w:val="000000" w:themeColor="text1"/>
          <w:sz w:val="24"/>
          <w:szCs w:val="24"/>
        </w:rPr>
        <w:t>rovement engagements, d</w:t>
      </w:r>
      <w:r w:rsidRPr="00F17C30">
        <w:rPr>
          <w:rFonts w:ascii="Arial" w:hAnsi="Arial" w:cs="Arial"/>
          <w:color w:val="000000" w:themeColor="text1"/>
          <w:sz w:val="24"/>
          <w:szCs w:val="24"/>
        </w:rPr>
        <w:t>evelopment of process modeling artifacts</w:t>
      </w:r>
    </w:p>
    <w:p w:rsidR="00DE3852" w:rsidRPr="00F17C30" w:rsidRDefault="00DE3852" w:rsidP="00DE3852">
      <w:pPr>
        <w:contextualSpacing/>
        <w:rPr>
          <w:rFonts w:ascii="Arial" w:hAnsi="Arial" w:cs="Arial"/>
          <w:b/>
          <w:color w:val="000000" w:themeColor="text1"/>
          <w:sz w:val="24"/>
          <w:szCs w:val="24"/>
        </w:rPr>
      </w:pPr>
    </w:p>
    <w:p w:rsidR="00DE3852" w:rsidRPr="00F17C30" w:rsidRDefault="00DE3852" w:rsidP="00DE3852">
      <w:pPr>
        <w:contextualSpacing/>
        <w:rPr>
          <w:rFonts w:ascii="Arial" w:hAnsi="Arial" w:cs="Arial"/>
          <w:color w:val="000000" w:themeColor="text1"/>
          <w:sz w:val="24"/>
          <w:szCs w:val="24"/>
        </w:rPr>
      </w:pPr>
      <w:r w:rsidRPr="00F17C30">
        <w:rPr>
          <w:rFonts w:ascii="Arial" w:hAnsi="Arial" w:cs="Arial"/>
          <w:b/>
          <w:color w:val="000000" w:themeColor="text1"/>
          <w:sz w:val="24"/>
          <w:szCs w:val="24"/>
        </w:rPr>
        <w:t xml:space="preserve">Process Modeling: </w:t>
      </w:r>
      <w:r w:rsidRPr="00F17C30">
        <w:rPr>
          <w:rFonts w:ascii="Arial" w:hAnsi="Arial" w:cs="Arial"/>
          <w:color w:val="000000" w:themeColor="text1"/>
          <w:sz w:val="24"/>
          <w:szCs w:val="24"/>
        </w:rPr>
        <w:t xml:space="preserve">Process Modeling and Analysis, Independently participate in </w:t>
      </w:r>
      <w:r w:rsidR="00CA2974">
        <w:rPr>
          <w:rFonts w:ascii="Arial" w:hAnsi="Arial" w:cs="Arial"/>
          <w:color w:val="000000" w:themeColor="text1"/>
          <w:sz w:val="24"/>
          <w:szCs w:val="24"/>
        </w:rPr>
        <w:t>(</w:t>
      </w:r>
      <w:r w:rsidRPr="00F17C30">
        <w:rPr>
          <w:rFonts w:ascii="Arial" w:hAnsi="Arial" w:cs="Arial"/>
          <w:color w:val="000000" w:themeColor="text1"/>
          <w:sz w:val="24"/>
          <w:szCs w:val="24"/>
        </w:rPr>
        <w:t>As Is</w:t>
      </w:r>
      <w:r w:rsidR="00CA2974">
        <w:rPr>
          <w:rFonts w:ascii="Arial" w:hAnsi="Arial" w:cs="Arial"/>
          <w:color w:val="000000" w:themeColor="text1"/>
          <w:sz w:val="24"/>
          <w:szCs w:val="24"/>
        </w:rPr>
        <w:t>)</w:t>
      </w:r>
      <w:r w:rsidRPr="00F17C30">
        <w:rPr>
          <w:rFonts w:ascii="Arial" w:hAnsi="Arial" w:cs="Arial"/>
          <w:color w:val="000000" w:themeColor="text1"/>
          <w:sz w:val="24"/>
          <w:szCs w:val="24"/>
        </w:rPr>
        <w:t xml:space="preserve"> discovery and analysis, </w:t>
      </w:r>
      <w:r w:rsidR="00CA2974" w:rsidRPr="00F17C30">
        <w:rPr>
          <w:rFonts w:ascii="Arial" w:hAnsi="Arial" w:cs="Arial"/>
          <w:color w:val="000000" w:themeColor="text1"/>
          <w:sz w:val="24"/>
          <w:szCs w:val="24"/>
        </w:rPr>
        <w:t>independently</w:t>
      </w:r>
      <w:r w:rsidRPr="00F17C30">
        <w:rPr>
          <w:rFonts w:ascii="Arial" w:hAnsi="Arial" w:cs="Arial"/>
          <w:color w:val="000000" w:themeColor="text1"/>
          <w:sz w:val="24"/>
          <w:szCs w:val="24"/>
        </w:rPr>
        <w:t xml:space="preserve"> participate in </w:t>
      </w:r>
      <w:r w:rsidR="00CA2974">
        <w:rPr>
          <w:rFonts w:ascii="Arial" w:hAnsi="Arial" w:cs="Arial"/>
          <w:color w:val="000000" w:themeColor="text1"/>
          <w:sz w:val="24"/>
          <w:szCs w:val="24"/>
        </w:rPr>
        <w:t>(</w:t>
      </w:r>
      <w:r w:rsidRPr="00F17C30">
        <w:rPr>
          <w:rFonts w:ascii="Arial" w:hAnsi="Arial" w:cs="Arial"/>
          <w:color w:val="000000" w:themeColor="text1"/>
          <w:sz w:val="24"/>
          <w:szCs w:val="24"/>
        </w:rPr>
        <w:t>To Be</w:t>
      </w:r>
      <w:r w:rsidR="00CA2974">
        <w:rPr>
          <w:rFonts w:ascii="Arial" w:hAnsi="Arial" w:cs="Arial"/>
          <w:color w:val="000000" w:themeColor="text1"/>
          <w:sz w:val="24"/>
          <w:szCs w:val="24"/>
        </w:rPr>
        <w:t>)</w:t>
      </w:r>
      <w:r w:rsidRPr="00F17C30">
        <w:rPr>
          <w:rFonts w:ascii="Arial" w:hAnsi="Arial" w:cs="Arial"/>
          <w:color w:val="000000" w:themeColor="text1"/>
          <w:sz w:val="24"/>
          <w:szCs w:val="24"/>
        </w:rPr>
        <w:t xml:space="preserve"> design and its iteration, Lean analysis, </w:t>
      </w:r>
      <w:r w:rsidR="00CA2974">
        <w:rPr>
          <w:rFonts w:ascii="Arial" w:hAnsi="Arial" w:cs="Arial"/>
          <w:color w:val="000000" w:themeColor="text1"/>
          <w:sz w:val="24"/>
          <w:szCs w:val="24"/>
        </w:rPr>
        <w:t>customer e</w:t>
      </w:r>
      <w:r w:rsidRPr="00F17C30">
        <w:rPr>
          <w:rFonts w:ascii="Arial" w:hAnsi="Arial" w:cs="Arial"/>
          <w:color w:val="000000" w:themeColor="text1"/>
          <w:sz w:val="24"/>
          <w:szCs w:val="24"/>
        </w:rPr>
        <w:t>xperience analysis</w:t>
      </w:r>
    </w:p>
    <w:p w:rsidR="00DE3852" w:rsidRPr="00F17C30" w:rsidRDefault="00DE3852" w:rsidP="00DE3852">
      <w:pPr>
        <w:contextualSpacing/>
        <w:rPr>
          <w:rFonts w:ascii="Arial" w:hAnsi="Arial" w:cs="Arial"/>
          <w:b/>
          <w:color w:val="000000" w:themeColor="text1"/>
          <w:sz w:val="24"/>
          <w:szCs w:val="24"/>
        </w:rPr>
      </w:pPr>
    </w:p>
    <w:p w:rsidR="00F17C30" w:rsidRPr="00780AD5" w:rsidRDefault="00DE3852" w:rsidP="00780AD5">
      <w:pPr>
        <w:rPr>
          <w:rFonts w:ascii="Arial" w:hAnsi="Arial" w:cs="Arial"/>
          <w:sz w:val="24"/>
          <w:szCs w:val="24"/>
        </w:rPr>
      </w:pPr>
      <w:r w:rsidRPr="00780AD5">
        <w:rPr>
          <w:rFonts w:ascii="Arial" w:hAnsi="Arial" w:cs="Arial"/>
          <w:b/>
          <w:color w:val="000000" w:themeColor="text1"/>
          <w:sz w:val="24"/>
          <w:szCs w:val="24"/>
        </w:rPr>
        <w:t xml:space="preserve">Process Methodology: </w:t>
      </w:r>
      <w:r w:rsidRPr="00780AD5">
        <w:rPr>
          <w:rFonts w:ascii="Arial" w:hAnsi="Arial" w:cs="Arial"/>
          <w:color w:val="000000" w:themeColor="text1"/>
          <w:sz w:val="24"/>
          <w:szCs w:val="24"/>
        </w:rPr>
        <w:t>Understands Value Stream Analysis (cross functional process mapping)</w:t>
      </w:r>
      <w:r w:rsidR="00CA2974">
        <w:rPr>
          <w:rFonts w:ascii="Arial" w:hAnsi="Arial" w:cs="Arial"/>
          <w:color w:val="000000" w:themeColor="text1"/>
          <w:sz w:val="24"/>
          <w:szCs w:val="24"/>
        </w:rPr>
        <w:t>, understands process improvements m</w:t>
      </w:r>
      <w:r w:rsidR="00AF6FAB" w:rsidRPr="00780AD5">
        <w:rPr>
          <w:rFonts w:ascii="Arial" w:hAnsi="Arial" w:cs="Arial"/>
          <w:color w:val="000000" w:themeColor="text1"/>
          <w:sz w:val="24"/>
          <w:szCs w:val="24"/>
        </w:rPr>
        <w:t xml:space="preserve">ethodologies, </w:t>
      </w:r>
      <w:r w:rsidR="00CA2974">
        <w:rPr>
          <w:rFonts w:ascii="Arial" w:hAnsi="Arial" w:cs="Arial"/>
          <w:color w:val="000000" w:themeColor="text1"/>
          <w:sz w:val="24"/>
          <w:szCs w:val="24"/>
        </w:rPr>
        <w:t>u</w:t>
      </w:r>
      <w:r w:rsidRPr="00780AD5">
        <w:rPr>
          <w:rFonts w:ascii="Arial" w:hAnsi="Arial" w:cs="Arial"/>
          <w:color w:val="000000" w:themeColor="text1"/>
          <w:sz w:val="24"/>
          <w:szCs w:val="24"/>
        </w:rPr>
        <w:t>nderstands how to link business strategy to process architecture</w:t>
      </w:r>
      <w:r w:rsidR="00CA2974">
        <w:rPr>
          <w:rFonts w:ascii="Arial" w:hAnsi="Arial" w:cs="Arial"/>
          <w:color w:val="000000" w:themeColor="text1"/>
          <w:sz w:val="24"/>
          <w:szCs w:val="24"/>
        </w:rPr>
        <w:t>, a</w:t>
      </w:r>
      <w:r w:rsidR="00F17C30" w:rsidRPr="00780AD5">
        <w:rPr>
          <w:rFonts w:ascii="Arial" w:hAnsi="Arial" w:cs="Arial"/>
          <w:color w:val="000000" w:themeColor="text1"/>
          <w:sz w:val="24"/>
          <w:szCs w:val="24"/>
        </w:rPr>
        <w:t xml:space="preserve">bility to </w:t>
      </w:r>
      <w:r w:rsidR="00F17C30" w:rsidRPr="00780AD5">
        <w:rPr>
          <w:rFonts w:ascii="Arial" w:hAnsi="Arial" w:cs="Arial"/>
          <w:sz w:val="24"/>
          <w:szCs w:val="24"/>
        </w:rPr>
        <w:t>explain and walk business process staff through a process documented so that the business staff can recognize their own work process and verify the correctness of it.</w:t>
      </w:r>
    </w:p>
    <w:p w:rsidR="00F17C30" w:rsidRPr="00780AD5" w:rsidRDefault="00F17C30" w:rsidP="00780AD5">
      <w:pPr>
        <w:rPr>
          <w:rFonts w:ascii="Arial" w:hAnsi="Arial" w:cs="Arial"/>
          <w:sz w:val="24"/>
          <w:szCs w:val="24"/>
        </w:rPr>
      </w:pPr>
      <w:r w:rsidRPr="00780AD5">
        <w:rPr>
          <w:rFonts w:ascii="Arial" w:hAnsi="Arial" w:cs="Arial"/>
          <w:color w:val="000000" w:themeColor="text1"/>
          <w:sz w:val="24"/>
          <w:szCs w:val="24"/>
        </w:rPr>
        <w:t xml:space="preserve">Ability to </w:t>
      </w:r>
      <w:r w:rsidRPr="00780AD5">
        <w:rPr>
          <w:rFonts w:ascii="Arial" w:hAnsi="Arial" w:cs="Arial"/>
          <w:sz w:val="24"/>
          <w:szCs w:val="24"/>
        </w:rPr>
        <w:t xml:space="preserve">separate the following notions in a business process model:  </w:t>
      </w:r>
    </w:p>
    <w:p w:rsidR="00F17C30" w:rsidRPr="00F17C30" w:rsidRDefault="00F17C30" w:rsidP="00CF07D5">
      <w:pPr>
        <w:pStyle w:val="ListParagraph"/>
        <w:numPr>
          <w:ilvl w:val="1"/>
          <w:numId w:val="18"/>
        </w:numPr>
        <w:ind w:left="1080"/>
        <w:rPr>
          <w:rFonts w:ascii="Arial" w:hAnsi="Arial" w:cs="Arial"/>
          <w:sz w:val="24"/>
          <w:szCs w:val="24"/>
        </w:rPr>
      </w:pPr>
      <w:r w:rsidRPr="00F17C30">
        <w:rPr>
          <w:rFonts w:ascii="Arial" w:hAnsi="Arial" w:cs="Arial"/>
          <w:sz w:val="24"/>
          <w:szCs w:val="24"/>
        </w:rPr>
        <w:t>Core business process</w:t>
      </w:r>
    </w:p>
    <w:p w:rsidR="00F17C30" w:rsidRPr="00F17C30" w:rsidRDefault="00F17C30" w:rsidP="00CF07D5">
      <w:pPr>
        <w:pStyle w:val="ListParagraph"/>
        <w:numPr>
          <w:ilvl w:val="1"/>
          <w:numId w:val="18"/>
        </w:numPr>
        <w:ind w:left="1080"/>
        <w:rPr>
          <w:rFonts w:ascii="Arial" w:hAnsi="Arial" w:cs="Arial"/>
          <w:sz w:val="24"/>
          <w:szCs w:val="24"/>
        </w:rPr>
      </w:pPr>
      <w:r w:rsidRPr="00F17C30">
        <w:rPr>
          <w:rFonts w:ascii="Arial" w:hAnsi="Arial" w:cs="Arial"/>
          <w:sz w:val="24"/>
          <w:szCs w:val="24"/>
        </w:rPr>
        <w:t>Process controls implementing quality measures</w:t>
      </w:r>
    </w:p>
    <w:p w:rsidR="00F17C30" w:rsidRDefault="00F17C30" w:rsidP="00CF07D5">
      <w:pPr>
        <w:pStyle w:val="ListParagraph"/>
        <w:numPr>
          <w:ilvl w:val="1"/>
          <w:numId w:val="18"/>
        </w:numPr>
        <w:ind w:left="1080"/>
        <w:rPr>
          <w:rFonts w:ascii="Arial" w:hAnsi="Arial" w:cs="Arial"/>
          <w:sz w:val="24"/>
          <w:szCs w:val="24"/>
        </w:rPr>
      </w:pPr>
      <w:r w:rsidRPr="00F17C30">
        <w:rPr>
          <w:rFonts w:ascii="Arial" w:hAnsi="Arial" w:cs="Arial"/>
          <w:sz w:val="24"/>
          <w:szCs w:val="24"/>
        </w:rPr>
        <w:t>Process controls implementing organizational or regulatory policies</w:t>
      </w:r>
    </w:p>
    <w:p w:rsidR="00CF07D5" w:rsidRDefault="00CF07D5" w:rsidP="00CF07D5">
      <w:pPr>
        <w:pStyle w:val="ListParagraph"/>
        <w:numPr>
          <w:ilvl w:val="1"/>
          <w:numId w:val="18"/>
        </w:numPr>
        <w:ind w:left="1080"/>
        <w:rPr>
          <w:rFonts w:ascii="Arial" w:hAnsi="Arial" w:cs="Arial"/>
          <w:sz w:val="24"/>
          <w:szCs w:val="24"/>
        </w:rPr>
      </w:pPr>
      <w:r>
        <w:rPr>
          <w:rFonts w:ascii="Arial" w:hAnsi="Arial" w:cs="Arial"/>
          <w:sz w:val="24"/>
          <w:szCs w:val="24"/>
        </w:rPr>
        <w:t>Technical integration artifacts that enable the business process</w:t>
      </w:r>
    </w:p>
    <w:p w:rsidR="00DE3852" w:rsidRPr="00F17C30" w:rsidRDefault="00DE3852" w:rsidP="00A8343D">
      <w:pPr>
        <w:tabs>
          <w:tab w:val="num" w:pos="360"/>
        </w:tabs>
        <w:rPr>
          <w:rFonts w:ascii="Arial" w:hAnsi="Arial" w:cs="Arial"/>
          <w:color w:val="000000" w:themeColor="text1"/>
          <w:sz w:val="24"/>
          <w:szCs w:val="24"/>
        </w:rPr>
      </w:pPr>
    </w:p>
    <w:p w:rsidR="00AF6FAB" w:rsidRPr="00F17C30" w:rsidRDefault="00AF6FAB" w:rsidP="00AF6FAB">
      <w:pPr>
        <w:contextualSpacing/>
        <w:rPr>
          <w:rFonts w:ascii="Arial" w:hAnsi="Arial" w:cs="Arial"/>
          <w:color w:val="000000" w:themeColor="text1"/>
          <w:sz w:val="24"/>
          <w:szCs w:val="24"/>
        </w:rPr>
      </w:pPr>
      <w:r w:rsidRPr="00F17C30">
        <w:rPr>
          <w:rFonts w:ascii="Arial" w:hAnsi="Arial" w:cs="Arial"/>
          <w:b/>
          <w:color w:val="000000" w:themeColor="text1"/>
          <w:sz w:val="24"/>
          <w:szCs w:val="24"/>
        </w:rPr>
        <w:t>Process Measurement &amp; Management</w:t>
      </w:r>
      <w:r w:rsidR="00DE3852" w:rsidRPr="00F17C30">
        <w:rPr>
          <w:rFonts w:ascii="Arial" w:hAnsi="Arial" w:cs="Arial"/>
          <w:b/>
          <w:color w:val="000000" w:themeColor="text1"/>
          <w:sz w:val="24"/>
          <w:szCs w:val="24"/>
        </w:rPr>
        <w:t xml:space="preserve">: </w:t>
      </w:r>
      <w:r w:rsidR="00CA2974">
        <w:rPr>
          <w:rFonts w:ascii="Arial" w:hAnsi="Arial" w:cs="Arial"/>
          <w:color w:val="000000" w:themeColor="text1"/>
          <w:sz w:val="24"/>
          <w:szCs w:val="24"/>
        </w:rPr>
        <w:t>Understand process m</w:t>
      </w:r>
      <w:r w:rsidRPr="00F17C30">
        <w:rPr>
          <w:rFonts w:ascii="Arial" w:hAnsi="Arial" w:cs="Arial"/>
          <w:color w:val="000000" w:themeColor="text1"/>
          <w:sz w:val="24"/>
          <w:szCs w:val="24"/>
        </w:rPr>
        <w:t>easurements (common metrics to include cycle time, utilization, cost, defect rates, quality of output)</w:t>
      </w:r>
    </w:p>
    <w:p w:rsidR="00DE3852" w:rsidRPr="00F17C30" w:rsidRDefault="00DE3852" w:rsidP="00DE3852">
      <w:pPr>
        <w:contextualSpacing/>
        <w:rPr>
          <w:rFonts w:ascii="Arial" w:hAnsi="Arial" w:cs="Arial"/>
          <w:color w:val="000000" w:themeColor="text1"/>
          <w:sz w:val="24"/>
          <w:szCs w:val="24"/>
        </w:rPr>
      </w:pPr>
    </w:p>
    <w:p w:rsidR="00AF6FAB" w:rsidRPr="00F17C30" w:rsidRDefault="00AF6FAB" w:rsidP="00AF6FAB">
      <w:pPr>
        <w:spacing w:after="0" w:line="240" w:lineRule="auto"/>
        <w:rPr>
          <w:rFonts w:ascii="Arial" w:hAnsi="Arial" w:cs="Arial"/>
          <w:strike/>
          <w:color w:val="000000" w:themeColor="text1"/>
          <w:sz w:val="24"/>
          <w:szCs w:val="24"/>
        </w:rPr>
      </w:pPr>
      <w:r w:rsidRPr="00F17C30">
        <w:rPr>
          <w:rFonts w:ascii="Arial" w:hAnsi="Arial" w:cs="Arial"/>
          <w:b/>
          <w:color w:val="000000" w:themeColor="text1"/>
          <w:sz w:val="24"/>
          <w:szCs w:val="24"/>
        </w:rPr>
        <w:lastRenderedPageBreak/>
        <w:t>Change Management &amp; Facilitation</w:t>
      </w:r>
      <w:r w:rsidR="00DE3852" w:rsidRPr="00F17C30">
        <w:rPr>
          <w:rFonts w:ascii="Arial" w:hAnsi="Arial" w:cs="Arial"/>
          <w:b/>
          <w:color w:val="000000" w:themeColor="text1"/>
          <w:sz w:val="24"/>
          <w:szCs w:val="24"/>
        </w:rPr>
        <w:t xml:space="preserve">: </w:t>
      </w:r>
      <w:r w:rsidRPr="00F17C30">
        <w:rPr>
          <w:rFonts w:ascii="Arial" w:hAnsi="Arial" w:cs="Arial"/>
          <w:color w:val="000000" w:themeColor="text1"/>
          <w:sz w:val="24"/>
          <w:szCs w:val="24"/>
        </w:rPr>
        <w:t>Understanding of Change Mana</w:t>
      </w:r>
      <w:r w:rsidR="00CA2974">
        <w:rPr>
          <w:rFonts w:ascii="Arial" w:hAnsi="Arial" w:cs="Arial"/>
          <w:color w:val="000000" w:themeColor="text1"/>
          <w:sz w:val="24"/>
          <w:szCs w:val="24"/>
        </w:rPr>
        <w:t>gement methods and techniques, u</w:t>
      </w:r>
      <w:r w:rsidRPr="00F17C30">
        <w:rPr>
          <w:rFonts w:ascii="Arial" w:hAnsi="Arial" w:cs="Arial"/>
          <w:color w:val="000000" w:themeColor="text1"/>
          <w:sz w:val="24"/>
          <w:szCs w:val="24"/>
        </w:rPr>
        <w:t>nderstanding of compa</w:t>
      </w:r>
      <w:r w:rsidR="00CA2974">
        <w:rPr>
          <w:rFonts w:ascii="Arial" w:hAnsi="Arial" w:cs="Arial"/>
          <w:color w:val="000000" w:themeColor="text1"/>
          <w:sz w:val="24"/>
          <w:szCs w:val="24"/>
        </w:rPr>
        <w:t>ny change management policies, leads f</w:t>
      </w:r>
      <w:r w:rsidRPr="00F17C30">
        <w:rPr>
          <w:rFonts w:ascii="Arial" w:hAnsi="Arial" w:cs="Arial"/>
          <w:color w:val="000000" w:themeColor="text1"/>
          <w:sz w:val="24"/>
          <w:szCs w:val="24"/>
        </w:rPr>
        <w:t>acilitated interviews and workshops</w:t>
      </w:r>
    </w:p>
    <w:p w:rsidR="00DE3852" w:rsidRPr="00F17C30" w:rsidRDefault="00DE3852" w:rsidP="00DE3852">
      <w:pPr>
        <w:contextualSpacing/>
        <w:rPr>
          <w:rFonts w:ascii="Arial" w:hAnsi="Arial" w:cs="Arial"/>
          <w:color w:val="000000" w:themeColor="text1"/>
          <w:sz w:val="24"/>
          <w:szCs w:val="24"/>
        </w:rPr>
      </w:pPr>
    </w:p>
    <w:p w:rsidR="006D793C" w:rsidRDefault="006D793C" w:rsidP="00AF6FAB">
      <w:pPr>
        <w:contextualSpacing/>
        <w:rPr>
          <w:rFonts w:ascii="Arial" w:hAnsi="Arial" w:cs="Arial"/>
          <w:b/>
          <w:color w:val="000000" w:themeColor="text1"/>
          <w:sz w:val="24"/>
          <w:szCs w:val="24"/>
        </w:rPr>
      </w:pPr>
      <w:r>
        <w:rPr>
          <w:rFonts w:ascii="Arial" w:hAnsi="Arial" w:cs="Arial"/>
          <w:b/>
          <w:color w:val="000000" w:themeColor="text1"/>
          <w:sz w:val="24"/>
          <w:szCs w:val="24"/>
        </w:rPr>
        <w:t>Technical Solutions</w:t>
      </w:r>
      <w:r w:rsidR="00CF07D5">
        <w:rPr>
          <w:rFonts w:ascii="Arial" w:hAnsi="Arial" w:cs="Arial"/>
          <w:b/>
          <w:color w:val="000000" w:themeColor="text1"/>
          <w:sz w:val="24"/>
          <w:szCs w:val="24"/>
        </w:rPr>
        <w:t xml:space="preserve"> – (some familiarity is required)</w:t>
      </w:r>
    </w:p>
    <w:p w:rsidR="006D793C" w:rsidRDefault="00AF6FAB" w:rsidP="006D793C">
      <w:pPr>
        <w:pStyle w:val="ListParagraph"/>
        <w:numPr>
          <w:ilvl w:val="0"/>
          <w:numId w:val="12"/>
        </w:numPr>
        <w:contextualSpacing/>
        <w:rPr>
          <w:rFonts w:ascii="Arial" w:hAnsi="Arial" w:cs="Arial"/>
          <w:color w:val="000000" w:themeColor="text1"/>
          <w:sz w:val="24"/>
          <w:szCs w:val="24"/>
        </w:rPr>
      </w:pPr>
      <w:r w:rsidRPr="006D793C">
        <w:rPr>
          <w:rFonts w:ascii="Arial" w:hAnsi="Arial" w:cs="Arial"/>
          <w:color w:val="000000" w:themeColor="text1"/>
          <w:sz w:val="24"/>
          <w:szCs w:val="24"/>
        </w:rPr>
        <w:t xml:space="preserve">Understand how BPMS tools </w:t>
      </w:r>
      <w:r w:rsidR="006D793C">
        <w:rPr>
          <w:rFonts w:ascii="Arial" w:hAnsi="Arial" w:cs="Arial"/>
          <w:color w:val="000000" w:themeColor="text1"/>
          <w:sz w:val="24"/>
          <w:szCs w:val="24"/>
        </w:rPr>
        <w:t xml:space="preserve">(like IBM BPM, formerly Lombardi) </w:t>
      </w:r>
      <w:r w:rsidRPr="006D793C">
        <w:rPr>
          <w:rFonts w:ascii="Arial" w:hAnsi="Arial" w:cs="Arial"/>
          <w:color w:val="000000" w:themeColor="text1"/>
          <w:sz w:val="24"/>
          <w:szCs w:val="24"/>
        </w:rPr>
        <w:t>are used</w:t>
      </w:r>
      <w:r w:rsidR="006D793C">
        <w:rPr>
          <w:rFonts w:ascii="Arial" w:hAnsi="Arial" w:cs="Arial"/>
          <w:color w:val="000000" w:themeColor="text1"/>
          <w:sz w:val="24"/>
          <w:szCs w:val="24"/>
        </w:rPr>
        <w:t>.</w:t>
      </w:r>
      <w:r w:rsidRPr="006D793C">
        <w:rPr>
          <w:rFonts w:ascii="Arial" w:hAnsi="Arial" w:cs="Arial"/>
          <w:color w:val="000000" w:themeColor="text1"/>
          <w:sz w:val="24"/>
          <w:szCs w:val="24"/>
        </w:rPr>
        <w:t xml:space="preserve"> </w:t>
      </w:r>
    </w:p>
    <w:p w:rsidR="006D793C" w:rsidRDefault="006D793C" w:rsidP="006D793C">
      <w:pPr>
        <w:pStyle w:val="ListParagraph"/>
        <w:numPr>
          <w:ilvl w:val="0"/>
          <w:numId w:val="12"/>
        </w:numPr>
        <w:contextualSpacing/>
        <w:rPr>
          <w:rFonts w:ascii="Arial" w:hAnsi="Arial" w:cs="Arial"/>
          <w:color w:val="000000" w:themeColor="text1"/>
          <w:sz w:val="24"/>
          <w:szCs w:val="24"/>
        </w:rPr>
      </w:pPr>
      <w:r>
        <w:rPr>
          <w:rFonts w:ascii="Arial" w:hAnsi="Arial" w:cs="Arial"/>
          <w:color w:val="000000" w:themeColor="text1"/>
          <w:sz w:val="24"/>
          <w:szCs w:val="24"/>
        </w:rPr>
        <w:t>U</w:t>
      </w:r>
      <w:r w:rsidR="00AF6FAB" w:rsidRPr="006D793C">
        <w:rPr>
          <w:rFonts w:ascii="Arial" w:hAnsi="Arial" w:cs="Arial"/>
          <w:color w:val="000000" w:themeColor="text1"/>
          <w:sz w:val="24"/>
          <w:szCs w:val="24"/>
        </w:rPr>
        <w:t>nderstand the business modeling symbols in the latest version</w:t>
      </w:r>
      <w:r w:rsidR="00CA2974" w:rsidRPr="006D793C">
        <w:rPr>
          <w:rFonts w:ascii="Arial" w:hAnsi="Arial" w:cs="Arial"/>
          <w:color w:val="000000" w:themeColor="text1"/>
          <w:sz w:val="24"/>
          <w:szCs w:val="24"/>
        </w:rPr>
        <w:t xml:space="preserve"> of BPMN 2.0 or newer version, a</w:t>
      </w:r>
      <w:r w:rsidR="00AF6FAB" w:rsidRPr="006D793C">
        <w:rPr>
          <w:rFonts w:ascii="Arial" w:hAnsi="Arial" w:cs="Arial"/>
          <w:color w:val="000000" w:themeColor="text1"/>
          <w:sz w:val="24"/>
          <w:szCs w:val="24"/>
        </w:rPr>
        <w:t>bility to use BPM modelers’ symbols to crea</w:t>
      </w:r>
      <w:r>
        <w:rPr>
          <w:rFonts w:ascii="Arial" w:hAnsi="Arial" w:cs="Arial"/>
          <w:color w:val="000000" w:themeColor="text1"/>
          <w:sz w:val="24"/>
          <w:szCs w:val="24"/>
        </w:rPr>
        <w:t>te process and workflow models.</w:t>
      </w:r>
    </w:p>
    <w:p w:rsidR="006D793C" w:rsidRPr="00CF07D5" w:rsidRDefault="006D793C" w:rsidP="006D793C">
      <w:pPr>
        <w:pStyle w:val="ListParagraph"/>
        <w:numPr>
          <w:ilvl w:val="0"/>
          <w:numId w:val="12"/>
        </w:numPr>
        <w:contextualSpacing/>
        <w:rPr>
          <w:rFonts w:ascii="Arial" w:hAnsi="Arial" w:cs="Arial"/>
          <w:color w:val="000000" w:themeColor="text1"/>
          <w:sz w:val="24"/>
          <w:szCs w:val="24"/>
        </w:rPr>
      </w:pPr>
      <w:r>
        <w:rPr>
          <w:rFonts w:ascii="Arial" w:hAnsi="Arial" w:cs="Arial"/>
          <w:color w:val="000000" w:themeColor="text1"/>
          <w:sz w:val="24"/>
          <w:szCs w:val="24"/>
        </w:rPr>
        <w:t>U</w:t>
      </w:r>
      <w:r w:rsidR="00AF6FAB" w:rsidRPr="006D793C">
        <w:rPr>
          <w:rFonts w:ascii="Arial" w:hAnsi="Arial" w:cs="Arial"/>
          <w:color w:val="000000" w:themeColor="text1"/>
          <w:sz w:val="24"/>
          <w:szCs w:val="24"/>
        </w:rPr>
        <w:t>nderstand the use of business rules engines</w:t>
      </w:r>
      <w:r w:rsidR="00F17C30" w:rsidRPr="006D793C">
        <w:rPr>
          <w:rFonts w:ascii="Arial" w:hAnsi="Arial" w:cs="Arial"/>
          <w:color w:val="000000" w:themeColor="text1"/>
          <w:sz w:val="24"/>
          <w:szCs w:val="24"/>
        </w:rPr>
        <w:t xml:space="preserve">, </w:t>
      </w:r>
      <w:r w:rsidR="00F17C30" w:rsidRPr="006D793C">
        <w:rPr>
          <w:rFonts w:ascii="Arial" w:hAnsi="Arial" w:cs="Arial"/>
          <w:sz w:val="24"/>
          <w:szCs w:val="24"/>
        </w:rPr>
        <w:t>BPEL – Business Process Execution Language – Part of the SOA implementations on a number of platfor</w:t>
      </w:r>
      <w:r>
        <w:rPr>
          <w:rFonts w:ascii="Arial" w:hAnsi="Arial" w:cs="Arial"/>
          <w:sz w:val="24"/>
          <w:szCs w:val="24"/>
        </w:rPr>
        <w:t>ms (Oracle, IBM, Others).</w:t>
      </w:r>
    </w:p>
    <w:p w:rsidR="00CF07D5" w:rsidRPr="00CF07D5" w:rsidRDefault="00CF07D5" w:rsidP="006D793C">
      <w:pPr>
        <w:pStyle w:val="ListParagraph"/>
        <w:numPr>
          <w:ilvl w:val="0"/>
          <w:numId w:val="12"/>
        </w:numPr>
        <w:contextualSpacing/>
        <w:rPr>
          <w:rFonts w:ascii="Arial" w:hAnsi="Arial" w:cs="Arial"/>
          <w:color w:val="000000" w:themeColor="text1"/>
          <w:sz w:val="24"/>
          <w:szCs w:val="24"/>
        </w:rPr>
      </w:pPr>
      <w:r>
        <w:rPr>
          <w:rFonts w:ascii="Arial" w:hAnsi="Arial" w:cs="Arial"/>
          <w:sz w:val="24"/>
          <w:szCs w:val="24"/>
        </w:rPr>
        <w:t>Understand Event Driven Architecture using integration platforms like Apache Kafka or similar middleware.</w:t>
      </w:r>
    </w:p>
    <w:p w:rsidR="00CF07D5" w:rsidRPr="006D793C" w:rsidRDefault="00CF07D5" w:rsidP="006D793C">
      <w:pPr>
        <w:pStyle w:val="ListParagraph"/>
        <w:numPr>
          <w:ilvl w:val="0"/>
          <w:numId w:val="12"/>
        </w:numPr>
        <w:contextualSpacing/>
        <w:rPr>
          <w:rFonts w:ascii="Arial" w:hAnsi="Arial" w:cs="Arial"/>
          <w:color w:val="000000" w:themeColor="text1"/>
          <w:sz w:val="24"/>
          <w:szCs w:val="24"/>
        </w:rPr>
      </w:pPr>
      <w:r>
        <w:rPr>
          <w:rFonts w:ascii="Arial" w:hAnsi="Arial" w:cs="Arial"/>
          <w:sz w:val="24"/>
          <w:szCs w:val="24"/>
        </w:rPr>
        <w:t xml:space="preserve">Understanding messages (e.g. XML or JSON) that are passed between system actors or API’s. </w:t>
      </w:r>
    </w:p>
    <w:p w:rsidR="006D793C" w:rsidRPr="006D793C" w:rsidRDefault="00F17C30" w:rsidP="006D793C">
      <w:pPr>
        <w:pStyle w:val="ListParagraph"/>
        <w:numPr>
          <w:ilvl w:val="0"/>
          <w:numId w:val="12"/>
        </w:numPr>
        <w:contextualSpacing/>
        <w:rPr>
          <w:rFonts w:ascii="Arial" w:hAnsi="Arial" w:cs="Arial"/>
          <w:color w:val="000000" w:themeColor="text1"/>
          <w:sz w:val="24"/>
          <w:szCs w:val="24"/>
        </w:rPr>
      </w:pPr>
      <w:r w:rsidRPr="006D793C">
        <w:rPr>
          <w:rFonts w:ascii="Arial" w:hAnsi="Arial" w:cs="Arial"/>
          <w:sz w:val="24"/>
          <w:szCs w:val="24"/>
        </w:rPr>
        <w:t xml:space="preserve">Application Programming Interfaces – (API) that allow applications to communicate (integrate) with each other to share </w:t>
      </w:r>
      <w:r w:rsidR="006D793C">
        <w:rPr>
          <w:rFonts w:ascii="Arial" w:hAnsi="Arial" w:cs="Arial"/>
          <w:sz w:val="24"/>
          <w:szCs w:val="24"/>
        </w:rPr>
        <w:t>information or request actions.</w:t>
      </w:r>
    </w:p>
    <w:p w:rsidR="006D793C" w:rsidRPr="00C87DEE" w:rsidRDefault="006D793C" w:rsidP="006D793C">
      <w:pPr>
        <w:pStyle w:val="ListParagraph"/>
        <w:numPr>
          <w:ilvl w:val="0"/>
          <w:numId w:val="12"/>
        </w:numPr>
        <w:contextualSpacing/>
        <w:rPr>
          <w:rFonts w:ascii="Arial" w:hAnsi="Arial" w:cs="Arial"/>
          <w:color w:val="000000" w:themeColor="text1"/>
          <w:sz w:val="24"/>
          <w:szCs w:val="24"/>
        </w:rPr>
      </w:pPr>
      <w:r>
        <w:rPr>
          <w:rFonts w:ascii="Arial" w:hAnsi="Arial" w:cs="Arial"/>
          <w:sz w:val="24"/>
          <w:szCs w:val="24"/>
        </w:rPr>
        <w:t xml:space="preserve">Document Management Solutions – like IBM </w:t>
      </w:r>
      <w:proofErr w:type="spellStart"/>
      <w:r>
        <w:rPr>
          <w:rFonts w:ascii="Arial" w:hAnsi="Arial" w:cs="Arial"/>
          <w:sz w:val="24"/>
          <w:szCs w:val="24"/>
        </w:rPr>
        <w:t>Filenet</w:t>
      </w:r>
      <w:proofErr w:type="spellEnd"/>
      <w:r>
        <w:rPr>
          <w:rFonts w:ascii="Arial" w:hAnsi="Arial" w:cs="Arial"/>
          <w:sz w:val="24"/>
          <w:szCs w:val="24"/>
        </w:rPr>
        <w:t xml:space="preserve"> or </w:t>
      </w:r>
      <w:proofErr w:type="spellStart"/>
      <w:r>
        <w:rPr>
          <w:rFonts w:ascii="Arial" w:hAnsi="Arial" w:cs="Arial"/>
          <w:sz w:val="24"/>
          <w:szCs w:val="24"/>
        </w:rPr>
        <w:t>Kofax</w:t>
      </w:r>
      <w:proofErr w:type="spellEnd"/>
      <w:r>
        <w:rPr>
          <w:rFonts w:ascii="Arial" w:hAnsi="Arial" w:cs="Arial"/>
          <w:sz w:val="24"/>
          <w:szCs w:val="24"/>
        </w:rPr>
        <w:t>.  When these are appropriate tools for workflow management</w:t>
      </w:r>
    </w:p>
    <w:p w:rsidR="00C87DEE" w:rsidRPr="006D793C" w:rsidRDefault="00C87DEE" w:rsidP="006D793C">
      <w:pPr>
        <w:pStyle w:val="ListParagraph"/>
        <w:numPr>
          <w:ilvl w:val="0"/>
          <w:numId w:val="12"/>
        </w:numPr>
        <w:contextualSpacing/>
        <w:rPr>
          <w:rFonts w:ascii="Arial" w:hAnsi="Arial" w:cs="Arial"/>
          <w:color w:val="000000" w:themeColor="text1"/>
          <w:sz w:val="24"/>
          <w:szCs w:val="24"/>
        </w:rPr>
      </w:pPr>
      <w:r>
        <w:rPr>
          <w:rFonts w:ascii="Arial" w:hAnsi="Arial" w:cs="Arial"/>
          <w:sz w:val="24"/>
          <w:szCs w:val="24"/>
        </w:rPr>
        <w:t xml:space="preserve">Business Activity Monitoring or </w:t>
      </w:r>
      <w:proofErr w:type="spellStart"/>
      <w:r>
        <w:rPr>
          <w:rFonts w:ascii="Arial" w:hAnsi="Arial" w:cs="Arial"/>
          <w:sz w:val="24"/>
          <w:szCs w:val="24"/>
        </w:rPr>
        <w:t>Dashboarding</w:t>
      </w:r>
      <w:proofErr w:type="spellEnd"/>
      <w:r>
        <w:rPr>
          <w:rFonts w:ascii="Arial" w:hAnsi="Arial" w:cs="Arial"/>
          <w:sz w:val="24"/>
          <w:szCs w:val="24"/>
        </w:rPr>
        <w:t xml:space="preserve"> </w:t>
      </w:r>
      <w:r w:rsidR="002D7B40">
        <w:rPr>
          <w:rFonts w:ascii="Arial" w:hAnsi="Arial" w:cs="Arial"/>
          <w:sz w:val="24"/>
          <w:szCs w:val="24"/>
        </w:rPr>
        <w:t>–</w:t>
      </w:r>
      <w:r>
        <w:rPr>
          <w:rFonts w:ascii="Arial" w:hAnsi="Arial" w:cs="Arial"/>
          <w:sz w:val="24"/>
          <w:szCs w:val="24"/>
        </w:rPr>
        <w:t xml:space="preserve"> </w:t>
      </w:r>
      <w:r w:rsidR="002D7B40">
        <w:rPr>
          <w:rFonts w:ascii="Arial" w:hAnsi="Arial" w:cs="Arial"/>
          <w:sz w:val="24"/>
          <w:szCs w:val="24"/>
        </w:rPr>
        <w:t>provides an ability to develop process or workflow oriented dashboards that managers can use to observe and oversee a set of related business activities.</w:t>
      </w:r>
    </w:p>
    <w:p w:rsidR="006D793C" w:rsidRPr="006D793C" w:rsidRDefault="006D793C" w:rsidP="006D793C">
      <w:pPr>
        <w:pStyle w:val="ListParagraph"/>
        <w:numPr>
          <w:ilvl w:val="0"/>
          <w:numId w:val="12"/>
        </w:numPr>
        <w:contextualSpacing/>
        <w:rPr>
          <w:rFonts w:ascii="Arial" w:hAnsi="Arial" w:cs="Arial"/>
          <w:color w:val="000000" w:themeColor="text1"/>
          <w:sz w:val="24"/>
          <w:szCs w:val="24"/>
        </w:rPr>
      </w:pPr>
      <w:r>
        <w:rPr>
          <w:rFonts w:ascii="Arial" w:hAnsi="Arial" w:cs="Arial"/>
          <w:sz w:val="24"/>
          <w:szCs w:val="24"/>
        </w:rPr>
        <w:t>Case Management Tools – either bespoke to a business domain or generalized tools that can be purposed for multiple business domains.</w:t>
      </w:r>
    </w:p>
    <w:p w:rsidR="00DE3852" w:rsidRPr="00F17C30" w:rsidRDefault="00DE3852" w:rsidP="00DE3852">
      <w:pPr>
        <w:contextualSpacing/>
        <w:rPr>
          <w:rFonts w:ascii="Arial" w:hAnsi="Arial" w:cs="Arial"/>
          <w:color w:val="000000" w:themeColor="text1"/>
          <w:sz w:val="24"/>
          <w:szCs w:val="24"/>
        </w:rPr>
      </w:pPr>
    </w:p>
    <w:p w:rsidR="00AF6FAB" w:rsidRPr="00F17C30" w:rsidRDefault="00AF6FAB" w:rsidP="00AF6FAB">
      <w:pPr>
        <w:spacing w:after="0" w:line="240" w:lineRule="auto"/>
        <w:rPr>
          <w:rFonts w:ascii="Arial" w:hAnsi="Arial" w:cs="Arial"/>
          <w:color w:val="000000" w:themeColor="text1"/>
          <w:sz w:val="24"/>
          <w:szCs w:val="24"/>
        </w:rPr>
      </w:pPr>
      <w:r w:rsidRPr="00F17C30">
        <w:rPr>
          <w:rFonts w:ascii="Arial" w:hAnsi="Arial" w:cs="Arial"/>
          <w:b/>
          <w:color w:val="000000" w:themeColor="text1"/>
          <w:sz w:val="24"/>
          <w:szCs w:val="24"/>
        </w:rPr>
        <w:t>Solutions Delivery</w:t>
      </w:r>
      <w:r w:rsidR="00DE3852" w:rsidRPr="00F17C30">
        <w:rPr>
          <w:rFonts w:ascii="Arial" w:hAnsi="Arial" w:cs="Arial"/>
          <w:b/>
          <w:color w:val="000000" w:themeColor="text1"/>
          <w:sz w:val="24"/>
          <w:szCs w:val="24"/>
        </w:rPr>
        <w:t xml:space="preserve">: </w:t>
      </w:r>
      <w:r w:rsidRPr="00F17C30">
        <w:rPr>
          <w:rFonts w:ascii="Arial" w:hAnsi="Arial" w:cs="Arial"/>
          <w:color w:val="000000" w:themeColor="text1"/>
          <w:sz w:val="24"/>
          <w:szCs w:val="24"/>
        </w:rPr>
        <w:t>Applies Business Process Architecture tools and methodologies, Identifies interdependencies and relationship impacts across organizational boundaries, Understands the impacts and consequences of specific business process design decisions to the business, Creates and maintains Process Architecture artifacts</w:t>
      </w:r>
    </w:p>
    <w:p w:rsidR="00DE3852" w:rsidRPr="00F17C30" w:rsidRDefault="00DE3852" w:rsidP="00DE3852">
      <w:pPr>
        <w:contextualSpacing/>
        <w:rPr>
          <w:rFonts w:ascii="Arial" w:hAnsi="Arial" w:cs="Arial"/>
          <w:color w:val="000000" w:themeColor="text1"/>
          <w:sz w:val="24"/>
          <w:szCs w:val="24"/>
        </w:rPr>
      </w:pPr>
    </w:p>
    <w:p w:rsidR="00780AD5" w:rsidRPr="006D793C" w:rsidRDefault="006D793C" w:rsidP="00780AD5">
      <w:pPr>
        <w:rPr>
          <w:rFonts w:ascii="Arial" w:hAnsi="Arial" w:cs="Arial"/>
          <w:b/>
          <w:sz w:val="24"/>
          <w:szCs w:val="24"/>
        </w:rPr>
      </w:pPr>
      <w:r w:rsidRPr="006D793C">
        <w:rPr>
          <w:rFonts w:ascii="Arial" w:hAnsi="Arial" w:cs="Arial"/>
          <w:b/>
          <w:sz w:val="24"/>
          <w:szCs w:val="24"/>
        </w:rPr>
        <w:t>Technical Exposure:</w:t>
      </w:r>
      <w:r w:rsidR="001A5B2F" w:rsidRPr="006D793C">
        <w:rPr>
          <w:rFonts w:ascii="Arial" w:hAnsi="Arial" w:cs="Arial"/>
          <w:b/>
          <w:sz w:val="24"/>
          <w:szCs w:val="24"/>
        </w:rPr>
        <w:t xml:space="preserve">      </w:t>
      </w:r>
    </w:p>
    <w:p w:rsidR="006D793C" w:rsidRDefault="00CF07D5" w:rsidP="006D793C">
      <w:pPr>
        <w:pStyle w:val="ListParagraph"/>
        <w:numPr>
          <w:ilvl w:val="0"/>
          <w:numId w:val="14"/>
        </w:numPr>
        <w:rPr>
          <w:rFonts w:ascii="Arial" w:hAnsi="Arial" w:cs="Arial"/>
          <w:sz w:val="24"/>
          <w:szCs w:val="24"/>
        </w:rPr>
      </w:pPr>
      <w:r>
        <w:rPr>
          <w:rFonts w:ascii="Arial" w:hAnsi="Arial" w:cs="Arial"/>
          <w:sz w:val="24"/>
          <w:szCs w:val="24"/>
        </w:rPr>
        <w:t xml:space="preserve">Prefer </w:t>
      </w:r>
      <w:proofErr w:type="spellStart"/>
      <w:r w:rsidR="006D793C">
        <w:rPr>
          <w:rFonts w:ascii="Arial" w:hAnsi="Arial" w:cs="Arial"/>
          <w:sz w:val="24"/>
          <w:szCs w:val="24"/>
        </w:rPr>
        <w:t>Bachelors</w:t>
      </w:r>
      <w:proofErr w:type="spellEnd"/>
      <w:r w:rsidR="006D793C">
        <w:rPr>
          <w:rFonts w:ascii="Arial" w:hAnsi="Arial" w:cs="Arial"/>
          <w:sz w:val="24"/>
          <w:szCs w:val="24"/>
        </w:rPr>
        <w:t xml:space="preserve"> Degree in CS or MIS. </w:t>
      </w:r>
    </w:p>
    <w:p w:rsidR="006D793C" w:rsidRPr="006D793C" w:rsidRDefault="00CF07D5" w:rsidP="006D793C">
      <w:pPr>
        <w:pStyle w:val="ListParagraph"/>
        <w:numPr>
          <w:ilvl w:val="0"/>
          <w:numId w:val="14"/>
        </w:numPr>
        <w:rPr>
          <w:rFonts w:ascii="Arial" w:hAnsi="Arial" w:cs="Arial"/>
          <w:sz w:val="24"/>
          <w:szCs w:val="24"/>
        </w:rPr>
      </w:pPr>
      <w:r>
        <w:rPr>
          <w:rFonts w:ascii="Arial" w:hAnsi="Arial" w:cs="Arial"/>
          <w:sz w:val="24"/>
          <w:szCs w:val="24"/>
        </w:rPr>
        <w:t>Prefer e</w:t>
      </w:r>
      <w:r w:rsidR="006D793C">
        <w:rPr>
          <w:rFonts w:ascii="Arial" w:hAnsi="Arial" w:cs="Arial"/>
          <w:sz w:val="24"/>
          <w:szCs w:val="24"/>
        </w:rPr>
        <w:t>xperience working as a software developer, programmer, systems analyst, etc.</w:t>
      </w:r>
    </w:p>
    <w:p w:rsidR="006D793C" w:rsidRDefault="006D793C" w:rsidP="00780AD5">
      <w:pPr>
        <w:rPr>
          <w:rFonts w:ascii="Arial" w:hAnsi="Arial" w:cs="Arial"/>
          <w:sz w:val="24"/>
          <w:szCs w:val="24"/>
        </w:rPr>
      </w:pPr>
    </w:p>
    <w:p w:rsidR="00780AD5" w:rsidRPr="00A8343D" w:rsidRDefault="006D793C" w:rsidP="00A8343D">
      <w:pPr>
        <w:rPr>
          <w:rFonts w:ascii="Arial" w:hAnsi="Arial" w:cs="Arial"/>
          <w:b/>
          <w:sz w:val="24"/>
          <w:szCs w:val="24"/>
        </w:rPr>
      </w:pPr>
      <w:r w:rsidRPr="006D793C">
        <w:rPr>
          <w:rFonts w:ascii="Arial" w:hAnsi="Arial" w:cs="Arial"/>
          <w:b/>
          <w:sz w:val="24"/>
          <w:szCs w:val="24"/>
        </w:rPr>
        <w:t>Business Domain Knowledge:</w:t>
      </w:r>
    </w:p>
    <w:p w:rsidR="001A5B2F" w:rsidRPr="006D793C" w:rsidRDefault="001A5B2F" w:rsidP="006D793C">
      <w:pPr>
        <w:pStyle w:val="ListParagraph"/>
        <w:numPr>
          <w:ilvl w:val="0"/>
          <w:numId w:val="14"/>
        </w:numPr>
        <w:rPr>
          <w:rFonts w:ascii="Arial" w:hAnsi="Arial" w:cs="Arial"/>
          <w:sz w:val="24"/>
          <w:szCs w:val="24"/>
        </w:rPr>
      </w:pPr>
      <w:r w:rsidRPr="006D793C">
        <w:rPr>
          <w:rFonts w:ascii="Arial" w:hAnsi="Arial" w:cs="Arial"/>
          <w:sz w:val="24"/>
          <w:szCs w:val="24"/>
        </w:rPr>
        <w:t xml:space="preserve">Prefer people who understand either front office or back office </w:t>
      </w:r>
      <w:r w:rsidR="00780AD5" w:rsidRPr="006D793C">
        <w:rPr>
          <w:rFonts w:ascii="Arial" w:hAnsi="Arial" w:cs="Arial"/>
          <w:sz w:val="24"/>
          <w:szCs w:val="24"/>
        </w:rPr>
        <w:t>processes in an investment</w:t>
      </w:r>
      <w:r w:rsidRPr="006D793C">
        <w:rPr>
          <w:rFonts w:ascii="Arial" w:hAnsi="Arial" w:cs="Arial"/>
          <w:sz w:val="24"/>
          <w:szCs w:val="24"/>
        </w:rPr>
        <w:t xml:space="preserve"> shop (</w:t>
      </w:r>
      <w:r w:rsidR="00AA48D5">
        <w:rPr>
          <w:rFonts w:ascii="Arial" w:hAnsi="Arial" w:cs="Arial"/>
          <w:sz w:val="24"/>
          <w:szCs w:val="24"/>
        </w:rPr>
        <w:t xml:space="preserve">Investment </w:t>
      </w:r>
      <w:r w:rsidRPr="006D793C">
        <w:rPr>
          <w:rFonts w:ascii="Arial" w:hAnsi="Arial" w:cs="Arial"/>
          <w:sz w:val="24"/>
          <w:szCs w:val="24"/>
        </w:rPr>
        <w:t xml:space="preserve">Management, </w:t>
      </w:r>
      <w:r w:rsidR="00AA48D5">
        <w:rPr>
          <w:rFonts w:ascii="Arial" w:hAnsi="Arial" w:cs="Arial"/>
          <w:sz w:val="24"/>
          <w:szCs w:val="24"/>
        </w:rPr>
        <w:t xml:space="preserve">Fund Accounting, </w:t>
      </w:r>
      <w:r w:rsidRPr="006D793C">
        <w:rPr>
          <w:rFonts w:ascii="Arial" w:hAnsi="Arial" w:cs="Arial"/>
          <w:sz w:val="24"/>
          <w:szCs w:val="24"/>
        </w:rPr>
        <w:t xml:space="preserve">Custodian, </w:t>
      </w:r>
      <w:r w:rsidR="00780AD5" w:rsidRPr="006D793C">
        <w:rPr>
          <w:rFonts w:ascii="Arial" w:hAnsi="Arial" w:cs="Arial"/>
          <w:sz w:val="24"/>
          <w:szCs w:val="24"/>
        </w:rPr>
        <w:t>and Brokerage</w:t>
      </w:r>
      <w:r w:rsidRPr="006D793C">
        <w:rPr>
          <w:rFonts w:ascii="Arial" w:hAnsi="Arial" w:cs="Arial"/>
          <w:sz w:val="24"/>
          <w:szCs w:val="24"/>
        </w:rPr>
        <w:t>).</w:t>
      </w:r>
    </w:p>
    <w:p w:rsidR="001A5B2F" w:rsidRPr="006D793C" w:rsidRDefault="001A5B2F" w:rsidP="006D793C">
      <w:pPr>
        <w:pStyle w:val="ListParagraph"/>
        <w:numPr>
          <w:ilvl w:val="0"/>
          <w:numId w:val="14"/>
        </w:numPr>
        <w:rPr>
          <w:rFonts w:ascii="Arial" w:hAnsi="Arial" w:cs="Arial"/>
          <w:sz w:val="24"/>
          <w:szCs w:val="24"/>
        </w:rPr>
      </w:pPr>
      <w:r w:rsidRPr="006D793C">
        <w:rPr>
          <w:rFonts w:ascii="Arial" w:hAnsi="Arial" w:cs="Arial"/>
          <w:sz w:val="24"/>
          <w:szCs w:val="24"/>
        </w:rPr>
        <w:t>Prefer people who have some staff management in their background.</w:t>
      </w:r>
    </w:p>
    <w:p w:rsidR="001A5B2F" w:rsidRPr="006D793C" w:rsidRDefault="001A5B2F" w:rsidP="006D793C">
      <w:pPr>
        <w:pStyle w:val="ListParagraph"/>
        <w:numPr>
          <w:ilvl w:val="0"/>
          <w:numId w:val="14"/>
        </w:numPr>
        <w:rPr>
          <w:rFonts w:ascii="Arial" w:hAnsi="Arial" w:cs="Arial"/>
          <w:sz w:val="24"/>
          <w:szCs w:val="24"/>
        </w:rPr>
      </w:pPr>
      <w:r w:rsidRPr="006D793C">
        <w:rPr>
          <w:rFonts w:ascii="Arial" w:hAnsi="Arial" w:cs="Arial"/>
          <w:sz w:val="24"/>
          <w:szCs w:val="24"/>
        </w:rPr>
        <w:lastRenderedPageBreak/>
        <w:t>Prefer people who have some “agile” experience, last 10 years.</w:t>
      </w:r>
    </w:p>
    <w:p w:rsidR="001A5B2F" w:rsidRDefault="001A5B2F" w:rsidP="001A5B2F"/>
    <w:p w:rsidR="001A5B2F" w:rsidRDefault="001A5B2F"/>
    <w:sectPr w:rsidR="001A5B2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B2F" w:rsidRDefault="001A5B2F" w:rsidP="001A5B2F">
      <w:pPr>
        <w:spacing w:after="0" w:line="240" w:lineRule="auto"/>
      </w:pPr>
      <w:r>
        <w:separator/>
      </w:r>
    </w:p>
  </w:endnote>
  <w:endnote w:type="continuationSeparator" w:id="0">
    <w:p w:rsidR="001A5B2F" w:rsidRDefault="001A5B2F" w:rsidP="001A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B54" w:rsidRDefault="001D2B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592165"/>
      <w:docPartObj>
        <w:docPartGallery w:val="Page Numbers (Bottom of Page)"/>
        <w:docPartUnique/>
      </w:docPartObj>
    </w:sdtPr>
    <w:sdtEndPr>
      <w:rPr>
        <w:noProof/>
      </w:rPr>
    </w:sdtEndPr>
    <w:sdtContent>
      <w:p w:rsidR="001A5B2F" w:rsidRDefault="001A5B2F">
        <w:pPr>
          <w:pStyle w:val="Footer"/>
          <w:jc w:val="center"/>
        </w:pPr>
        <w:r>
          <w:fldChar w:fldCharType="begin"/>
        </w:r>
        <w:r>
          <w:instrText xml:space="preserve"> PAGE   \* MERGEFORMAT </w:instrText>
        </w:r>
        <w:r>
          <w:fldChar w:fldCharType="separate"/>
        </w:r>
        <w:r w:rsidR="007F4124">
          <w:rPr>
            <w:noProof/>
          </w:rPr>
          <w:t>1</w:t>
        </w:r>
        <w:r>
          <w:rPr>
            <w:noProof/>
          </w:rPr>
          <w:fldChar w:fldCharType="end"/>
        </w:r>
      </w:p>
    </w:sdtContent>
  </w:sdt>
  <w:p w:rsidR="001A5B2F" w:rsidRPr="001D2B54" w:rsidRDefault="001D2B54" w:rsidP="001D2B54">
    <w:pPr>
      <w:pStyle w:val="Footer"/>
      <w:rPr>
        <w:color w:val="2F4F4F"/>
        <w:sz w:val="20"/>
      </w:rPr>
    </w:pPr>
    <w:r w:rsidRPr="001D2B54">
      <w:rPr>
        <w:color w:val="2F4F4F"/>
        <w:sz w:val="20"/>
      </w:rPr>
      <w:t>NTAC</w:t>
    </w:r>
    <w:proofErr w:type="gramStart"/>
    <w:r w:rsidRPr="001D2B54">
      <w:rPr>
        <w:color w:val="2F4F4F"/>
        <w:sz w:val="20"/>
      </w:rPr>
      <w:t>:3NS</w:t>
    </w:r>
    <w:proofErr w:type="gramEnd"/>
    <w:r w:rsidRPr="001D2B54">
      <w:rPr>
        <w:color w:val="2F4F4F"/>
        <w:sz w:val="20"/>
      </w:rPr>
      <w:t>-20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B54" w:rsidRDefault="001D2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B2F" w:rsidRDefault="001A5B2F" w:rsidP="001A5B2F">
      <w:pPr>
        <w:spacing w:after="0" w:line="240" w:lineRule="auto"/>
      </w:pPr>
      <w:r>
        <w:separator/>
      </w:r>
    </w:p>
  </w:footnote>
  <w:footnote w:type="continuationSeparator" w:id="0">
    <w:p w:rsidR="001A5B2F" w:rsidRDefault="001A5B2F" w:rsidP="001A5B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B54" w:rsidRDefault="001D2B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B2F" w:rsidRDefault="009F36C1" w:rsidP="001A5B2F">
    <w:pPr>
      <w:pStyle w:val="Heading2"/>
    </w:pPr>
    <w:r>
      <w:t>Process Modeler</w:t>
    </w:r>
  </w:p>
  <w:p w:rsidR="001A5B2F" w:rsidRDefault="001A5B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B54" w:rsidRDefault="001D2B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D14"/>
    <w:multiLevelType w:val="hybridMultilevel"/>
    <w:tmpl w:val="1746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3460F"/>
    <w:multiLevelType w:val="hybridMultilevel"/>
    <w:tmpl w:val="65F8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A5403"/>
    <w:multiLevelType w:val="hybridMultilevel"/>
    <w:tmpl w:val="93C8C4E0"/>
    <w:lvl w:ilvl="0" w:tplc="04090001">
      <w:start w:val="1"/>
      <w:numFmt w:val="bullet"/>
      <w:lvlText w:val=""/>
      <w:lvlJc w:val="left"/>
      <w:pPr>
        <w:ind w:left="720" w:hanging="360"/>
      </w:pPr>
      <w:rPr>
        <w:rFonts w:ascii="Symbol" w:hAnsi="Symbol" w:hint="default"/>
      </w:rPr>
    </w:lvl>
    <w:lvl w:ilvl="1" w:tplc="7D386A10">
      <w:numFmt w:val="bullet"/>
      <w:lvlText w:val="–"/>
      <w:lvlJc w:val="left"/>
      <w:pPr>
        <w:ind w:left="1440" w:hanging="360"/>
      </w:pPr>
      <w:rPr>
        <w:rFonts w:ascii="Arial" w:hAnsi="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526AAA"/>
    <w:multiLevelType w:val="hybridMultilevel"/>
    <w:tmpl w:val="A422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F0740"/>
    <w:multiLevelType w:val="hybridMultilevel"/>
    <w:tmpl w:val="D414A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676066"/>
    <w:multiLevelType w:val="hybridMultilevel"/>
    <w:tmpl w:val="835E28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9A63C17"/>
    <w:multiLevelType w:val="hybridMultilevel"/>
    <w:tmpl w:val="198EAA5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3A0B33"/>
    <w:multiLevelType w:val="hybridMultilevel"/>
    <w:tmpl w:val="8BA80C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535E75"/>
    <w:multiLevelType w:val="hybridMultilevel"/>
    <w:tmpl w:val="E5220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8773AF"/>
    <w:multiLevelType w:val="hybridMultilevel"/>
    <w:tmpl w:val="7E04E79E"/>
    <w:lvl w:ilvl="0" w:tplc="2834B21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8064B"/>
    <w:multiLevelType w:val="hybridMultilevel"/>
    <w:tmpl w:val="2D624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7F39B2"/>
    <w:multiLevelType w:val="hybridMultilevel"/>
    <w:tmpl w:val="4E4C1C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7BA0716"/>
    <w:multiLevelType w:val="hybridMultilevel"/>
    <w:tmpl w:val="F8FE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95521"/>
    <w:multiLevelType w:val="hybridMultilevel"/>
    <w:tmpl w:val="468E1258"/>
    <w:lvl w:ilvl="0" w:tplc="2834B21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92459"/>
    <w:multiLevelType w:val="hybridMultilevel"/>
    <w:tmpl w:val="68281EF2"/>
    <w:lvl w:ilvl="0" w:tplc="89AABFFE">
      <w:start w:val="1"/>
      <w:numFmt w:val="bullet"/>
      <w:lvlText w:val="•"/>
      <w:lvlJc w:val="left"/>
      <w:pPr>
        <w:tabs>
          <w:tab w:val="num" w:pos="720"/>
        </w:tabs>
        <w:ind w:left="720" w:hanging="360"/>
      </w:pPr>
      <w:rPr>
        <w:rFonts w:ascii="Arial" w:hAnsi="Arial" w:hint="default"/>
      </w:rPr>
    </w:lvl>
    <w:lvl w:ilvl="1" w:tplc="2750851E">
      <w:numFmt w:val="bullet"/>
      <w:lvlText w:val="–"/>
      <w:lvlJc w:val="left"/>
      <w:pPr>
        <w:tabs>
          <w:tab w:val="num" w:pos="1440"/>
        </w:tabs>
        <w:ind w:left="1440" w:hanging="360"/>
      </w:pPr>
      <w:rPr>
        <w:rFonts w:ascii="Arial" w:hAnsi="Arial" w:hint="default"/>
      </w:rPr>
    </w:lvl>
    <w:lvl w:ilvl="2" w:tplc="74A088E6">
      <w:numFmt w:val="bullet"/>
      <w:lvlText w:val="•"/>
      <w:lvlJc w:val="left"/>
      <w:pPr>
        <w:tabs>
          <w:tab w:val="num" w:pos="2160"/>
        </w:tabs>
        <w:ind w:left="2160" w:hanging="360"/>
      </w:pPr>
      <w:rPr>
        <w:rFonts w:ascii="Arial" w:hAnsi="Arial" w:hint="default"/>
      </w:rPr>
    </w:lvl>
    <w:lvl w:ilvl="3" w:tplc="55A8750C" w:tentative="1">
      <w:start w:val="1"/>
      <w:numFmt w:val="bullet"/>
      <w:lvlText w:val="•"/>
      <w:lvlJc w:val="left"/>
      <w:pPr>
        <w:tabs>
          <w:tab w:val="num" w:pos="2880"/>
        </w:tabs>
        <w:ind w:left="2880" w:hanging="360"/>
      </w:pPr>
      <w:rPr>
        <w:rFonts w:ascii="Arial" w:hAnsi="Arial" w:hint="default"/>
      </w:rPr>
    </w:lvl>
    <w:lvl w:ilvl="4" w:tplc="EF88E540" w:tentative="1">
      <w:start w:val="1"/>
      <w:numFmt w:val="bullet"/>
      <w:lvlText w:val="•"/>
      <w:lvlJc w:val="left"/>
      <w:pPr>
        <w:tabs>
          <w:tab w:val="num" w:pos="3600"/>
        </w:tabs>
        <w:ind w:left="3600" w:hanging="360"/>
      </w:pPr>
      <w:rPr>
        <w:rFonts w:ascii="Arial" w:hAnsi="Arial" w:hint="default"/>
      </w:rPr>
    </w:lvl>
    <w:lvl w:ilvl="5" w:tplc="57388BE4" w:tentative="1">
      <w:start w:val="1"/>
      <w:numFmt w:val="bullet"/>
      <w:lvlText w:val="•"/>
      <w:lvlJc w:val="left"/>
      <w:pPr>
        <w:tabs>
          <w:tab w:val="num" w:pos="4320"/>
        </w:tabs>
        <w:ind w:left="4320" w:hanging="360"/>
      </w:pPr>
      <w:rPr>
        <w:rFonts w:ascii="Arial" w:hAnsi="Arial" w:hint="default"/>
      </w:rPr>
    </w:lvl>
    <w:lvl w:ilvl="6" w:tplc="2A7AFD9C" w:tentative="1">
      <w:start w:val="1"/>
      <w:numFmt w:val="bullet"/>
      <w:lvlText w:val="•"/>
      <w:lvlJc w:val="left"/>
      <w:pPr>
        <w:tabs>
          <w:tab w:val="num" w:pos="5040"/>
        </w:tabs>
        <w:ind w:left="5040" w:hanging="360"/>
      </w:pPr>
      <w:rPr>
        <w:rFonts w:ascii="Arial" w:hAnsi="Arial" w:hint="default"/>
      </w:rPr>
    </w:lvl>
    <w:lvl w:ilvl="7" w:tplc="EC40D07C" w:tentative="1">
      <w:start w:val="1"/>
      <w:numFmt w:val="bullet"/>
      <w:lvlText w:val="•"/>
      <w:lvlJc w:val="left"/>
      <w:pPr>
        <w:tabs>
          <w:tab w:val="num" w:pos="5760"/>
        </w:tabs>
        <w:ind w:left="5760" w:hanging="360"/>
      </w:pPr>
      <w:rPr>
        <w:rFonts w:ascii="Arial" w:hAnsi="Arial" w:hint="default"/>
      </w:rPr>
    </w:lvl>
    <w:lvl w:ilvl="8" w:tplc="A3767FA0" w:tentative="1">
      <w:start w:val="1"/>
      <w:numFmt w:val="bullet"/>
      <w:lvlText w:val="•"/>
      <w:lvlJc w:val="left"/>
      <w:pPr>
        <w:tabs>
          <w:tab w:val="num" w:pos="6480"/>
        </w:tabs>
        <w:ind w:left="6480" w:hanging="360"/>
      </w:pPr>
      <w:rPr>
        <w:rFonts w:ascii="Arial" w:hAnsi="Arial" w:hint="default"/>
      </w:rPr>
    </w:lvl>
  </w:abstractNum>
  <w:abstractNum w:abstractNumId="15">
    <w:nsid w:val="42950109"/>
    <w:multiLevelType w:val="hybridMultilevel"/>
    <w:tmpl w:val="0C487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F46F73"/>
    <w:multiLevelType w:val="hybridMultilevel"/>
    <w:tmpl w:val="D946F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3F23DD"/>
    <w:multiLevelType w:val="hybridMultilevel"/>
    <w:tmpl w:val="400EE044"/>
    <w:lvl w:ilvl="0" w:tplc="2834B21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FC1F71"/>
    <w:multiLevelType w:val="hybridMultilevel"/>
    <w:tmpl w:val="B0C892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1D5DAC"/>
    <w:multiLevelType w:val="hybridMultilevel"/>
    <w:tmpl w:val="A11088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615FE3"/>
    <w:multiLevelType w:val="hybridMultilevel"/>
    <w:tmpl w:val="37B2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53A14"/>
    <w:multiLevelType w:val="hybridMultilevel"/>
    <w:tmpl w:val="9DE879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8"/>
  </w:num>
  <w:num w:numId="4">
    <w:abstractNumId w:val="2"/>
  </w:num>
  <w:num w:numId="5">
    <w:abstractNumId w:val="9"/>
  </w:num>
  <w:num w:numId="6">
    <w:abstractNumId w:val="13"/>
  </w:num>
  <w:num w:numId="7">
    <w:abstractNumId w:val="14"/>
  </w:num>
  <w:num w:numId="8">
    <w:abstractNumId w:val="17"/>
  </w:num>
  <w:num w:numId="9">
    <w:abstractNumId w:val="5"/>
  </w:num>
  <w:num w:numId="10">
    <w:abstractNumId w:val="0"/>
  </w:num>
  <w:num w:numId="11">
    <w:abstractNumId w:val="6"/>
  </w:num>
  <w:num w:numId="12">
    <w:abstractNumId w:val="12"/>
  </w:num>
  <w:num w:numId="13">
    <w:abstractNumId w:val="10"/>
  </w:num>
  <w:num w:numId="14">
    <w:abstractNumId w:val="20"/>
  </w:num>
  <w:num w:numId="15">
    <w:abstractNumId w:val="1"/>
  </w:num>
  <w:num w:numId="16">
    <w:abstractNumId w:val="15"/>
  </w:num>
  <w:num w:numId="17">
    <w:abstractNumId w:val="16"/>
  </w:num>
  <w:num w:numId="18">
    <w:abstractNumId w:val="21"/>
  </w:num>
  <w:num w:numId="19">
    <w:abstractNumId w:val="19"/>
  </w:num>
  <w:num w:numId="20">
    <w:abstractNumId w:val="7"/>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B2F"/>
    <w:rsid w:val="001A5B2F"/>
    <w:rsid w:val="001D2B54"/>
    <w:rsid w:val="001E30DF"/>
    <w:rsid w:val="001F7F0C"/>
    <w:rsid w:val="002D7B40"/>
    <w:rsid w:val="003B7476"/>
    <w:rsid w:val="006D793C"/>
    <w:rsid w:val="00780AD5"/>
    <w:rsid w:val="007F4124"/>
    <w:rsid w:val="00814ACB"/>
    <w:rsid w:val="008223AC"/>
    <w:rsid w:val="008C325C"/>
    <w:rsid w:val="0092432A"/>
    <w:rsid w:val="009F36C1"/>
    <w:rsid w:val="00A8343D"/>
    <w:rsid w:val="00AA48D5"/>
    <w:rsid w:val="00AE2A69"/>
    <w:rsid w:val="00AF6FAB"/>
    <w:rsid w:val="00C87DEE"/>
    <w:rsid w:val="00CA2974"/>
    <w:rsid w:val="00CF07D5"/>
    <w:rsid w:val="00DC4911"/>
    <w:rsid w:val="00DE3852"/>
    <w:rsid w:val="00DE643F"/>
    <w:rsid w:val="00DF637E"/>
    <w:rsid w:val="00F1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5B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B2F"/>
    <w:pPr>
      <w:spacing w:after="0" w:line="240" w:lineRule="auto"/>
      <w:ind w:left="720"/>
    </w:pPr>
    <w:rPr>
      <w:rFonts w:ascii="Calibri" w:hAnsi="Calibri" w:cs="Times New Roman"/>
    </w:rPr>
  </w:style>
  <w:style w:type="character" w:customStyle="1" w:styleId="Heading2Char">
    <w:name w:val="Heading 2 Char"/>
    <w:basedOn w:val="DefaultParagraphFont"/>
    <w:link w:val="Heading2"/>
    <w:uiPriority w:val="9"/>
    <w:rsid w:val="001A5B2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A5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2F"/>
  </w:style>
  <w:style w:type="paragraph" w:styleId="Footer">
    <w:name w:val="footer"/>
    <w:basedOn w:val="Normal"/>
    <w:link w:val="FooterChar"/>
    <w:uiPriority w:val="99"/>
    <w:unhideWhenUsed/>
    <w:rsid w:val="001A5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2F"/>
  </w:style>
  <w:style w:type="paragraph" w:styleId="BalloonText">
    <w:name w:val="Balloon Text"/>
    <w:basedOn w:val="Normal"/>
    <w:link w:val="BalloonTextChar"/>
    <w:uiPriority w:val="99"/>
    <w:semiHidden/>
    <w:unhideWhenUsed/>
    <w:rsid w:val="00AE2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A5B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B2F"/>
    <w:pPr>
      <w:spacing w:after="0" w:line="240" w:lineRule="auto"/>
      <w:ind w:left="720"/>
    </w:pPr>
    <w:rPr>
      <w:rFonts w:ascii="Calibri" w:hAnsi="Calibri" w:cs="Times New Roman"/>
    </w:rPr>
  </w:style>
  <w:style w:type="character" w:customStyle="1" w:styleId="Heading2Char">
    <w:name w:val="Heading 2 Char"/>
    <w:basedOn w:val="DefaultParagraphFont"/>
    <w:link w:val="Heading2"/>
    <w:uiPriority w:val="9"/>
    <w:rsid w:val="001A5B2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A5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2F"/>
  </w:style>
  <w:style w:type="paragraph" w:styleId="Footer">
    <w:name w:val="footer"/>
    <w:basedOn w:val="Normal"/>
    <w:link w:val="FooterChar"/>
    <w:uiPriority w:val="99"/>
    <w:unhideWhenUsed/>
    <w:rsid w:val="001A5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2F"/>
  </w:style>
  <w:style w:type="paragraph" w:styleId="BalloonText">
    <w:name w:val="Balloon Text"/>
    <w:basedOn w:val="Normal"/>
    <w:link w:val="BalloonTextChar"/>
    <w:uiPriority w:val="99"/>
    <w:semiHidden/>
    <w:unhideWhenUsed/>
    <w:rsid w:val="00AE2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5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Northern Trust Company</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Stone</dc:creator>
  <cp:lastModifiedBy>Vinay Shivaswamy</cp:lastModifiedBy>
  <cp:revision>3</cp:revision>
  <cp:lastPrinted>2016-06-24T20:01:00Z</cp:lastPrinted>
  <dcterms:created xsi:type="dcterms:W3CDTF">2018-06-14T16:21:00Z</dcterms:created>
  <dcterms:modified xsi:type="dcterms:W3CDTF">2018-06-14T16:25:00Z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SensitivityLevel">
    <vt:lpwstr>3NS-20</vt:lpwstr>
  </property>
  <property fmtid="{D5CDD505-2E9C-101B-9397-08002B2CF9AE}" pid="3" name="DocumentPath">
    <vt:lpwstr>Z:\BPM Job Description.docx</vt:lpwstr>
  </property>
  <property fmtid="{D5CDD505-2E9C-101B-9397-08002B2CF9AE}" pid="4" name="xNTACLog1">
    <vt:lpwstr>3NS-20201606231044SRHS1;;;3NS-20201806141125Svs322</vt:lpwstr>
  </property>
  <property fmtid="{D5CDD505-2E9C-101B-9397-08002B2CF9AE}" pid="5" name="xNTACLog">
    <vt:lpwstr>3NS-20201806141125Svs322;3NS-20201806141120Avs322;3NS-20201806061321Srhs1;3NS-20201806061320Srhs1;3NS-20201806061319Srhs1;3NS-20201608290859Arhs1;3NS-20201608290859Srhs1;3NS-20201608290857Srhs1;3NS-20201606241505SJH328;3NS-20201606241501SJH328;3NS-2020160</vt:lpwstr>
  </property>
</Properties>
</file>