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8E" w:rsidRDefault="00A4798E" w:rsidP="00A4798E"/>
    <w:p w:rsidR="00A4798E" w:rsidRDefault="001D19EF" w:rsidP="00A4798E">
      <w:pPr>
        <w:pStyle w:val="SectionTitle"/>
        <w:jc w:val="right"/>
      </w:pPr>
      <w:r>
        <w:t>GTECH</w:t>
      </w:r>
    </w:p>
    <w:p w:rsidR="00C06B95" w:rsidRPr="00970726" w:rsidRDefault="001D19EF" w:rsidP="00C06B95">
      <w:pPr>
        <w:pBdr>
          <w:top w:val="single" w:sz="4" w:space="1" w:color="auto"/>
        </w:pBdr>
        <w:jc w:val="right"/>
        <w:rPr>
          <w:b/>
          <w:sz w:val="28"/>
          <w:szCs w:val="28"/>
        </w:rPr>
      </w:pPr>
      <w:r>
        <w:rPr>
          <w:b/>
          <w:sz w:val="32"/>
          <w:szCs w:val="32"/>
        </w:rPr>
        <w:t>LVM accounting data backup/restore</w:t>
      </w:r>
      <w:r w:rsidR="007F1BC1">
        <w:rPr>
          <w:b/>
          <w:sz w:val="32"/>
          <w:szCs w:val="32"/>
        </w:rPr>
        <w:t xml:space="preserve"> </w:t>
      </w:r>
      <w:r w:rsidR="007F1BC1" w:rsidRPr="007F1BC1">
        <w:rPr>
          <w:b/>
          <w:sz w:val="32"/>
          <w:szCs w:val="32"/>
        </w:rPr>
        <w:t>procedure</w:t>
      </w:r>
    </w:p>
    <w:p w:rsidR="00C06B95" w:rsidRPr="006127E3" w:rsidRDefault="00C06B95" w:rsidP="00A4798E">
      <w:pPr>
        <w:pBdr>
          <w:top w:val="single" w:sz="4" w:space="1" w:color="auto"/>
        </w:pBdr>
        <w:jc w:val="right"/>
        <w:rPr>
          <w:b/>
          <w:sz w:val="32"/>
          <w:szCs w:val="32"/>
        </w:rPr>
      </w:pPr>
    </w:p>
    <w:p w:rsidR="00A4798E" w:rsidRPr="005166DE" w:rsidRDefault="00A4798E" w:rsidP="00A4798E">
      <w:pPr>
        <w:jc w:val="right"/>
        <w:rPr>
          <w:b/>
          <w:bCs/>
        </w:rPr>
      </w:pPr>
    </w:p>
    <w:p w:rsidR="00A4798E" w:rsidRPr="005166DE" w:rsidRDefault="00A4798E" w:rsidP="00A4798E">
      <w:pPr>
        <w:jc w:val="right"/>
        <w:rPr>
          <w:b/>
          <w:bCs/>
        </w:rPr>
      </w:pPr>
    </w:p>
    <w:p w:rsidR="00A4798E" w:rsidRPr="005166DE" w:rsidRDefault="00A4798E" w:rsidP="00A4798E">
      <w:pPr>
        <w:jc w:val="right"/>
        <w:rPr>
          <w:b/>
          <w:bCs/>
        </w:rPr>
      </w:pPr>
    </w:p>
    <w:p w:rsidR="00A4798E" w:rsidRPr="005166DE" w:rsidRDefault="00A4798E" w:rsidP="00A4798E">
      <w:pPr>
        <w:jc w:val="right"/>
        <w:rPr>
          <w:b/>
          <w:bCs/>
        </w:rPr>
      </w:pPr>
    </w:p>
    <w:p w:rsidR="00A4798E" w:rsidRPr="006127E3" w:rsidRDefault="00A4798E" w:rsidP="00A4798E">
      <w:pPr>
        <w:jc w:val="right"/>
        <w:rPr>
          <w:b/>
        </w:rPr>
      </w:pPr>
      <w:r w:rsidRPr="006127E3">
        <w:rPr>
          <w:b/>
        </w:rPr>
        <w:t xml:space="preserve">Revision </w:t>
      </w:r>
      <w:r w:rsidR="001D19EF">
        <w:rPr>
          <w:b/>
        </w:rPr>
        <w:t>1</w:t>
      </w:r>
      <w:r w:rsidR="003B6B60">
        <w:rPr>
          <w:b/>
        </w:rPr>
        <w:t>.</w:t>
      </w:r>
      <w:r w:rsidR="001D19EF">
        <w:rPr>
          <w:b/>
        </w:rPr>
        <w:t>0</w:t>
      </w:r>
    </w:p>
    <w:p w:rsidR="00A4798E" w:rsidRPr="006127E3" w:rsidRDefault="00185161" w:rsidP="00A4798E">
      <w:pPr>
        <w:jc w:val="right"/>
        <w:rPr>
          <w:b/>
        </w:rPr>
      </w:pPr>
      <w:r>
        <w:rPr>
          <w:b/>
        </w:rPr>
        <w:t>Date:</w:t>
      </w:r>
      <w:r w:rsidR="00A4798E" w:rsidRPr="006127E3">
        <w:rPr>
          <w:b/>
        </w:rPr>
        <w:t xml:space="preserve"> </w:t>
      </w:r>
      <w:r w:rsidR="001D19EF">
        <w:rPr>
          <w:b/>
        </w:rPr>
        <w:t>21</w:t>
      </w:r>
      <w:r w:rsidR="00C06B95">
        <w:rPr>
          <w:b/>
        </w:rPr>
        <w:t>-</w:t>
      </w:r>
      <w:r w:rsidR="001D19EF">
        <w:rPr>
          <w:b/>
        </w:rPr>
        <w:t>June</w:t>
      </w:r>
      <w:r w:rsidR="007A2BCA">
        <w:rPr>
          <w:b/>
        </w:rPr>
        <w:t>-2012</w:t>
      </w:r>
    </w:p>
    <w:p w:rsidR="00A4798E" w:rsidRDefault="00A4798E" w:rsidP="00A4798E">
      <w:pPr>
        <w:jc w:val="right"/>
      </w:pPr>
    </w:p>
    <w:p w:rsidR="00A4798E" w:rsidRDefault="007A2BCA" w:rsidP="00A4798E">
      <w:pPr>
        <w:jc w:val="right"/>
        <w:rPr>
          <w:b/>
          <w:bCs/>
        </w:rPr>
      </w:pPr>
      <w:r>
        <w:rPr>
          <w:b/>
          <w:bCs/>
          <w:i/>
        </w:rPr>
        <w:t>Wes Wilbers</w:t>
      </w:r>
      <w:r w:rsidR="00A4798E" w:rsidRPr="006127E3">
        <w:rPr>
          <w:b/>
          <w:bCs/>
        </w:rPr>
        <w:t xml:space="preserve"> –</w:t>
      </w:r>
      <w:r w:rsidR="001D19EF">
        <w:rPr>
          <w:b/>
          <w:bCs/>
        </w:rPr>
        <w:t>Software E</w:t>
      </w:r>
      <w:r w:rsidR="00C06B95">
        <w:rPr>
          <w:b/>
          <w:bCs/>
        </w:rPr>
        <w:t>ngineer</w:t>
      </w:r>
    </w:p>
    <w:p w:rsidR="00EC24AF" w:rsidRDefault="00EC24AF"/>
    <w:p w:rsidR="00EC24AF" w:rsidRDefault="00EC24AF">
      <w:pPr>
        <w:sectPr w:rsidR="00EC24AF" w:rsidSect="00A4798E">
          <w:headerReference w:type="default" r:id="rId7"/>
          <w:footerReference w:type="default" r:id="rId8"/>
          <w:pgSz w:w="12240" w:h="15840" w:code="1"/>
          <w:pgMar w:top="1440" w:right="1440" w:bottom="1440" w:left="1440" w:header="720" w:footer="720" w:gutter="0"/>
          <w:pgNumType w:fmt="lowerRoman" w:start="1"/>
          <w:cols w:space="720"/>
        </w:sectPr>
      </w:pPr>
    </w:p>
    <w:p w:rsidR="00A4798E" w:rsidRDefault="00A4798E" w:rsidP="00A4798E">
      <w:pPr>
        <w:pStyle w:val="SectionTitle"/>
      </w:pPr>
      <w: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0" w:type="dxa"/>
          <w:right w:w="90" w:type="dxa"/>
        </w:tblCellMar>
        <w:tblLook w:val="0000"/>
      </w:tblPr>
      <w:tblGrid>
        <w:gridCol w:w="1297"/>
        <w:gridCol w:w="1759"/>
        <w:gridCol w:w="1853"/>
        <w:gridCol w:w="4631"/>
      </w:tblGrid>
      <w:tr w:rsidR="00A4798E" w:rsidRPr="00195567">
        <w:tc>
          <w:tcPr>
            <w:tcW w:w="680" w:type="pct"/>
            <w:shd w:val="clear" w:color="auto" w:fill="E6E6E6"/>
          </w:tcPr>
          <w:p w:rsidR="00A4798E" w:rsidRPr="00195567" w:rsidRDefault="00A4798E" w:rsidP="00BE04A1">
            <w:pPr>
              <w:jc w:val="center"/>
              <w:rPr>
                <w:b/>
                <w:bCs/>
              </w:rPr>
            </w:pPr>
            <w:r w:rsidRPr="00195567">
              <w:rPr>
                <w:b/>
                <w:bCs/>
              </w:rPr>
              <w:t>Revision</w:t>
            </w:r>
          </w:p>
        </w:tc>
        <w:tc>
          <w:tcPr>
            <w:tcW w:w="922" w:type="pct"/>
            <w:shd w:val="clear" w:color="auto" w:fill="E6E6E6"/>
          </w:tcPr>
          <w:p w:rsidR="00A4798E" w:rsidRPr="00195567" w:rsidRDefault="00A4798E" w:rsidP="00BE04A1">
            <w:pPr>
              <w:jc w:val="center"/>
              <w:rPr>
                <w:b/>
                <w:bCs/>
              </w:rPr>
            </w:pPr>
            <w:r w:rsidRPr="00195567">
              <w:rPr>
                <w:b/>
                <w:bCs/>
              </w:rPr>
              <w:t>Date</w:t>
            </w:r>
          </w:p>
        </w:tc>
        <w:tc>
          <w:tcPr>
            <w:tcW w:w="971" w:type="pct"/>
            <w:shd w:val="clear" w:color="auto" w:fill="E6E6E6"/>
          </w:tcPr>
          <w:p w:rsidR="00A4798E" w:rsidRPr="00195567" w:rsidRDefault="00A4798E" w:rsidP="00BE04A1">
            <w:pPr>
              <w:jc w:val="center"/>
              <w:rPr>
                <w:b/>
                <w:bCs/>
              </w:rPr>
            </w:pPr>
            <w:r w:rsidRPr="00195567">
              <w:rPr>
                <w:b/>
                <w:bCs/>
              </w:rPr>
              <w:t>Name</w:t>
            </w:r>
          </w:p>
        </w:tc>
        <w:tc>
          <w:tcPr>
            <w:tcW w:w="2427" w:type="pct"/>
            <w:shd w:val="clear" w:color="auto" w:fill="E6E6E6"/>
          </w:tcPr>
          <w:p w:rsidR="00A4798E" w:rsidRPr="00195567" w:rsidRDefault="00A4798E" w:rsidP="00BE04A1">
            <w:pPr>
              <w:jc w:val="center"/>
              <w:rPr>
                <w:b/>
                <w:bCs/>
              </w:rPr>
            </w:pPr>
            <w:r w:rsidRPr="00195567">
              <w:rPr>
                <w:b/>
                <w:bCs/>
              </w:rPr>
              <w:t>Comments</w:t>
            </w:r>
          </w:p>
        </w:tc>
      </w:tr>
      <w:tr w:rsidR="00A4798E" w:rsidRPr="00C329DB">
        <w:tc>
          <w:tcPr>
            <w:tcW w:w="680" w:type="pct"/>
          </w:tcPr>
          <w:p w:rsidR="00A4798E" w:rsidRPr="00C329DB" w:rsidRDefault="00A4798E" w:rsidP="00BE04A1">
            <w:r w:rsidRPr="00C329DB">
              <w:t>1.0</w:t>
            </w:r>
          </w:p>
        </w:tc>
        <w:tc>
          <w:tcPr>
            <w:tcW w:w="922" w:type="pct"/>
          </w:tcPr>
          <w:p w:rsidR="00A4798E" w:rsidRPr="00C329DB" w:rsidRDefault="001D19EF" w:rsidP="001D19EF">
            <w:r>
              <w:t>21</w:t>
            </w:r>
            <w:r w:rsidR="00C06B95">
              <w:t>-</w:t>
            </w:r>
            <w:r>
              <w:t>Jun</w:t>
            </w:r>
            <w:r w:rsidR="00C06B95">
              <w:t>-1</w:t>
            </w:r>
            <w:r w:rsidR="007A2BCA">
              <w:t>2</w:t>
            </w:r>
          </w:p>
        </w:tc>
        <w:tc>
          <w:tcPr>
            <w:tcW w:w="971" w:type="pct"/>
          </w:tcPr>
          <w:p w:rsidR="00A4798E" w:rsidRPr="00C329DB" w:rsidRDefault="007A2BCA" w:rsidP="00BE04A1">
            <w:r>
              <w:t>Wes Wilbers</w:t>
            </w:r>
          </w:p>
        </w:tc>
        <w:tc>
          <w:tcPr>
            <w:tcW w:w="2427" w:type="pct"/>
          </w:tcPr>
          <w:p w:rsidR="00A4798E" w:rsidRPr="00C329DB" w:rsidRDefault="00A4798E" w:rsidP="007A2BCA">
            <w:r w:rsidRPr="00C329DB">
              <w:t xml:space="preserve">Initial </w:t>
            </w:r>
            <w:r w:rsidR="007A2BCA">
              <w:t>Version</w:t>
            </w:r>
          </w:p>
        </w:tc>
      </w:tr>
      <w:tr w:rsidR="00361085" w:rsidRPr="00C329DB">
        <w:tc>
          <w:tcPr>
            <w:tcW w:w="680" w:type="pct"/>
          </w:tcPr>
          <w:p w:rsidR="00361085" w:rsidRDefault="00361085" w:rsidP="00BE04A1"/>
        </w:tc>
        <w:tc>
          <w:tcPr>
            <w:tcW w:w="922" w:type="pct"/>
          </w:tcPr>
          <w:p w:rsidR="00361085" w:rsidRDefault="00361085" w:rsidP="003F5FCB"/>
        </w:tc>
        <w:tc>
          <w:tcPr>
            <w:tcW w:w="971" w:type="pct"/>
          </w:tcPr>
          <w:p w:rsidR="00361085" w:rsidRDefault="00361085" w:rsidP="00BE04A1"/>
        </w:tc>
        <w:tc>
          <w:tcPr>
            <w:tcW w:w="2427" w:type="pct"/>
          </w:tcPr>
          <w:p w:rsidR="00361085" w:rsidRDefault="00361085" w:rsidP="00BE04A1"/>
        </w:tc>
      </w:tr>
    </w:tbl>
    <w:p w:rsidR="00621D32" w:rsidRDefault="00A4798E" w:rsidP="00A4798E">
      <w:pPr>
        <w:pStyle w:val="SectionTitle"/>
      </w:pPr>
      <w:r>
        <w:br w:type="page"/>
      </w:r>
      <w:r>
        <w:lastRenderedPageBreak/>
        <w:t>Table of Contents</w:t>
      </w:r>
    </w:p>
    <w:p w:rsidR="003C636D" w:rsidRDefault="00F37719">
      <w:pPr>
        <w:pStyle w:val="TOC1"/>
        <w:rPr>
          <w:rFonts w:asciiTheme="minorHAnsi" w:eastAsiaTheme="minorEastAsia" w:hAnsiTheme="minorHAnsi" w:cstheme="minorBidi"/>
          <w:noProof/>
          <w:sz w:val="22"/>
          <w:szCs w:val="22"/>
        </w:rPr>
      </w:pPr>
      <w:r w:rsidRPr="00F37719">
        <w:rPr>
          <w:caps/>
        </w:rPr>
        <w:fldChar w:fldCharType="begin"/>
      </w:r>
      <w:r w:rsidR="00621D32">
        <w:rPr>
          <w:caps/>
        </w:rPr>
        <w:instrText xml:space="preserve"> TOC \o "1-3" </w:instrText>
      </w:r>
      <w:r w:rsidRPr="00F37719">
        <w:rPr>
          <w:caps/>
        </w:rPr>
        <w:fldChar w:fldCharType="separate"/>
      </w:r>
      <w:r w:rsidR="003C636D">
        <w:rPr>
          <w:noProof/>
        </w:rPr>
        <w:t>Overview</w:t>
      </w:r>
      <w:r w:rsidR="003C636D">
        <w:rPr>
          <w:noProof/>
        </w:rPr>
        <w:tab/>
      </w:r>
      <w:r w:rsidR="003C636D">
        <w:rPr>
          <w:noProof/>
        </w:rPr>
        <w:fldChar w:fldCharType="begin"/>
      </w:r>
      <w:r w:rsidR="003C636D">
        <w:rPr>
          <w:noProof/>
        </w:rPr>
        <w:instrText xml:space="preserve"> PAGEREF _Toc328051664 \h </w:instrText>
      </w:r>
      <w:r w:rsidR="003C636D">
        <w:rPr>
          <w:noProof/>
        </w:rPr>
      </w:r>
      <w:r w:rsidR="003C636D">
        <w:rPr>
          <w:noProof/>
        </w:rPr>
        <w:fldChar w:fldCharType="separate"/>
      </w:r>
      <w:r w:rsidR="003C636D">
        <w:rPr>
          <w:noProof/>
        </w:rPr>
        <w:t>1</w:t>
      </w:r>
      <w:r w:rsidR="003C636D">
        <w:rPr>
          <w:noProof/>
        </w:rPr>
        <w:fldChar w:fldCharType="end"/>
      </w:r>
    </w:p>
    <w:p w:rsidR="003C636D" w:rsidRDefault="003C636D">
      <w:pPr>
        <w:pStyle w:val="TOC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Steps to backup the accounting data on an LVM terminal to a USB flash drive.</w:t>
      </w:r>
      <w:r>
        <w:rPr>
          <w:noProof/>
        </w:rPr>
        <w:tab/>
      </w:r>
      <w:r>
        <w:rPr>
          <w:noProof/>
        </w:rPr>
        <w:fldChar w:fldCharType="begin"/>
      </w:r>
      <w:r>
        <w:rPr>
          <w:noProof/>
        </w:rPr>
        <w:instrText xml:space="preserve"> PAGEREF _Toc328051665 \h </w:instrText>
      </w:r>
      <w:r>
        <w:rPr>
          <w:noProof/>
        </w:rPr>
      </w:r>
      <w:r>
        <w:rPr>
          <w:noProof/>
        </w:rPr>
        <w:fldChar w:fldCharType="separate"/>
      </w:r>
      <w:r>
        <w:rPr>
          <w:noProof/>
        </w:rPr>
        <w:t>1</w:t>
      </w:r>
      <w:r>
        <w:rPr>
          <w:noProof/>
        </w:rPr>
        <w:fldChar w:fldCharType="end"/>
      </w:r>
    </w:p>
    <w:p w:rsidR="003C636D" w:rsidRDefault="003C636D">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Steps to restore accounting data backup files from a USB flash drive to an LVM terminal.</w:t>
      </w:r>
      <w:r>
        <w:rPr>
          <w:noProof/>
        </w:rPr>
        <w:tab/>
      </w:r>
      <w:r>
        <w:rPr>
          <w:noProof/>
        </w:rPr>
        <w:fldChar w:fldCharType="begin"/>
      </w:r>
      <w:r>
        <w:rPr>
          <w:noProof/>
        </w:rPr>
        <w:instrText xml:space="preserve"> PAGEREF _Toc328051666 \h </w:instrText>
      </w:r>
      <w:r>
        <w:rPr>
          <w:noProof/>
        </w:rPr>
      </w:r>
      <w:r>
        <w:rPr>
          <w:noProof/>
        </w:rPr>
        <w:fldChar w:fldCharType="separate"/>
      </w:r>
      <w:r>
        <w:rPr>
          <w:noProof/>
        </w:rPr>
        <w:t>1</w:t>
      </w:r>
      <w:r>
        <w:rPr>
          <w:noProof/>
        </w:rPr>
        <w:fldChar w:fldCharType="end"/>
      </w:r>
    </w:p>
    <w:p w:rsidR="00621D32" w:rsidRPr="00A4798E" w:rsidRDefault="00F37719" w:rsidP="00A4798E">
      <w:r>
        <w:fldChar w:fldCharType="end"/>
      </w:r>
    </w:p>
    <w:p w:rsidR="00621D32" w:rsidRDefault="00621D32">
      <w:pPr>
        <w:rPr>
          <w:b/>
        </w:rPr>
        <w:sectPr w:rsidR="00621D32">
          <w:footerReference w:type="default" r:id="rId9"/>
          <w:pgSz w:w="12240" w:h="15840" w:code="1"/>
          <w:pgMar w:top="1440" w:right="1440" w:bottom="1440" w:left="1440" w:header="720" w:footer="720" w:gutter="0"/>
          <w:pgNumType w:fmt="lowerRoman"/>
          <w:cols w:space="720"/>
        </w:sectPr>
      </w:pPr>
    </w:p>
    <w:p w:rsidR="001D19EF" w:rsidRDefault="001D19EF" w:rsidP="001D19EF">
      <w:pPr>
        <w:pStyle w:val="Heading1"/>
        <w:numPr>
          <w:ilvl w:val="0"/>
          <w:numId w:val="0"/>
        </w:numPr>
        <w:ind w:left="432" w:hanging="432"/>
      </w:pPr>
      <w:bookmarkStart w:id="0" w:name="_Toc328051664"/>
      <w:r>
        <w:lastRenderedPageBreak/>
        <w:t>Overview</w:t>
      </w:r>
      <w:bookmarkEnd w:id="0"/>
    </w:p>
    <w:p w:rsidR="001D19EF" w:rsidRDefault="001D19EF" w:rsidP="001D19EF">
      <w:r>
        <w:t>These steps are helpful in the event that an LVM terminal needs to be swapped but the accounting data at the location wants to be retained.  The accounting data on the LVM can be copied to a USB flash drive from an existing machine and then the data can be restored on a newly installed LVM.</w:t>
      </w:r>
    </w:p>
    <w:p w:rsidR="001D19EF" w:rsidRPr="001D19EF" w:rsidRDefault="001D19EF" w:rsidP="001D19EF"/>
    <w:p w:rsidR="001E1D9A" w:rsidRDefault="001D19EF" w:rsidP="00E77873">
      <w:pPr>
        <w:pStyle w:val="Heading1"/>
        <w:numPr>
          <w:ilvl w:val="0"/>
          <w:numId w:val="1"/>
        </w:numPr>
      </w:pPr>
      <w:bookmarkStart w:id="1" w:name="_Toc328051665"/>
      <w:r w:rsidRPr="00B57F31">
        <w:rPr>
          <w:sz w:val="40"/>
          <w:szCs w:val="40"/>
        </w:rPr>
        <w:t xml:space="preserve">Steps to </w:t>
      </w:r>
      <w:r>
        <w:rPr>
          <w:sz w:val="40"/>
          <w:szCs w:val="40"/>
        </w:rPr>
        <w:t>backup the accounting data on an LVM terminal to a USB flash drive.</w:t>
      </w:r>
      <w:bookmarkEnd w:id="1"/>
      <w:r>
        <w:rPr>
          <w:sz w:val="40"/>
          <w:szCs w:val="40"/>
        </w:rPr>
        <w:t xml:space="preserve"> </w:t>
      </w:r>
    </w:p>
    <w:p w:rsidR="004B1C3A" w:rsidRDefault="00491855" w:rsidP="004B1C3A">
      <w:pPr>
        <w:pStyle w:val="ListParagraph"/>
        <w:numPr>
          <w:ilvl w:val="0"/>
          <w:numId w:val="24"/>
        </w:numPr>
      </w:pPr>
      <w:r>
        <w:t xml:space="preserve">Plug a USB flash drive that is already formatted in Linux ext2 format and named as </w:t>
      </w:r>
      <w:r w:rsidR="00E2322C">
        <w:t>‘</w:t>
      </w:r>
      <w:r>
        <w:t>DEBUGPLUG</w:t>
      </w:r>
      <w:r w:rsidR="00E2322C">
        <w:t>’</w:t>
      </w:r>
      <w:r>
        <w:t xml:space="preserve"> into the LVM.</w:t>
      </w:r>
    </w:p>
    <w:p w:rsidR="00C2724D" w:rsidRDefault="00E2322C" w:rsidP="004B1C3A">
      <w:pPr>
        <w:pStyle w:val="ListParagraph"/>
        <w:numPr>
          <w:ilvl w:val="0"/>
          <w:numId w:val="24"/>
        </w:numPr>
      </w:pPr>
      <w:r>
        <w:t>Reboot the LVM</w:t>
      </w:r>
      <w:r w:rsidR="00C2724D">
        <w:t>.</w:t>
      </w:r>
      <w:r>
        <w:t xml:space="preserve">  It will boot into diagnostics mode.</w:t>
      </w:r>
    </w:p>
    <w:p w:rsidR="00C2724D" w:rsidRDefault="00E2322C" w:rsidP="004B1C3A">
      <w:pPr>
        <w:pStyle w:val="ListParagraph"/>
        <w:numPr>
          <w:ilvl w:val="0"/>
          <w:numId w:val="24"/>
        </w:numPr>
      </w:pPr>
      <w:r>
        <w:t>Select Extended Diags from diagnostics Main menu.</w:t>
      </w:r>
    </w:p>
    <w:p w:rsidR="000F7E54" w:rsidRDefault="00E2322C" w:rsidP="004B1C3A">
      <w:pPr>
        <w:pStyle w:val="ListParagraph"/>
        <w:numPr>
          <w:ilvl w:val="0"/>
          <w:numId w:val="24"/>
        </w:numPr>
      </w:pPr>
      <w:r>
        <w:t>Select LVM Functions from Extended Diags menu</w:t>
      </w:r>
      <w:r w:rsidR="000F7E54">
        <w:t>.</w:t>
      </w:r>
    </w:p>
    <w:p w:rsidR="000F7E54" w:rsidRDefault="00E2322C" w:rsidP="004B1C3A">
      <w:pPr>
        <w:pStyle w:val="ListParagraph"/>
        <w:numPr>
          <w:ilvl w:val="0"/>
          <w:numId w:val="24"/>
        </w:numPr>
      </w:pPr>
      <w:r>
        <w:t>Select Accounting NVRAM from LVM Functions menu.</w:t>
      </w:r>
    </w:p>
    <w:p w:rsidR="000F7E54" w:rsidRDefault="00E2322C" w:rsidP="004B1C3A">
      <w:pPr>
        <w:pStyle w:val="ListParagraph"/>
        <w:numPr>
          <w:ilvl w:val="0"/>
          <w:numId w:val="24"/>
        </w:numPr>
      </w:pPr>
      <w:r>
        <w:t>Select Backup Accounting NVRAM from the Accounting NVRAM menu.  This will copy all the accounting data to the USB flash drive.</w:t>
      </w:r>
    </w:p>
    <w:p w:rsidR="000F7E54" w:rsidRDefault="00E2322C" w:rsidP="004B1C3A">
      <w:pPr>
        <w:pStyle w:val="ListParagraph"/>
        <w:numPr>
          <w:ilvl w:val="0"/>
          <w:numId w:val="24"/>
        </w:numPr>
      </w:pPr>
      <w:r>
        <w:t>WAIT 5+ MINUTES AFTER SELECTING BACKUP ACCOUNT</w:t>
      </w:r>
      <w:r w:rsidR="0099654F">
        <w:t>ING</w:t>
      </w:r>
      <w:r>
        <w:t xml:space="preserve"> NVRAM. </w:t>
      </w:r>
    </w:p>
    <w:p w:rsidR="00E2322C" w:rsidRDefault="00E2322C" w:rsidP="00E2322C">
      <w:pPr>
        <w:pStyle w:val="ListParagraph"/>
      </w:pPr>
      <w:r>
        <w:t xml:space="preserve">WARNING:  The reason you need to wait 5+ minutes is because the LVM will display ‘Backup completed successfully’ prematurely!  In reality the data is still being copied and </w:t>
      </w:r>
      <w:r w:rsidR="00CD29C4">
        <w:t xml:space="preserve">can be </w:t>
      </w:r>
      <w:r>
        <w:t xml:space="preserve">large so be sure you give enough time for the copy to complete. </w:t>
      </w:r>
    </w:p>
    <w:p w:rsidR="008F10B9" w:rsidRDefault="00E2322C" w:rsidP="00817242">
      <w:pPr>
        <w:pStyle w:val="ListParagraph"/>
        <w:numPr>
          <w:ilvl w:val="0"/>
          <w:numId w:val="24"/>
        </w:numPr>
      </w:pPr>
      <w:r>
        <w:t>After waiting 5+ minutes for the copy to complete, remove the USB flash drive</w:t>
      </w:r>
      <w:r w:rsidR="008F10B9">
        <w:t>.</w:t>
      </w:r>
      <w:r>
        <w:t xml:space="preserve">  The accounting data backup is now on the USB flash drive.</w:t>
      </w:r>
    </w:p>
    <w:p w:rsidR="000B2992" w:rsidRDefault="000B2992" w:rsidP="000B2992">
      <w:pPr>
        <w:pStyle w:val="Heading1"/>
        <w:numPr>
          <w:ilvl w:val="0"/>
          <w:numId w:val="1"/>
        </w:numPr>
      </w:pPr>
      <w:bookmarkStart w:id="2" w:name="_Toc328051666"/>
      <w:r w:rsidRPr="00B57F31">
        <w:rPr>
          <w:sz w:val="40"/>
          <w:szCs w:val="40"/>
        </w:rPr>
        <w:t xml:space="preserve">Steps to </w:t>
      </w:r>
      <w:r>
        <w:rPr>
          <w:sz w:val="40"/>
          <w:szCs w:val="40"/>
        </w:rPr>
        <w:t>restore accounting data backup files from a USB flash drive to an LVM terminal.</w:t>
      </w:r>
      <w:bookmarkEnd w:id="2"/>
      <w:r>
        <w:rPr>
          <w:sz w:val="40"/>
          <w:szCs w:val="40"/>
        </w:rPr>
        <w:t xml:space="preserve"> </w:t>
      </w:r>
    </w:p>
    <w:p w:rsidR="000B2992" w:rsidRDefault="000B2992" w:rsidP="000B2992">
      <w:pPr>
        <w:pStyle w:val="ListParagraph"/>
        <w:numPr>
          <w:ilvl w:val="0"/>
          <w:numId w:val="24"/>
        </w:numPr>
      </w:pPr>
      <w:r>
        <w:t>Plug a USB flash drive that is already formatted in Linux ext2 format, contains accounting data backup files (from steps above) and named as ‘DEBUGPLUG’ into the LVM.</w:t>
      </w:r>
    </w:p>
    <w:p w:rsidR="000B2992" w:rsidRDefault="000B2992" w:rsidP="000B2992">
      <w:pPr>
        <w:pStyle w:val="ListParagraph"/>
        <w:numPr>
          <w:ilvl w:val="0"/>
          <w:numId w:val="24"/>
        </w:numPr>
      </w:pPr>
      <w:r>
        <w:t>Reboot the LVM.  It will boot into diagnostics mode.</w:t>
      </w:r>
    </w:p>
    <w:p w:rsidR="000B2992" w:rsidRDefault="000B2992" w:rsidP="000B2992">
      <w:pPr>
        <w:pStyle w:val="ListParagraph"/>
        <w:numPr>
          <w:ilvl w:val="0"/>
          <w:numId w:val="24"/>
        </w:numPr>
      </w:pPr>
      <w:r>
        <w:t>Select Extended Diags from diagnostics Main menu.</w:t>
      </w:r>
    </w:p>
    <w:p w:rsidR="000B2992" w:rsidRDefault="000B2992" w:rsidP="000B2992">
      <w:pPr>
        <w:pStyle w:val="ListParagraph"/>
        <w:numPr>
          <w:ilvl w:val="0"/>
          <w:numId w:val="24"/>
        </w:numPr>
      </w:pPr>
      <w:r>
        <w:t>Select LVM Functions from Extended Diags menu.</w:t>
      </w:r>
    </w:p>
    <w:p w:rsidR="000B2992" w:rsidRDefault="000B2992" w:rsidP="000B2992">
      <w:pPr>
        <w:pStyle w:val="ListParagraph"/>
        <w:numPr>
          <w:ilvl w:val="0"/>
          <w:numId w:val="24"/>
        </w:numPr>
      </w:pPr>
      <w:r>
        <w:t>Select Accounting NVRAM from LVM Functions menu.</w:t>
      </w:r>
    </w:p>
    <w:p w:rsidR="000B2992" w:rsidRDefault="000B2992" w:rsidP="000B2992">
      <w:pPr>
        <w:pStyle w:val="ListParagraph"/>
        <w:numPr>
          <w:ilvl w:val="0"/>
          <w:numId w:val="24"/>
        </w:numPr>
      </w:pPr>
      <w:r>
        <w:t>Select Restore Accounting NVRAM from the Accounting NVRAM menu.  This will restore the accounting data from the backup files on the USB flash drive to the LVM.</w:t>
      </w:r>
    </w:p>
    <w:p w:rsidR="000B2992" w:rsidRDefault="000B2992" w:rsidP="000B2992">
      <w:pPr>
        <w:pStyle w:val="ListParagraph"/>
        <w:numPr>
          <w:ilvl w:val="0"/>
          <w:numId w:val="24"/>
        </w:numPr>
      </w:pPr>
      <w:r>
        <w:t>WAIT 5+ MINUTES AFTER SELECTING RESTORE ACCOUNT</w:t>
      </w:r>
      <w:r w:rsidR="0099654F">
        <w:t>ING</w:t>
      </w:r>
      <w:r>
        <w:t xml:space="preserve"> NVRAM. </w:t>
      </w:r>
    </w:p>
    <w:p w:rsidR="000B2992" w:rsidRDefault="000B2992" w:rsidP="000B2992">
      <w:pPr>
        <w:pStyle w:val="ListParagraph"/>
      </w:pPr>
      <w:r>
        <w:t xml:space="preserve">WARNING:  The reason you need to wait 5+ minutes is because the LVM will display ‘Restore completed successfully’ prematurely!  In reality the data is still being copied and can be large so be sure you give enough time for the copy to complete. </w:t>
      </w:r>
    </w:p>
    <w:p w:rsidR="000B2992" w:rsidRDefault="000B2992" w:rsidP="000B2992">
      <w:pPr>
        <w:pStyle w:val="ListParagraph"/>
        <w:numPr>
          <w:ilvl w:val="0"/>
          <w:numId w:val="24"/>
        </w:numPr>
      </w:pPr>
      <w:r>
        <w:t>After waiting 5+ minutes for the copy to complete, remove the USB flash drive.  The accounting data from the backup files on the USB flash drive are not restored to the LVM.</w:t>
      </w:r>
    </w:p>
    <w:p w:rsidR="00992D5D" w:rsidRPr="00E77873" w:rsidRDefault="00992D5D" w:rsidP="000B2992">
      <w:pPr>
        <w:pStyle w:val="Heading1"/>
        <w:numPr>
          <w:ilvl w:val="0"/>
          <w:numId w:val="0"/>
        </w:numPr>
      </w:pPr>
    </w:p>
    <w:sectPr w:rsidR="00992D5D" w:rsidRPr="00E77873" w:rsidSect="001F7F47">
      <w:pgSz w:w="12240" w:h="15840" w:code="1"/>
      <w:pgMar w:top="1440" w:right="1440" w:bottom="1440" w:left="1440" w:header="720" w:footer="720" w:gutter="0"/>
      <w:pgNumType w:start="1" w:chapStyle="7"/>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22C" w:rsidRDefault="00E2322C">
      <w:r>
        <w:separator/>
      </w:r>
    </w:p>
  </w:endnote>
  <w:endnote w:type="continuationSeparator" w:id="0">
    <w:p w:rsidR="00E2322C" w:rsidRDefault="00E232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22C" w:rsidRDefault="00E2322C" w:rsidP="00621D32">
    <w:pPr>
      <w:pBdr>
        <w:top w:val="single" w:sz="4" w:space="1" w:color="auto"/>
        <w:left w:val="single" w:sz="4" w:space="4" w:color="auto"/>
        <w:bottom w:val="single" w:sz="4" w:space="1" w:color="auto"/>
        <w:right w:val="single" w:sz="4" w:space="4" w:color="auto"/>
      </w:pBdr>
      <w:jc w:val="both"/>
    </w:pPr>
    <w:r>
      <w:t xml:space="preserve">Copyright </w:t>
    </w:r>
    <w:r>
      <w:sym w:font="Symbol" w:char="F0D3"/>
    </w:r>
    <w:r>
      <w:t xml:space="preserve"> </w:t>
    </w:r>
    <w:fldSimple w:instr=" DATE  \@ &quot;yyyy&quot; ">
      <w:r>
        <w:rPr>
          <w:noProof/>
        </w:rPr>
        <w:t>2012</w:t>
      </w:r>
    </w:fldSimple>
    <w:r>
      <w:t xml:space="preserve"> GTECH Corporation</w:t>
    </w:r>
    <w:r w:rsidRPr="003D0A8F">
      <w:rPr>
        <w:rFonts w:cs="Arial"/>
      </w:rPr>
      <w:t xml:space="preserve"> </w:t>
    </w:r>
    <w:r>
      <w:rPr>
        <w:rFonts w:cs="Arial"/>
      </w:rPr>
      <w:t>®</w:t>
    </w:r>
    <w:r>
      <w:t>. All rights reserved.</w:t>
    </w:r>
  </w:p>
  <w:p w:rsidR="00E2322C" w:rsidRDefault="00E2322C" w:rsidP="00621D32">
    <w:pPr>
      <w:pBdr>
        <w:top w:val="single" w:sz="4" w:space="1" w:color="auto"/>
        <w:left w:val="single" w:sz="4" w:space="4" w:color="auto"/>
        <w:bottom w:val="single" w:sz="4" w:space="1" w:color="auto"/>
        <w:right w:val="single" w:sz="4" w:space="4" w:color="auto"/>
      </w:pBdr>
      <w:jc w:val="both"/>
    </w:pPr>
    <w:r>
      <w:t xml:space="preserve">This document is the property of GTECH Corporation, </w:t>
    </w:r>
    <w:smartTag w:uri="urn:schemas-microsoft-com:office:smarttags" w:element="place">
      <w:smartTag w:uri="urn:schemas-microsoft-com:office:smarttags" w:element="City">
        <w:r>
          <w:t>Providence</w:t>
        </w:r>
      </w:smartTag>
      <w:r>
        <w:t xml:space="preserve">, </w:t>
      </w:r>
      <w:smartTag w:uri="urn:schemas-microsoft-com:office:smarttags" w:element="State">
        <w:r>
          <w:t>Rhode Island</w:t>
        </w:r>
      </w:smartTag>
    </w:smartTag>
    <w:r>
      <w:t>, and contains confidential and trade secret information. It may not be transferred from the custody or control of GTECH except as authorized in writing by an officer of GTECH. Neither this item nor the information it contains may be dis</w:t>
    </w:r>
    <w:r>
      <w:softHyphen/>
      <w:t>closed, in whole or in part, and directly or indirectly, except as expressly authorized by an officer of GTECH, pursuant to written agreement.</w:t>
    </w:r>
  </w:p>
  <w:p w:rsidR="00E2322C" w:rsidRPr="00A4798E" w:rsidRDefault="00E2322C" w:rsidP="00A4798E"/>
  <w:p w:rsidR="00E2322C" w:rsidRPr="00A4798E" w:rsidRDefault="00E2322C" w:rsidP="00A4798E">
    <w:pPr>
      <w:pBdr>
        <w:top w:val="single" w:sz="4" w:space="1" w:color="auto"/>
      </w:pBdr>
      <w:tabs>
        <w:tab w:val="center" w:pos="4680"/>
        <w:tab w:val="right" w:pos="9360"/>
      </w:tabs>
    </w:pPr>
    <w:r w:rsidRPr="00A4798E">
      <w:tab/>
    </w:r>
    <w:fldSimple w:instr=" PAGE ">
      <w:r w:rsidR="0099654F">
        <w:rPr>
          <w:noProof/>
        </w:rPr>
        <w:t>i</w:t>
      </w:r>
    </w:fldSimple>
    <w:r w:rsidRPr="00A4798E">
      <w:tab/>
    </w:r>
    <w:r w:rsidRPr="00935D62">
      <w:fldChar w:fldCharType="begin"/>
    </w:r>
    <w:r w:rsidRPr="00935D62">
      <w:instrText xml:space="preserve"> DATE \@ "</w:instrText>
    </w:r>
    <w:r>
      <w:instrText>dd-MMM-</w:instrText>
    </w:r>
    <w:r w:rsidRPr="00935D62">
      <w:instrText xml:space="preserve">yyyy" </w:instrText>
    </w:r>
    <w:r w:rsidRPr="00935D62">
      <w:fldChar w:fldCharType="separate"/>
    </w:r>
    <w:r>
      <w:rPr>
        <w:noProof/>
      </w:rPr>
      <w:t>21-Jun-2012</w:t>
    </w:r>
    <w:r w:rsidRPr="00935D62">
      <w:fldChar w:fldCharType="end"/>
    </w:r>
  </w:p>
  <w:p w:rsidR="00E2322C" w:rsidRPr="00A4798E" w:rsidRDefault="00E2322C" w:rsidP="00A4798E">
    <w:pPr>
      <w:jc w:val="center"/>
    </w:pPr>
    <w:r w:rsidRPr="00A4798E">
      <w:t>GTECH Proprietary Informatio</w:t>
    </w:r>
    <w:r>
      <w:t xml:space="preserve">n – CONFIDENTIAL - For </w:t>
    </w:r>
    <w:r w:rsidRPr="00A4798E">
      <w:t>Internal Use Only</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22C" w:rsidRPr="00A4798E" w:rsidRDefault="00E2322C" w:rsidP="00A4798E">
    <w:pPr>
      <w:pBdr>
        <w:top w:val="single" w:sz="4" w:space="1" w:color="auto"/>
      </w:pBdr>
      <w:tabs>
        <w:tab w:val="center" w:pos="4680"/>
        <w:tab w:val="right" w:pos="9360"/>
      </w:tabs>
    </w:pPr>
    <w:r w:rsidRPr="00A4798E">
      <w:tab/>
    </w:r>
    <w:fldSimple w:instr=" PAGE ">
      <w:r w:rsidR="0099654F">
        <w:rPr>
          <w:noProof/>
        </w:rPr>
        <w:t>1</w:t>
      </w:r>
    </w:fldSimple>
    <w:r w:rsidRPr="00A4798E">
      <w:tab/>
    </w:r>
    <w:r w:rsidRPr="00A4798E">
      <w:fldChar w:fldCharType="begin"/>
    </w:r>
    <w:r w:rsidRPr="00A4798E">
      <w:instrText xml:space="preserve"> DATE \@ "d</w:instrText>
    </w:r>
    <w:r>
      <w:instrText>d</w:instrText>
    </w:r>
    <w:r w:rsidRPr="00A4798E">
      <w:instrText>-MMM-yy</w:instrText>
    </w:r>
    <w:r>
      <w:instrText>yy</w:instrText>
    </w:r>
    <w:r w:rsidRPr="00A4798E">
      <w:instrText xml:space="preserve">" </w:instrText>
    </w:r>
    <w:r w:rsidRPr="00A4798E">
      <w:fldChar w:fldCharType="separate"/>
    </w:r>
    <w:r>
      <w:rPr>
        <w:noProof/>
      </w:rPr>
      <w:t>21-Jun-2012</w:t>
    </w:r>
    <w:r w:rsidRPr="00A4798E">
      <w:fldChar w:fldCharType="end"/>
    </w:r>
  </w:p>
  <w:p w:rsidR="00E2322C" w:rsidRPr="00A4798E" w:rsidRDefault="00E2322C" w:rsidP="00A4798E">
    <w:pPr>
      <w:jc w:val="center"/>
    </w:pPr>
    <w:r w:rsidRPr="00A4798E">
      <w:t>GTECH Proprietary Information – CONFIDENTIAL - For Internal Use Only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22C" w:rsidRDefault="00E2322C">
      <w:r>
        <w:separator/>
      </w:r>
    </w:p>
  </w:footnote>
  <w:footnote w:type="continuationSeparator" w:id="0">
    <w:p w:rsidR="00E2322C" w:rsidRDefault="00E232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22C" w:rsidRPr="00A4798E" w:rsidRDefault="00E2322C" w:rsidP="00A4798E">
    <w:pPr>
      <w:jc w:val="center"/>
      <w:rPr>
        <w:b/>
      </w:rPr>
    </w:pPr>
    <w:r>
      <w:rPr>
        <w:b/>
      </w:rPr>
      <w:t>LVM accounting data backup/restore procedure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770EF0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CC1A8D8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E83C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3E21322"/>
    <w:multiLevelType w:val="hybridMultilevel"/>
    <w:tmpl w:val="93C8C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86784"/>
    <w:multiLevelType w:val="hybridMultilevel"/>
    <w:tmpl w:val="5D3656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A763D"/>
    <w:multiLevelType w:val="hybridMultilevel"/>
    <w:tmpl w:val="BAB89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64C4B"/>
    <w:multiLevelType w:val="hybridMultilevel"/>
    <w:tmpl w:val="F3E65D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71D6B7E"/>
    <w:multiLevelType w:val="hybridMultilevel"/>
    <w:tmpl w:val="7862D9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086383"/>
    <w:multiLevelType w:val="hybridMultilevel"/>
    <w:tmpl w:val="C64CC83A"/>
    <w:lvl w:ilvl="0" w:tplc="DD302A60">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0B0A63"/>
    <w:multiLevelType w:val="hybridMultilevel"/>
    <w:tmpl w:val="7862D9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7365F5"/>
    <w:multiLevelType w:val="hybridMultilevel"/>
    <w:tmpl w:val="9964FDB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44702E85"/>
    <w:multiLevelType w:val="hybridMultilevel"/>
    <w:tmpl w:val="D94E0D9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D1A313A"/>
    <w:multiLevelType w:val="hybridMultilevel"/>
    <w:tmpl w:val="75C43A3A"/>
    <w:lvl w:ilvl="0" w:tplc="FFFFFFFF">
      <w:start w:val="1"/>
      <w:numFmt w:val="bullet"/>
      <w:pStyle w:val="FootnoteText"/>
      <w:lvlText w:val=""/>
      <w:lvlJc w:val="left"/>
      <w:pPr>
        <w:tabs>
          <w:tab w:val="num" w:pos="1701"/>
        </w:tabs>
        <w:ind w:left="1701" w:hanging="567"/>
      </w:pPr>
      <w:rPr>
        <w:rFonts w:ascii="Symbol" w:hAnsi="Symbol" w:hint="default"/>
      </w:rPr>
    </w:lvl>
    <w:lvl w:ilvl="1" w:tplc="FFFFFFFF">
      <w:start w:val="1"/>
      <w:numFmt w:val="bullet"/>
      <w:lvlText w:val="o"/>
      <w:lvlJc w:val="left"/>
      <w:pPr>
        <w:tabs>
          <w:tab w:val="num" w:pos="2517"/>
        </w:tabs>
        <w:ind w:left="2517" w:hanging="360"/>
      </w:pPr>
      <w:rPr>
        <w:rFonts w:ascii="Courier New" w:hAnsi="Courier New" w:hint="default"/>
      </w:rPr>
    </w:lvl>
    <w:lvl w:ilvl="2" w:tplc="FFFFFFFF" w:tentative="1">
      <w:start w:val="1"/>
      <w:numFmt w:val="bullet"/>
      <w:lvlText w:val=""/>
      <w:lvlJc w:val="left"/>
      <w:pPr>
        <w:tabs>
          <w:tab w:val="num" w:pos="3237"/>
        </w:tabs>
        <w:ind w:left="3237" w:hanging="360"/>
      </w:pPr>
      <w:rPr>
        <w:rFonts w:ascii="Wingdings" w:hAnsi="Wingdings" w:hint="default"/>
      </w:rPr>
    </w:lvl>
    <w:lvl w:ilvl="3" w:tplc="FFFFFFFF" w:tentative="1">
      <w:start w:val="1"/>
      <w:numFmt w:val="bullet"/>
      <w:lvlText w:val=""/>
      <w:lvlJc w:val="left"/>
      <w:pPr>
        <w:tabs>
          <w:tab w:val="num" w:pos="3957"/>
        </w:tabs>
        <w:ind w:left="3957" w:hanging="360"/>
      </w:pPr>
      <w:rPr>
        <w:rFonts w:ascii="Symbol" w:hAnsi="Symbol" w:hint="default"/>
      </w:rPr>
    </w:lvl>
    <w:lvl w:ilvl="4" w:tplc="FFFFFFFF" w:tentative="1">
      <w:start w:val="1"/>
      <w:numFmt w:val="bullet"/>
      <w:lvlText w:val="o"/>
      <w:lvlJc w:val="left"/>
      <w:pPr>
        <w:tabs>
          <w:tab w:val="num" w:pos="4677"/>
        </w:tabs>
        <w:ind w:left="4677" w:hanging="360"/>
      </w:pPr>
      <w:rPr>
        <w:rFonts w:ascii="Courier New" w:hAnsi="Courier New" w:hint="default"/>
      </w:rPr>
    </w:lvl>
    <w:lvl w:ilvl="5" w:tplc="FFFFFFFF" w:tentative="1">
      <w:start w:val="1"/>
      <w:numFmt w:val="bullet"/>
      <w:lvlText w:val=""/>
      <w:lvlJc w:val="left"/>
      <w:pPr>
        <w:tabs>
          <w:tab w:val="num" w:pos="5397"/>
        </w:tabs>
        <w:ind w:left="5397" w:hanging="360"/>
      </w:pPr>
      <w:rPr>
        <w:rFonts w:ascii="Wingdings" w:hAnsi="Wingdings" w:hint="default"/>
      </w:rPr>
    </w:lvl>
    <w:lvl w:ilvl="6" w:tplc="FFFFFFFF" w:tentative="1">
      <w:start w:val="1"/>
      <w:numFmt w:val="bullet"/>
      <w:lvlText w:val=""/>
      <w:lvlJc w:val="left"/>
      <w:pPr>
        <w:tabs>
          <w:tab w:val="num" w:pos="6117"/>
        </w:tabs>
        <w:ind w:left="6117" w:hanging="360"/>
      </w:pPr>
      <w:rPr>
        <w:rFonts w:ascii="Symbol" w:hAnsi="Symbol" w:hint="default"/>
      </w:rPr>
    </w:lvl>
    <w:lvl w:ilvl="7" w:tplc="FFFFFFFF" w:tentative="1">
      <w:start w:val="1"/>
      <w:numFmt w:val="bullet"/>
      <w:lvlText w:val="o"/>
      <w:lvlJc w:val="left"/>
      <w:pPr>
        <w:tabs>
          <w:tab w:val="num" w:pos="6837"/>
        </w:tabs>
        <w:ind w:left="6837" w:hanging="360"/>
      </w:pPr>
      <w:rPr>
        <w:rFonts w:ascii="Courier New" w:hAnsi="Courier New" w:hint="default"/>
      </w:rPr>
    </w:lvl>
    <w:lvl w:ilvl="8" w:tplc="FFFFFFFF" w:tentative="1">
      <w:start w:val="1"/>
      <w:numFmt w:val="bullet"/>
      <w:lvlText w:val=""/>
      <w:lvlJc w:val="left"/>
      <w:pPr>
        <w:tabs>
          <w:tab w:val="num" w:pos="7557"/>
        </w:tabs>
        <w:ind w:left="7557" w:hanging="360"/>
      </w:pPr>
      <w:rPr>
        <w:rFonts w:ascii="Wingdings" w:hAnsi="Wingdings" w:hint="default"/>
      </w:rPr>
    </w:lvl>
  </w:abstractNum>
  <w:abstractNum w:abstractNumId="13">
    <w:nsid w:val="4EF83BD1"/>
    <w:multiLevelType w:val="hybridMultilevel"/>
    <w:tmpl w:val="17C8AE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0AB7A70"/>
    <w:multiLevelType w:val="hybridMultilevel"/>
    <w:tmpl w:val="58203D50"/>
    <w:lvl w:ilvl="0" w:tplc="757A5B2E">
      <w:start w:val="25"/>
      <w:numFmt w:val="bullet"/>
      <w:lvlText w:val="-"/>
      <w:lvlJc w:val="left"/>
      <w:pPr>
        <w:ind w:left="936" w:hanging="360"/>
      </w:pPr>
      <w:rPr>
        <w:rFonts w:ascii="Arial" w:eastAsia="Times New Roman" w:hAnsi="Aria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nsid w:val="518E04FE"/>
    <w:multiLevelType w:val="hybridMultilevel"/>
    <w:tmpl w:val="7862D98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62F14CC"/>
    <w:multiLevelType w:val="hybridMultilevel"/>
    <w:tmpl w:val="17C8AE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ED56804"/>
    <w:multiLevelType w:val="hybridMultilevel"/>
    <w:tmpl w:val="2ECE1F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638D6542"/>
    <w:multiLevelType w:val="hybridMultilevel"/>
    <w:tmpl w:val="D1C29CAC"/>
    <w:lvl w:ilvl="0" w:tplc="FE687E9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DD26B5"/>
    <w:multiLevelType w:val="hybridMultilevel"/>
    <w:tmpl w:val="362E1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1215D8E"/>
    <w:multiLevelType w:val="hybridMultilevel"/>
    <w:tmpl w:val="C1F6A2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7E02C1B"/>
    <w:multiLevelType w:val="hybridMultilevel"/>
    <w:tmpl w:val="69626FBC"/>
    <w:lvl w:ilvl="0" w:tplc="0E04F14A">
      <w:start w:val="25"/>
      <w:numFmt w:val="bullet"/>
      <w:lvlText w:val="-"/>
      <w:lvlJc w:val="left"/>
      <w:pPr>
        <w:ind w:left="1086" w:hanging="360"/>
      </w:pPr>
      <w:rPr>
        <w:rFonts w:ascii="Arial" w:eastAsia="Times New Roman" w:hAnsi="Arial" w:cs="Aria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2">
    <w:nsid w:val="77FB300D"/>
    <w:multiLevelType w:val="hybridMultilevel"/>
    <w:tmpl w:val="16CA8A3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7A7A5CC9"/>
    <w:multiLevelType w:val="hybridMultilevel"/>
    <w:tmpl w:val="9964FDB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nsid w:val="7A9909C2"/>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4"/>
  </w:num>
  <w:num w:numId="2">
    <w:abstractNumId w:val="24"/>
  </w:num>
  <w:num w:numId="3">
    <w:abstractNumId w:val="1"/>
  </w:num>
  <w:num w:numId="4">
    <w:abstractNumId w:val="0"/>
  </w:num>
  <w:num w:numId="5">
    <w:abstractNumId w:val="12"/>
  </w:num>
  <w:num w:numId="6">
    <w:abstractNumId w:val="22"/>
  </w:num>
  <w:num w:numId="7">
    <w:abstractNumId w:val="6"/>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14"/>
  </w:num>
  <w:num w:numId="10">
    <w:abstractNumId w:val="6"/>
  </w:num>
  <w:num w:numId="11">
    <w:abstractNumId w:val="11"/>
  </w:num>
  <w:num w:numId="12">
    <w:abstractNumId w:val="2"/>
  </w:num>
  <w:num w:numId="13">
    <w:abstractNumId w:val="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num>
  <w:num w:numId="17">
    <w:abstractNumId w:val="18"/>
  </w:num>
  <w:num w:numId="18">
    <w:abstractNumId w:val="19"/>
  </w:num>
  <w:num w:numId="19">
    <w:abstractNumId w:val="8"/>
  </w:num>
  <w:num w:numId="20">
    <w:abstractNumId w:val="9"/>
  </w:num>
  <w:num w:numId="21">
    <w:abstractNumId w:val="23"/>
  </w:num>
  <w:num w:numId="22">
    <w:abstractNumId w:val="10"/>
  </w:num>
  <w:num w:numId="23">
    <w:abstractNumId w:val="15"/>
  </w:num>
  <w:num w:numId="24">
    <w:abstractNumId w:val="4"/>
  </w:num>
  <w:num w:numId="25">
    <w:abstractNumId w:val="3"/>
  </w:num>
  <w:num w:numId="26">
    <w:abstractNumId w:val="5"/>
  </w:num>
  <w:num w:numId="27">
    <w:abstractNumId w:val="13"/>
  </w:num>
  <w:num w:numId="28">
    <w:abstractNumId w:val="16"/>
  </w:num>
  <w:num w:numId="29">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activeWritingStyle w:appName="MSWord" w:lang="en-GB" w:vendorID="8" w:dllVersion="513" w:checkStyle="1"/>
  <w:stylePaneFormatFilter w:val="1F08"/>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36865"/>
  </w:hdrShapeDefaults>
  <w:footnotePr>
    <w:footnote w:id="-1"/>
    <w:footnote w:id="0"/>
  </w:footnotePr>
  <w:endnotePr>
    <w:endnote w:id="-1"/>
    <w:endnote w:id="0"/>
  </w:endnotePr>
  <w:compat/>
  <w:rsids>
    <w:rsidRoot w:val="00621D32"/>
    <w:rsid w:val="00005192"/>
    <w:rsid w:val="000127DC"/>
    <w:rsid w:val="00017526"/>
    <w:rsid w:val="000333C8"/>
    <w:rsid w:val="000416AB"/>
    <w:rsid w:val="000429C2"/>
    <w:rsid w:val="00043F37"/>
    <w:rsid w:val="000552F4"/>
    <w:rsid w:val="00057177"/>
    <w:rsid w:val="0006750D"/>
    <w:rsid w:val="0007080A"/>
    <w:rsid w:val="0007118F"/>
    <w:rsid w:val="00072BF2"/>
    <w:rsid w:val="00072E47"/>
    <w:rsid w:val="000742D8"/>
    <w:rsid w:val="0007733B"/>
    <w:rsid w:val="0007777E"/>
    <w:rsid w:val="0008358C"/>
    <w:rsid w:val="00084304"/>
    <w:rsid w:val="00086129"/>
    <w:rsid w:val="000A1D07"/>
    <w:rsid w:val="000A7EF2"/>
    <w:rsid w:val="000B0FF1"/>
    <w:rsid w:val="000B2992"/>
    <w:rsid w:val="000B4C0D"/>
    <w:rsid w:val="000C302B"/>
    <w:rsid w:val="000C6847"/>
    <w:rsid w:val="000C77CF"/>
    <w:rsid w:val="000C7DCF"/>
    <w:rsid w:val="000D129D"/>
    <w:rsid w:val="000D253F"/>
    <w:rsid w:val="000D43CC"/>
    <w:rsid w:val="000D465A"/>
    <w:rsid w:val="000E0F98"/>
    <w:rsid w:val="000F29D5"/>
    <w:rsid w:val="000F4AA8"/>
    <w:rsid w:val="000F515B"/>
    <w:rsid w:val="000F7E54"/>
    <w:rsid w:val="001129CA"/>
    <w:rsid w:val="00127537"/>
    <w:rsid w:val="00134785"/>
    <w:rsid w:val="00140401"/>
    <w:rsid w:val="001457BE"/>
    <w:rsid w:val="001516CD"/>
    <w:rsid w:val="001574BA"/>
    <w:rsid w:val="00164D22"/>
    <w:rsid w:val="00170F90"/>
    <w:rsid w:val="0018147D"/>
    <w:rsid w:val="0018473C"/>
    <w:rsid w:val="00185161"/>
    <w:rsid w:val="001903D7"/>
    <w:rsid w:val="001A0818"/>
    <w:rsid w:val="001A0F6F"/>
    <w:rsid w:val="001A45AC"/>
    <w:rsid w:val="001B2A2F"/>
    <w:rsid w:val="001B7B40"/>
    <w:rsid w:val="001C3BC1"/>
    <w:rsid w:val="001D0904"/>
    <w:rsid w:val="001D19EF"/>
    <w:rsid w:val="001E1D9A"/>
    <w:rsid w:val="001E2226"/>
    <w:rsid w:val="001E2768"/>
    <w:rsid w:val="001E4691"/>
    <w:rsid w:val="001E509B"/>
    <w:rsid w:val="001F00F1"/>
    <w:rsid w:val="001F1746"/>
    <w:rsid w:val="001F7F47"/>
    <w:rsid w:val="00211061"/>
    <w:rsid w:val="002152F6"/>
    <w:rsid w:val="002159E2"/>
    <w:rsid w:val="00224536"/>
    <w:rsid w:val="00224F83"/>
    <w:rsid w:val="0022582A"/>
    <w:rsid w:val="00232913"/>
    <w:rsid w:val="0024143D"/>
    <w:rsid w:val="00252883"/>
    <w:rsid w:val="00252EA8"/>
    <w:rsid w:val="00256DFC"/>
    <w:rsid w:val="0026316A"/>
    <w:rsid w:val="002656EE"/>
    <w:rsid w:val="00272786"/>
    <w:rsid w:val="002836A6"/>
    <w:rsid w:val="00290527"/>
    <w:rsid w:val="002A5C72"/>
    <w:rsid w:val="002A62C5"/>
    <w:rsid w:val="002A6DAE"/>
    <w:rsid w:val="002B1B2D"/>
    <w:rsid w:val="002B4D33"/>
    <w:rsid w:val="002C203A"/>
    <w:rsid w:val="002E0979"/>
    <w:rsid w:val="002E76BD"/>
    <w:rsid w:val="002F682B"/>
    <w:rsid w:val="002F743F"/>
    <w:rsid w:val="002F7AF9"/>
    <w:rsid w:val="00301D7F"/>
    <w:rsid w:val="00302688"/>
    <w:rsid w:val="00307EBB"/>
    <w:rsid w:val="00311B1B"/>
    <w:rsid w:val="00321B34"/>
    <w:rsid w:val="003220D1"/>
    <w:rsid w:val="00327262"/>
    <w:rsid w:val="003307B9"/>
    <w:rsid w:val="003350EB"/>
    <w:rsid w:val="003363CC"/>
    <w:rsid w:val="00341DB6"/>
    <w:rsid w:val="003444AE"/>
    <w:rsid w:val="00350CB1"/>
    <w:rsid w:val="00361085"/>
    <w:rsid w:val="00362658"/>
    <w:rsid w:val="00380B7A"/>
    <w:rsid w:val="003854FD"/>
    <w:rsid w:val="00386FA0"/>
    <w:rsid w:val="00392BFC"/>
    <w:rsid w:val="00396D28"/>
    <w:rsid w:val="003B6B60"/>
    <w:rsid w:val="003C075F"/>
    <w:rsid w:val="003C0B41"/>
    <w:rsid w:val="003C222B"/>
    <w:rsid w:val="003C2D36"/>
    <w:rsid w:val="003C4908"/>
    <w:rsid w:val="003C51BE"/>
    <w:rsid w:val="003C61D2"/>
    <w:rsid w:val="003C636D"/>
    <w:rsid w:val="003E2A8F"/>
    <w:rsid w:val="003E640A"/>
    <w:rsid w:val="003F4C78"/>
    <w:rsid w:val="003F5FCB"/>
    <w:rsid w:val="0041385B"/>
    <w:rsid w:val="004313A0"/>
    <w:rsid w:val="00437921"/>
    <w:rsid w:val="004426DA"/>
    <w:rsid w:val="00443DF4"/>
    <w:rsid w:val="004464EB"/>
    <w:rsid w:val="00460086"/>
    <w:rsid w:val="00470BF6"/>
    <w:rsid w:val="00474038"/>
    <w:rsid w:val="004810F5"/>
    <w:rsid w:val="00481702"/>
    <w:rsid w:val="00485B8E"/>
    <w:rsid w:val="00485DB0"/>
    <w:rsid w:val="00487FA8"/>
    <w:rsid w:val="00491855"/>
    <w:rsid w:val="00493211"/>
    <w:rsid w:val="00496677"/>
    <w:rsid w:val="004A18E7"/>
    <w:rsid w:val="004B1C3A"/>
    <w:rsid w:val="004B5936"/>
    <w:rsid w:val="004B5C0F"/>
    <w:rsid w:val="004C5BE5"/>
    <w:rsid w:val="004E2B33"/>
    <w:rsid w:val="004E48BB"/>
    <w:rsid w:val="004E691D"/>
    <w:rsid w:val="004F112F"/>
    <w:rsid w:val="00514C3E"/>
    <w:rsid w:val="0052351C"/>
    <w:rsid w:val="005338A2"/>
    <w:rsid w:val="00535D4A"/>
    <w:rsid w:val="005368DA"/>
    <w:rsid w:val="00536AB3"/>
    <w:rsid w:val="00552218"/>
    <w:rsid w:val="00555AC5"/>
    <w:rsid w:val="00557486"/>
    <w:rsid w:val="005601F1"/>
    <w:rsid w:val="0056043D"/>
    <w:rsid w:val="00570135"/>
    <w:rsid w:val="005703C2"/>
    <w:rsid w:val="005735B3"/>
    <w:rsid w:val="00574051"/>
    <w:rsid w:val="0058060C"/>
    <w:rsid w:val="00582179"/>
    <w:rsid w:val="00584679"/>
    <w:rsid w:val="00597B78"/>
    <w:rsid w:val="005B0B4E"/>
    <w:rsid w:val="005B1816"/>
    <w:rsid w:val="005B3A8F"/>
    <w:rsid w:val="005C0B2B"/>
    <w:rsid w:val="005C2CFA"/>
    <w:rsid w:val="005C5ECD"/>
    <w:rsid w:val="005D397F"/>
    <w:rsid w:val="005D51AB"/>
    <w:rsid w:val="00603003"/>
    <w:rsid w:val="00621D32"/>
    <w:rsid w:val="0062389A"/>
    <w:rsid w:val="0062462D"/>
    <w:rsid w:val="0062675A"/>
    <w:rsid w:val="006271C5"/>
    <w:rsid w:val="006353A9"/>
    <w:rsid w:val="0064502D"/>
    <w:rsid w:val="00653FD5"/>
    <w:rsid w:val="00657051"/>
    <w:rsid w:val="00662C49"/>
    <w:rsid w:val="006668F6"/>
    <w:rsid w:val="00673C9F"/>
    <w:rsid w:val="006746B9"/>
    <w:rsid w:val="00683535"/>
    <w:rsid w:val="006874D9"/>
    <w:rsid w:val="00691A5C"/>
    <w:rsid w:val="006947CF"/>
    <w:rsid w:val="006A3B30"/>
    <w:rsid w:val="006C63A4"/>
    <w:rsid w:val="006D0D04"/>
    <w:rsid w:val="006D5033"/>
    <w:rsid w:val="006E0A32"/>
    <w:rsid w:val="006E252F"/>
    <w:rsid w:val="006E2AA4"/>
    <w:rsid w:val="006E5DDA"/>
    <w:rsid w:val="006E5E73"/>
    <w:rsid w:val="006F0F6F"/>
    <w:rsid w:val="00706FAD"/>
    <w:rsid w:val="00710B8B"/>
    <w:rsid w:val="00713717"/>
    <w:rsid w:val="007138D1"/>
    <w:rsid w:val="00715E27"/>
    <w:rsid w:val="00725D5A"/>
    <w:rsid w:val="0073478A"/>
    <w:rsid w:val="00737257"/>
    <w:rsid w:val="00743585"/>
    <w:rsid w:val="00746EA4"/>
    <w:rsid w:val="00750D2D"/>
    <w:rsid w:val="00753EBB"/>
    <w:rsid w:val="00760DE2"/>
    <w:rsid w:val="00771FE7"/>
    <w:rsid w:val="007743B1"/>
    <w:rsid w:val="007758CC"/>
    <w:rsid w:val="00777BDD"/>
    <w:rsid w:val="00786013"/>
    <w:rsid w:val="007A1BDD"/>
    <w:rsid w:val="007A2BCA"/>
    <w:rsid w:val="007A34C6"/>
    <w:rsid w:val="007C0795"/>
    <w:rsid w:val="007C0937"/>
    <w:rsid w:val="007D64A5"/>
    <w:rsid w:val="007E3718"/>
    <w:rsid w:val="007F1BC1"/>
    <w:rsid w:val="00800D4B"/>
    <w:rsid w:val="00802AF0"/>
    <w:rsid w:val="00803361"/>
    <w:rsid w:val="008108CC"/>
    <w:rsid w:val="00812457"/>
    <w:rsid w:val="00817242"/>
    <w:rsid w:val="008223DF"/>
    <w:rsid w:val="008256C7"/>
    <w:rsid w:val="00830E28"/>
    <w:rsid w:val="008316D0"/>
    <w:rsid w:val="00837645"/>
    <w:rsid w:val="0084187D"/>
    <w:rsid w:val="00844728"/>
    <w:rsid w:val="00851CFC"/>
    <w:rsid w:val="00856E00"/>
    <w:rsid w:val="008605B0"/>
    <w:rsid w:val="008747B1"/>
    <w:rsid w:val="008769FD"/>
    <w:rsid w:val="00882F03"/>
    <w:rsid w:val="008960F7"/>
    <w:rsid w:val="008C5AD9"/>
    <w:rsid w:val="008E0AD7"/>
    <w:rsid w:val="008E3C66"/>
    <w:rsid w:val="008F10B9"/>
    <w:rsid w:val="008F4BE8"/>
    <w:rsid w:val="008F77F5"/>
    <w:rsid w:val="00905E15"/>
    <w:rsid w:val="009108C5"/>
    <w:rsid w:val="00916C40"/>
    <w:rsid w:val="00920831"/>
    <w:rsid w:val="00920CF8"/>
    <w:rsid w:val="00924B45"/>
    <w:rsid w:val="00937AC4"/>
    <w:rsid w:val="0094041F"/>
    <w:rsid w:val="009422DF"/>
    <w:rsid w:val="00945F31"/>
    <w:rsid w:val="00956B4A"/>
    <w:rsid w:val="00963338"/>
    <w:rsid w:val="00963C4D"/>
    <w:rsid w:val="00963F8F"/>
    <w:rsid w:val="00972BA4"/>
    <w:rsid w:val="009762BF"/>
    <w:rsid w:val="00986C2E"/>
    <w:rsid w:val="00992D5D"/>
    <w:rsid w:val="0099654F"/>
    <w:rsid w:val="00996985"/>
    <w:rsid w:val="00996F92"/>
    <w:rsid w:val="009A4A60"/>
    <w:rsid w:val="009A628E"/>
    <w:rsid w:val="009B5734"/>
    <w:rsid w:val="009B6487"/>
    <w:rsid w:val="009B6569"/>
    <w:rsid w:val="009D2D58"/>
    <w:rsid w:val="009F420D"/>
    <w:rsid w:val="009F68BA"/>
    <w:rsid w:val="009F7B03"/>
    <w:rsid w:val="00A03914"/>
    <w:rsid w:val="00A10C14"/>
    <w:rsid w:val="00A2496B"/>
    <w:rsid w:val="00A30C6F"/>
    <w:rsid w:val="00A315D5"/>
    <w:rsid w:val="00A32C1F"/>
    <w:rsid w:val="00A46A70"/>
    <w:rsid w:val="00A4798E"/>
    <w:rsid w:val="00A504DE"/>
    <w:rsid w:val="00A553F7"/>
    <w:rsid w:val="00A605BD"/>
    <w:rsid w:val="00A722CA"/>
    <w:rsid w:val="00A822BC"/>
    <w:rsid w:val="00A85127"/>
    <w:rsid w:val="00A9426E"/>
    <w:rsid w:val="00AA3F5A"/>
    <w:rsid w:val="00AB01B5"/>
    <w:rsid w:val="00AC068C"/>
    <w:rsid w:val="00AC3836"/>
    <w:rsid w:val="00AD3C65"/>
    <w:rsid w:val="00AD5CF1"/>
    <w:rsid w:val="00AD6080"/>
    <w:rsid w:val="00AD63DD"/>
    <w:rsid w:val="00AE0BA5"/>
    <w:rsid w:val="00AF0E63"/>
    <w:rsid w:val="00AF760D"/>
    <w:rsid w:val="00AF7FE7"/>
    <w:rsid w:val="00B00D42"/>
    <w:rsid w:val="00B01722"/>
    <w:rsid w:val="00B0760B"/>
    <w:rsid w:val="00B2195A"/>
    <w:rsid w:val="00B348D5"/>
    <w:rsid w:val="00B44681"/>
    <w:rsid w:val="00B4551D"/>
    <w:rsid w:val="00B46030"/>
    <w:rsid w:val="00B52A1D"/>
    <w:rsid w:val="00B57F31"/>
    <w:rsid w:val="00B6276F"/>
    <w:rsid w:val="00B8171D"/>
    <w:rsid w:val="00B83655"/>
    <w:rsid w:val="00B85518"/>
    <w:rsid w:val="00BA0D19"/>
    <w:rsid w:val="00BA5B9C"/>
    <w:rsid w:val="00BA5C4B"/>
    <w:rsid w:val="00BB2464"/>
    <w:rsid w:val="00BB5BFF"/>
    <w:rsid w:val="00BD1F4D"/>
    <w:rsid w:val="00BD418A"/>
    <w:rsid w:val="00BD7739"/>
    <w:rsid w:val="00BE04A1"/>
    <w:rsid w:val="00BF109F"/>
    <w:rsid w:val="00C06B95"/>
    <w:rsid w:val="00C1429B"/>
    <w:rsid w:val="00C23D67"/>
    <w:rsid w:val="00C2724D"/>
    <w:rsid w:val="00C272E8"/>
    <w:rsid w:val="00C31A2D"/>
    <w:rsid w:val="00C47D15"/>
    <w:rsid w:val="00C518C0"/>
    <w:rsid w:val="00C5448C"/>
    <w:rsid w:val="00C57C1D"/>
    <w:rsid w:val="00C61A0A"/>
    <w:rsid w:val="00C62FF8"/>
    <w:rsid w:val="00C671AB"/>
    <w:rsid w:val="00C700A2"/>
    <w:rsid w:val="00C745E1"/>
    <w:rsid w:val="00C83150"/>
    <w:rsid w:val="00C84038"/>
    <w:rsid w:val="00C97C40"/>
    <w:rsid w:val="00CA4E90"/>
    <w:rsid w:val="00CB15F9"/>
    <w:rsid w:val="00CB4720"/>
    <w:rsid w:val="00CC2199"/>
    <w:rsid w:val="00CC4C9F"/>
    <w:rsid w:val="00CC7A84"/>
    <w:rsid w:val="00CD29C4"/>
    <w:rsid w:val="00CE012E"/>
    <w:rsid w:val="00CE4440"/>
    <w:rsid w:val="00CE4F3C"/>
    <w:rsid w:val="00CE707A"/>
    <w:rsid w:val="00CF2B5F"/>
    <w:rsid w:val="00CF4624"/>
    <w:rsid w:val="00D00421"/>
    <w:rsid w:val="00D06889"/>
    <w:rsid w:val="00D12B4F"/>
    <w:rsid w:val="00D13ADC"/>
    <w:rsid w:val="00D1625A"/>
    <w:rsid w:val="00D27C0B"/>
    <w:rsid w:val="00D308E8"/>
    <w:rsid w:val="00D42CEE"/>
    <w:rsid w:val="00D520EE"/>
    <w:rsid w:val="00D6207C"/>
    <w:rsid w:val="00D635A7"/>
    <w:rsid w:val="00D734E7"/>
    <w:rsid w:val="00D77232"/>
    <w:rsid w:val="00D87CCC"/>
    <w:rsid w:val="00D92C67"/>
    <w:rsid w:val="00DA273D"/>
    <w:rsid w:val="00DC28CD"/>
    <w:rsid w:val="00DC570A"/>
    <w:rsid w:val="00DC7337"/>
    <w:rsid w:val="00DD1453"/>
    <w:rsid w:val="00DD4233"/>
    <w:rsid w:val="00DD5F1E"/>
    <w:rsid w:val="00DD68BE"/>
    <w:rsid w:val="00DE6268"/>
    <w:rsid w:val="00DE78F4"/>
    <w:rsid w:val="00DF2EF5"/>
    <w:rsid w:val="00DF5A43"/>
    <w:rsid w:val="00DF782E"/>
    <w:rsid w:val="00E13F24"/>
    <w:rsid w:val="00E154A9"/>
    <w:rsid w:val="00E22981"/>
    <w:rsid w:val="00E2322C"/>
    <w:rsid w:val="00E30462"/>
    <w:rsid w:val="00E47479"/>
    <w:rsid w:val="00E51D80"/>
    <w:rsid w:val="00E56233"/>
    <w:rsid w:val="00E566E8"/>
    <w:rsid w:val="00E71B32"/>
    <w:rsid w:val="00E75B5C"/>
    <w:rsid w:val="00E75DEE"/>
    <w:rsid w:val="00E76B37"/>
    <w:rsid w:val="00E77873"/>
    <w:rsid w:val="00E7799D"/>
    <w:rsid w:val="00E91C5A"/>
    <w:rsid w:val="00E9787B"/>
    <w:rsid w:val="00EB210D"/>
    <w:rsid w:val="00EB27C2"/>
    <w:rsid w:val="00EC24AF"/>
    <w:rsid w:val="00ED20B1"/>
    <w:rsid w:val="00ED51A4"/>
    <w:rsid w:val="00F004C9"/>
    <w:rsid w:val="00F00E7A"/>
    <w:rsid w:val="00F01200"/>
    <w:rsid w:val="00F067A6"/>
    <w:rsid w:val="00F20D25"/>
    <w:rsid w:val="00F21E8E"/>
    <w:rsid w:val="00F256C6"/>
    <w:rsid w:val="00F308FE"/>
    <w:rsid w:val="00F3597F"/>
    <w:rsid w:val="00F37719"/>
    <w:rsid w:val="00F41633"/>
    <w:rsid w:val="00F42649"/>
    <w:rsid w:val="00F441E4"/>
    <w:rsid w:val="00F46AE9"/>
    <w:rsid w:val="00F4762A"/>
    <w:rsid w:val="00F578AB"/>
    <w:rsid w:val="00F65AAC"/>
    <w:rsid w:val="00F72C8F"/>
    <w:rsid w:val="00F74161"/>
    <w:rsid w:val="00F77F82"/>
    <w:rsid w:val="00F808BA"/>
    <w:rsid w:val="00F83492"/>
    <w:rsid w:val="00F90D89"/>
    <w:rsid w:val="00F960C1"/>
    <w:rsid w:val="00FA4204"/>
    <w:rsid w:val="00FA6385"/>
    <w:rsid w:val="00FB1467"/>
    <w:rsid w:val="00FB3718"/>
    <w:rsid w:val="00FB64F6"/>
    <w:rsid w:val="00FC53FE"/>
    <w:rsid w:val="00FD1045"/>
    <w:rsid w:val="00FD4A10"/>
    <w:rsid w:val="00FE5265"/>
    <w:rsid w:val="00FE7960"/>
    <w:rsid w:val="00FF03B5"/>
    <w:rsid w:val="00FF5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798E"/>
    <w:rPr>
      <w:rFonts w:ascii="Arial" w:hAnsi="Arial"/>
    </w:rPr>
  </w:style>
  <w:style w:type="paragraph" w:styleId="Heading1">
    <w:name w:val="heading 1"/>
    <w:aliases w:val="H1"/>
    <w:basedOn w:val="Normal"/>
    <w:next w:val="Normal"/>
    <w:qFormat/>
    <w:rsid w:val="00A4798E"/>
    <w:pPr>
      <w:keepNext/>
      <w:numPr>
        <w:numId w:val="2"/>
      </w:numPr>
      <w:spacing w:before="240" w:after="60"/>
      <w:outlineLvl w:val="0"/>
    </w:pPr>
    <w:rPr>
      <w:rFonts w:cs="Arial"/>
      <w:b/>
      <w:bCs/>
      <w:kern w:val="32"/>
      <w:sz w:val="32"/>
      <w:szCs w:val="32"/>
    </w:rPr>
  </w:style>
  <w:style w:type="paragraph" w:styleId="Heading2">
    <w:name w:val="heading 2"/>
    <w:aliases w:val="H2"/>
    <w:basedOn w:val="Normal"/>
    <w:next w:val="Normal"/>
    <w:qFormat/>
    <w:rsid w:val="00A4798E"/>
    <w:pPr>
      <w:keepNext/>
      <w:numPr>
        <w:ilvl w:val="1"/>
        <w:numId w:val="2"/>
      </w:numPr>
      <w:spacing w:before="240" w:after="60"/>
      <w:outlineLvl w:val="1"/>
    </w:pPr>
    <w:rPr>
      <w:rFonts w:cs="Arial"/>
      <w:b/>
      <w:bCs/>
      <w:i/>
      <w:iCs/>
      <w:sz w:val="28"/>
      <w:szCs w:val="28"/>
    </w:rPr>
  </w:style>
  <w:style w:type="paragraph" w:styleId="Heading3">
    <w:name w:val="heading 3"/>
    <w:aliases w:val="H3"/>
    <w:basedOn w:val="Normal"/>
    <w:next w:val="Normal"/>
    <w:link w:val="Heading3Char"/>
    <w:qFormat/>
    <w:rsid w:val="00A4798E"/>
    <w:pPr>
      <w:keepNext/>
      <w:numPr>
        <w:ilvl w:val="2"/>
        <w:numId w:val="2"/>
      </w:numPr>
      <w:spacing w:before="240" w:after="60"/>
      <w:outlineLvl w:val="2"/>
    </w:pPr>
    <w:rPr>
      <w:b/>
      <w:bCs/>
      <w:sz w:val="26"/>
      <w:szCs w:val="26"/>
    </w:rPr>
  </w:style>
  <w:style w:type="paragraph" w:styleId="Heading4">
    <w:name w:val="heading 4"/>
    <w:aliases w:val="Heading 4 Char1,Heading 4 Char Char"/>
    <w:basedOn w:val="Normal"/>
    <w:next w:val="Normal"/>
    <w:qFormat/>
    <w:rsid w:val="00A4798E"/>
    <w:pPr>
      <w:keepNext/>
      <w:numPr>
        <w:ilvl w:val="3"/>
        <w:numId w:val="2"/>
      </w:numPr>
      <w:spacing w:before="240" w:after="60"/>
      <w:outlineLvl w:val="3"/>
    </w:pPr>
    <w:rPr>
      <w:rFonts w:ascii="Times New Roman" w:hAnsi="Times New Roman"/>
      <w:b/>
      <w:bCs/>
      <w:sz w:val="28"/>
      <w:szCs w:val="28"/>
    </w:rPr>
  </w:style>
  <w:style w:type="paragraph" w:styleId="Heading5">
    <w:name w:val="heading 5"/>
    <w:aliases w:val="H5"/>
    <w:basedOn w:val="Normal"/>
    <w:next w:val="Normal"/>
    <w:qFormat/>
    <w:rsid w:val="00A4798E"/>
    <w:pPr>
      <w:numPr>
        <w:ilvl w:val="4"/>
        <w:numId w:val="2"/>
      </w:numPr>
      <w:spacing w:before="240" w:after="60"/>
      <w:outlineLvl w:val="4"/>
    </w:pPr>
    <w:rPr>
      <w:b/>
      <w:bCs/>
      <w:i/>
      <w:iCs/>
      <w:sz w:val="26"/>
      <w:szCs w:val="26"/>
    </w:rPr>
  </w:style>
  <w:style w:type="paragraph" w:styleId="Heading6">
    <w:name w:val="heading 6"/>
    <w:aliases w:val="H6"/>
    <w:basedOn w:val="Normal"/>
    <w:next w:val="Normal"/>
    <w:qFormat/>
    <w:rsid w:val="00A4798E"/>
    <w:pPr>
      <w:numPr>
        <w:ilvl w:val="5"/>
        <w:numId w:val="2"/>
      </w:numPr>
      <w:spacing w:before="240" w:after="60"/>
      <w:outlineLvl w:val="5"/>
    </w:pPr>
    <w:rPr>
      <w:rFonts w:ascii="Times New Roman" w:hAnsi="Times New Roman"/>
      <w:b/>
      <w:bCs/>
      <w:sz w:val="22"/>
      <w:szCs w:val="22"/>
    </w:rPr>
  </w:style>
  <w:style w:type="paragraph" w:styleId="Heading7">
    <w:name w:val="heading 7"/>
    <w:aliases w:val="appendix"/>
    <w:basedOn w:val="Normal"/>
    <w:next w:val="Normal"/>
    <w:qFormat/>
    <w:rsid w:val="00A4798E"/>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4798E"/>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A4798E"/>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4798E"/>
  </w:style>
  <w:style w:type="paragraph" w:styleId="Header">
    <w:name w:val="header"/>
    <w:basedOn w:val="Normal"/>
    <w:rsid w:val="00A4798E"/>
    <w:pPr>
      <w:tabs>
        <w:tab w:val="center" w:pos="4320"/>
        <w:tab w:val="right" w:pos="8640"/>
      </w:tabs>
    </w:pPr>
  </w:style>
  <w:style w:type="paragraph" w:styleId="Footer">
    <w:name w:val="footer"/>
    <w:basedOn w:val="Normal"/>
    <w:rsid w:val="00A4798E"/>
    <w:pPr>
      <w:tabs>
        <w:tab w:val="center" w:pos="4320"/>
        <w:tab w:val="right" w:pos="8640"/>
      </w:tabs>
    </w:pPr>
  </w:style>
  <w:style w:type="paragraph" w:customStyle="1" w:styleId="TemplateText">
    <w:name w:val="Template Text"/>
    <w:basedOn w:val="Normal"/>
    <w:next w:val="Normal"/>
    <w:rsid w:val="00A4798E"/>
    <w:pPr>
      <w:spacing w:after="240"/>
    </w:pPr>
    <w:rPr>
      <w:rFonts w:ascii="Times New Roman" w:hAnsi="Times New Roman"/>
      <w:i/>
      <w:vanish/>
      <w:color w:val="0000FF"/>
      <w:sz w:val="18"/>
    </w:rPr>
  </w:style>
  <w:style w:type="character" w:styleId="Strong">
    <w:name w:val="Strong"/>
    <w:qFormat/>
    <w:rsid w:val="001F7F47"/>
    <w:rPr>
      <w:b/>
    </w:rPr>
  </w:style>
  <w:style w:type="paragraph" w:styleId="TOC1">
    <w:name w:val="toc 1"/>
    <w:basedOn w:val="Normal"/>
    <w:next w:val="Normal"/>
    <w:autoRedefine/>
    <w:uiPriority w:val="39"/>
    <w:rsid w:val="00A4798E"/>
    <w:pPr>
      <w:tabs>
        <w:tab w:val="left" w:pos="400"/>
        <w:tab w:val="right" w:leader="dot" w:pos="9350"/>
      </w:tabs>
    </w:pPr>
  </w:style>
  <w:style w:type="paragraph" w:styleId="TOC2">
    <w:name w:val="toc 2"/>
    <w:basedOn w:val="Normal"/>
    <w:next w:val="Normal"/>
    <w:autoRedefine/>
    <w:uiPriority w:val="39"/>
    <w:rsid w:val="00A4798E"/>
    <w:pPr>
      <w:ind w:left="200"/>
    </w:pPr>
  </w:style>
  <w:style w:type="paragraph" w:styleId="TOC3">
    <w:name w:val="toc 3"/>
    <w:basedOn w:val="Normal"/>
    <w:next w:val="Normal"/>
    <w:autoRedefine/>
    <w:uiPriority w:val="39"/>
    <w:rsid w:val="00A4798E"/>
    <w:pPr>
      <w:ind w:left="400"/>
    </w:pPr>
  </w:style>
  <w:style w:type="paragraph" w:styleId="TOC4">
    <w:name w:val="toc 4"/>
    <w:basedOn w:val="Normal"/>
    <w:next w:val="Normal"/>
    <w:autoRedefine/>
    <w:semiHidden/>
    <w:rsid w:val="001F7F47"/>
    <w:pPr>
      <w:ind w:left="720"/>
    </w:pPr>
  </w:style>
  <w:style w:type="paragraph" w:styleId="TOC5">
    <w:name w:val="toc 5"/>
    <w:basedOn w:val="Normal"/>
    <w:next w:val="Normal"/>
    <w:autoRedefine/>
    <w:semiHidden/>
    <w:rsid w:val="001F7F47"/>
    <w:pPr>
      <w:ind w:left="960"/>
    </w:pPr>
  </w:style>
  <w:style w:type="paragraph" w:styleId="TOC6">
    <w:name w:val="toc 6"/>
    <w:basedOn w:val="Normal"/>
    <w:next w:val="Normal"/>
    <w:autoRedefine/>
    <w:semiHidden/>
    <w:rsid w:val="001F7F47"/>
    <w:pPr>
      <w:ind w:left="1200"/>
    </w:pPr>
  </w:style>
  <w:style w:type="paragraph" w:styleId="TOC7">
    <w:name w:val="toc 7"/>
    <w:basedOn w:val="Normal"/>
    <w:next w:val="Normal"/>
    <w:autoRedefine/>
    <w:semiHidden/>
    <w:rsid w:val="001F7F47"/>
    <w:pPr>
      <w:ind w:left="1440"/>
    </w:pPr>
  </w:style>
  <w:style w:type="paragraph" w:styleId="TOC8">
    <w:name w:val="toc 8"/>
    <w:basedOn w:val="Normal"/>
    <w:next w:val="Normal"/>
    <w:autoRedefine/>
    <w:semiHidden/>
    <w:rsid w:val="001F7F47"/>
    <w:pPr>
      <w:ind w:left="1680"/>
    </w:pPr>
  </w:style>
  <w:style w:type="paragraph" w:styleId="TOC9">
    <w:name w:val="toc 9"/>
    <w:basedOn w:val="Normal"/>
    <w:next w:val="Normal"/>
    <w:autoRedefine/>
    <w:semiHidden/>
    <w:rsid w:val="001F7F47"/>
    <w:pPr>
      <w:ind w:left="1920"/>
    </w:pPr>
  </w:style>
  <w:style w:type="paragraph" w:styleId="TableofFigures">
    <w:name w:val="table of figures"/>
    <w:basedOn w:val="Normal"/>
    <w:next w:val="Normal"/>
    <w:semiHidden/>
    <w:rsid w:val="00A4798E"/>
  </w:style>
  <w:style w:type="character" w:styleId="Emphasis">
    <w:name w:val="Emphasis"/>
    <w:qFormat/>
    <w:rsid w:val="001F7F47"/>
    <w:rPr>
      <w:i/>
    </w:rPr>
  </w:style>
  <w:style w:type="character" w:styleId="Hyperlink">
    <w:name w:val="Hyperlink"/>
    <w:rsid w:val="00A4798E"/>
    <w:rPr>
      <w:color w:val="0000FF"/>
      <w:u w:val="single"/>
    </w:rPr>
  </w:style>
  <w:style w:type="character" w:styleId="FollowedHyperlink">
    <w:name w:val="FollowedHyperlink"/>
    <w:rsid w:val="001F7F47"/>
    <w:rPr>
      <w:color w:val="800080"/>
      <w:u w:val="single"/>
    </w:rPr>
  </w:style>
  <w:style w:type="paragraph" w:customStyle="1" w:styleId="Blockquote">
    <w:name w:val="Blockquote"/>
    <w:basedOn w:val="Normal"/>
    <w:rsid w:val="001F7F47"/>
    <w:pPr>
      <w:widowControl w:val="0"/>
      <w:spacing w:before="100" w:after="100"/>
      <w:ind w:left="360" w:right="360"/>
    </w:pPr>
    <w:rPr>
      <w:snapToGrid w:val="0"/>
    </w:rPr>
  </w:style>
  <w:style w:type="character" w:customStyle="1" w:styleId="HTMLMarkup">
    <w:name w:val="HTML Markup"/>
    <w:rsid w:val="001F7F47"/>
    <w:rPr>
      <w:vanish/>
      <w:color w:val="FF0000"/>
    </w:rPr>
  </w:style>
  <w:style w:type="paragraph" w:customStyle="1" w:styleId="PageXofY">
    <w:name w:val="Page X of Y"/>
    <w:rsid w:val="001F7F47"/>
  </w:style>
  <w:style w:type="paragraph" w:styleId="Caption">
    <w:name w:val="caption"/>
    <w:basedOn w:val="Normal"/>
    <w:next w:val="Normal"/>
    <w:qFormat/>
    <w:rsid w:val="00A4798E"/>
    <w:pPr>
      <w:spacing w:before="120"/>
      <w:jc w:val="center"/>
    </w:pPr>
    <w:rPr>
      <w:b/>
    </w:rPr>
  </w:style>
  <w:style w:type="paragraph" w:customStyle="1" w:styleId="DefinitionTerm">
    <w:name w:val="Definition Term"/>
    <w:basedOn w:val="Normal"/>
    <w:next w:val="Normal"/>
    <w:rsid w:val="001F7F47"/>
    <w:pPr>
      <w:widowControl w:val="0"/>
    </w:pPr>
  </w:style>
  <w:style w:type="paragraph" w:styleId="Index1">
    <w:name w:val="index 1"/>
    <w:basedOn w:val="Normal"/>
    <w:next w:val="Normal"/>
    <w:autoRedefine/>
    <w:semiHidden/>
    <w:rsid w:val="001F7F47"/>
    <w:pPr>
      <w:ind w:left="240" w:hanging="240"/>
    </w:pPr>
  </w:style>
  <w:style w:type="paragraph" w:styleId="Index2">
    <w:name w:val="index 2"/>
    <w:basedOn w:val="Normal"/>
    <w:next w:val="Normal"/>
    <w:autoRedefine/>
    <w:semiHidden/>
    <w:rsid w:val="001F7F47"/>
    <w:pPr>
      <w:ind w:left="480" w:hanging="240"/>
    </w:pPr>
  </w:style>
  <w:style w:type="paragraph" w:styleId="Index3">
    <w:name w:val="index 3"/>
    <w:basedOn w:val="Normal"/>
    <w:next w:val="Normal"/>
    <w:autoRedefine/>
    <w:semiHidden/>
    <w:rsid w:val="001F7F47"/>
    <w:pPr>
      <w:ind w:left="720" w:hanging="240"/>
    </w:pPr>
  </w:style>
  <w:style w:type="paragraph" w:styleId="Index4">
    <w:name w:val="index 4"/>
    <w:basedOn w:val="Normal"/>
    <w:next w:val="Normal"/>
    <w:autoRedefine/>
    <w:semiHidden/>
    <w:rsid w:val="001F7F47"/>
    <w:pPr>
      <w:ind w:left="960" w:hanging="240"/>
    </w:pPr>
  </w:style>
  <w:style w:type="paragraph" w:styleId="Index5">
    <w:name w:val="index 5"/>
    <w:basedOn w:val="Normal"/>
    <w:next w:val="Normal"/>
    <w:autoRedefine/>
    <w:semiHidden/>
    <w:rsid w:val="001F7F47"/>
    <w:pPr>
      <w:ind w:left="1200" w:hanging="240"/>
    </w:pPr>
  </w:style>
  <w:style w:type="paragraph" w:styleId="Index6">
    <w:name w:val="index 6"/>
    <w:basedOn w:val="Normal"/>
    <w:next w:val="Normal"/>
    <w:autoRedefine/>
    <w:semiHidden/>
    <w:rsid w:val="001F7F47"/>
    <w:pPr>
      <w:ind w:left="1440" w:hanging="240"/>
    </w:pPr>
  </w:style>
  <w:style w:type="paragraph" w:styleId="Index7">
    <w:name w:val="index 7"/>
    <w:basedOn w:val="Normal"/>
    <w:next w:val="Normal"/>
    <w:autoRedefine/>
    <w:semiHidden/>
    <w:rsid w:val="001F7F47"/>
    <w:pPr>
      <w:ind w:left="1680" w:hanging="240"/>
    </w:pPr>
  </w:style>
  <w:style w:type="paragraph" w:styleId="Index8">
    <w:name w:val="index 8"/>
    <w:basedOn w:val="Normal"/>
    <w:next w:val="Normal"/>
    <w:autoRedefine/>
    <w:semiHidden/>
    <w:rsid w:val="001F7F47"/>
    <w:pPr>
      <w:ind w:left="1920" w:hanging="240"/>
    </w:pPr>
  </w:style>
  <w:style w:type="paragraph" w:styleId="Index9">
    <w:name w:val="index 9"/>
    <w:basedOn w:val="Normal"/>
    <w:next w:val="Normal"/>
    <w:autoRedefine/>
    <w:semiHidden/>
    <w:rsid w:val="001F7F47"/>
    <w:pPr>
      <w:ind w:left="2160" w:hanging="240"/>
    </w:pPr>
  </w:style>
  <w:style w:type="paragraph" w:styleId="IndexHeading">
    <w:name w:val="index heading"/>
    <w:basedOn w:val="Normal"/>
    <w:next w:val="Index1"/>
    <w:semiHidden/>
    <w:rsid w:val="001F7F47"/>
  </w:style>
  <w:style w:type="paragraph" w:styleId="BodyText">
    <w:name w:val="Body Text"/>
    <w:basedOn w:val="Normal"/>
    <w:rsid w:val="00A4798E"/>
    <w:pPr>
      <w:spacing w:before="60" w:after="120"/>
    </w:pPr>
  </w:style>
  <w:style w:type="table" w:styleId="TableGrid">
    <w:name w:val="Table Grid"/>
    <w:basedOn w:val="TableNormal"/>
    <w:rsid w:val="00662C4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AC3836"/>
    <w:rPr>
      <w:rFonts w:ascii="Tahoma" w:hAnsi="Tahoma" w:cs="Tahoma"/>
      <w:sz w:val="16"/>
      <w:szCs w:val="16"/>
    </w:rPr>
  </w:style>
  <w:style w:type="paragraph" w:styleId="DocumentMap">
    <w:name w:val="Document Map"/>
    <w:basedOn w:val="Normal"/>
    <w:semiHidden/>
    <w:rsid w:val="008E3C66"/>
    <w:pPr>
      <w:shd w:val="clear" w:color="auto" w:fill="000080"/>
    </w:pPr>
    <w:rPr>
      <w:rFonts w:ascii="Tahoma" w:hAnsi="Tahoma" w:cs="Tahoma"/>
    </w:rPr>
  </w:style>
  <w:style w:type="paragraph" w:styleId="ListBullet">
    <w:name w:val="List Bullet"/>
    <w:basedOn w:val="Normal"/>
    <w:rsid w:val="00A4798E"/>
    <w:pPr>
      <w:numPr>
        <w:numId w:val="3"/>
      </w:numPr>
    </w:pPr>
  </w:style>
  <w:style w:type="paragraph" w:customStyle="1" w:styleId="Page1Heading">
    <w:name w:val="Page 1 Heading"/>
    <w:basedOn w:val="Normal"/>
    <w:rsid w:val="00A4798E"/>
    <w:pPr>
      <w:widowControl w:val="0"/>
      <w:spacing w:after="120"/>
      <w:jc w:val="right"/>
    </w:pPr>
    <w:rPr>
      <w:rFonts w:ascii="Times New Roman" w:hAnsi="Times New Roman"/>
      <w:b/>
      <w:sz w:val="32"/>
    </w:rPr>
  </w:style>
  <w:style w:type="paragraph" w:customStyle="1" w:styleId="SectionTitle">
    <w:name w:val="Section Title"/>
    <w:basedOn w:val="Normal"/>
    <w:rsid w:val="00A4798E"/>
    <w:pPr>
      <w:spacing w:after="360"/>
      <w:jc w:val="center"/>
    </w:pPr>
    <w:rPr>
      <w:b/>
      <w:bCs/>
      <w:sz w:val="28"/>
    </w:rPr>
  </w:style>
  <w:style w:type="paragraph" w:styleId="ListBullet2">
    <w:name w:val="List Bullet 2"/>
    <w:basedOn w:val="Normal"/>
    <w:rsid w:val="00A4798E"/>
    <w:pPr>
      <w:numPr>
        <w:numId w:val="4"/>
      </w:numPr>
    </w:pPr>
  </w:style>
  <w:style w:type="paragraph" w:customStyle="1" w:styleId="Body">
    <w:name w:val="Body"/>
    <w:basedOn w:val="Normal"/>
    <w:link w:val="BodyChar"/>
    <w:rsid w:val="00134785"/>
    <w:pPr>
      <w:spacing w:before="200" w:after="120"/>
      <w:ind w:left="1134"/>
      <w:jc w:val="both"/>
    </w:pPr>
    <w:rPr>
      <w:rFonts w:ascii="Times New Roman" w:hAnsi="Times New Roman"/>
      <w:color w:val="000000"/>
      <w:sz w:val="22"/>
    </w:rPr>
  </w:style>
  <w:style w:type="character" w:customStyle="1" w:styleId="BodyChar">
    <w:name w:val="Body Char"/>
    <w:link w:val="Body"/>
    <w:rsid w:val="00134785"/>
    <w:rPr>
      <w:color w:val="000000"/>
      <w:sz w:val="22"/>
      <w:lang w:val="en-US" w:eastAsia="en-US" w:bidi="ar-SA"/>
    </w:rPr>
  </w:style>
  <w:style w:type="paragraph" w:styleId="FootnoteText">
    <w:name w:val="footnote text"/>
    <w:basedOn w:val="Normal"/>
    <w:semiHidden/>
    <w:rsid w:val="00134785"/>
    <w:pPr>
      <w:numPr>
        <w:numId w:val="5"/>
      </w:numPr>
      <w:tabs>
        <w:tab w:val="clear" w:pos="1701"/>
      </w:tabs>
      <w:ind w:left="0" w:firstLine="0"/>
    </w:pPr>
    <w:rPr>
      <w:rFonts w:ascii="Times New Roman" w:hAnsi="Times New Roman"/>
    </w:rPr>
  </w:style>
  <w:style w:type="paragraph" w:customStyle="1" w:styleId="TableColumnHeading">
    <w:name w:val="Table Column Heading"/>
    <w:basedOn w:val="Body"/>
    <w:rsid w:val="000F515B"/>
    <w:pPr>
      <w:spacing w:before="80" w:after="40"/>
      <w:ind w:left="0"/>
      <w:jc w:val="left"/>
    </w:pPr>
    <w:rPr>
      <w:b/>
      <w:sz w:val="20"/>
    </w:rPr>
  </w:style>
  <w:style w:type="paragraph" w:customStyle="1" w:styleId="TableText">
    <w:name w:val="Table Text"/>
    <w:rsid w:val="000F515B"/>
    <w:pPr>
      <w:spacing w:before="80" w:after="40"/>
    </w:pPr>
    <w:rPr>
      <w:lang w:val="en-GB"/>
    </w:rPr>
  </w:style>
  <w:style w:type="character" w:customStyle="1" w:styleId="Heading3Char">
    <w:name w:val="Heading 3 Char"/>
    <w:aliases w:val="H3 Char"/>
    <w:link w:val="Heading3"/>
    <w:rsid w:val="00C06B95"/>
    <w:rPr>
      <w:rFonts w:ascii="Arial" w:hAnsi="Arial" w:cs="Arial"/>
      <w:b/>
      <w:bCs/>
      <w:sz w:val="26"/>
      <w:szCs w:val="26"/>
    </w:rPr>
  </w:style>
  <w:style w:type="paragraph" w:styleId="List2">
    <w:name w:val="List 2"/>
    <w:basedOn w:val="Normal"/>
    <w:rsid w:val="00B46030"/>
    <w:pPr>
      <w:widowControl w:val="0"/>
      <w:spacing w:after="120"/>
      <w:ind w:left="720" w:hanging="360"/>
      <w:jc w:val="both"/>
    </w:pPr>
    <w:rPr>
      <w:rFonts w:ascii="Times New Roman" w:hAnsi="Times New Roman"/>
      <w:sz w:val="22"/>
    </w:rPr>
  </w:style>
  <w:style w:type="paragraph" w:styleId="ListParagraph">
    <w:name w:val="List Paragraph"/>
    <w:basedOn w:val="Normal"/>
    <w:uiPriority w:val="34"/>
    <w:qFormat/>
    <w:rsid w:val="00E77873"/>
    <w:pPr>
      <w:ind w:left="720"/>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37828003">
      <w:bodyDiv w:val="1"/>
      <w:marLeft w:val="0"/>
      <w:marRight w:val="0"/>
      <w:marTop w:val="0"/>
      <w:marBottom w:val="0"/>
      <w:divBdr>
        <w:top w:val="none" w:sz="0" w:space="0" w:color="auto"/>
        <w:left w:val="none" w:sz="0" w:space="0" w:color="auto"/>
        <w:bottom w:val="none" w:sz="0" w:space="0" w:color="auto"/>
        <w:right w:val="none" w:sz="0" w:space="0" w:color="auto"/>
      </w:divBdr>
    </w:div>
    <w:div w:id="74209573">
      <w:bodyDiv w:val="1"/>
      <w:marLeft w:val="0"/>
      <w:marRight w:val="0"/>
      <w:marTop w:val="0"/>
      <w:marBottom w:val="0"/>
      <w:divBdr>
        <w:top w:val="none" w:sz="0" w:space="0" w:color="auto"/>
        <w:left w:val="none" w:sz="0" w:space="0" w:color="auto"/>
        <w:bottom w:val="none" w:sz="0" w:space="0" w:color="auto"/>
        <w:right w:val="none" w:sz="0" w:space="0" w:color="auto"/>
      </w:divBdr>
    </w:div>
    <w:div w:id="382485044">
      <w:bodyDiv w:val="1"/>
      <w:marLeft w:val="0"/>
      <w:marRight w:val="0"/>
      <w:marTop w:val="0"/>
      <w:marBottom w:val="0"/>
      <w:divBdr>
        <w:top w:val="none" w:sz="0" w:space="0" w:color="auto"/>
        <w:left w:val="none" w:sz="0" w:space="0" w:color="auto"/>
        <w:bottom w:val="none" w:sz="0" w:space="0" w:color="auto"/>
        <w:right w:val="none" w:sz="0" w:space="0" w:color="auto"/>
      </w:divBdr>
    </w:div>
    <w:div w:id="434516892">
      <w:bodyDiv w:val="1"/>
      <w:marLeft w:val="0"/>
      <w:marRight w:val="0"/>
      <w:marTop w:val="0"/>
      <w:marBottom w:val="0"/>
      <w:divBdr>
        <w:top w:val="none" w:sz="0" w:space="0" w:color="auto"/>
        <w:left w:val="none" w:sz="0" w:space="0" w:color="auto"/>
        <w:bottom w:val="none" w:sz="0" w:space="0" w:color="auto"/>
        <w:right w:val="none" w:sz="0" w:space="0" w:color="auto"/>
      </w:divBdr>
    </w:div>
    <w:div w:id="625433165">
      <w:bodyDiv w:val="1"/>
      <w:marLeft w:val="0"/>
      <w:marRight w:val="0"/>
      <w:marTop w:val="0"/>
      <w:marBottom w:val="0"/>
      <w:divBdr>
        <w:top w:val="none" w:sz="0" w:space="0" w:color="auto"/>
        <w:left w:val="none" w:sz="0" w:space="0" w:color="auto"/>
        <w:bottom w:val="none" w:sz="0" w:space="0" w:color="auto"/>
        <w:right w:val="none" w:sz="0" w:space="0" w:color="auto"/>
      </w:divBdr>
    </w:div>
    <w:div w:id="812065085">
      <w:bodyDiv w:val="1"/>
      <w:marLeft w:val="0"/>
      <w:marRight w:val="0"/>
      <w:marTop w:val="0"/>
      <w:marBottom w:val="0"/>
      <w:divBdr>
        <w:top w:val="none" w:sz="0" w:space="0" w:color="auto"/>
        <w:left w:val="none" w:sz="0" w:space="0" w:color="auto"/>
        <w:bottom w:val="none" w:sz="0" w:space="0" w:color="auto"/>
        <w:right w:val="none" w:sz="0" w:space="0" w:color="auto"/>
      </w:divBdr>
    </w:div>
    <w:div w:id="896815401">
      <w:bodyDiv w:val="1"/>
      <w:marLeft w:val="0"/>
      <w:marRight w:val="0"/>
      <w:marTop w:val="0"/>
      <w:marBottom w:val="0"/>
      <w:divBdr>
        <w:top w:val="none" w:sz="0" w:space="0" w:color="auto"/>
        <w:left w:val="none" w:sz="0" w:space="0" w:color="auto"/>
        <w:bottom w:val="none" w:sz="0" w:space="0" w:color="auto"/>
        <w:right w:val="none" w:sz="0" w:space="0" w:color="auto"/>
      </w:divBdr>
    </w:div>
    <w:div w:id="1302345062">
      <w:bodyDiv w:val="1"/>
      <w:marLeft w:val="0"/>
      <w:marRight w:val="0"/>
      <w:marTop w:val="0"/>
      <w:marBottom w:val="0"/>
      <w:divBdr>
        <w:top w:val="none" w:sz="0" w:space="0" w:color="auto"/>
        <w:left w:val="none" w:sz="0" w:space="0" w:color="auto"/>
        <w:bottom w:val="none" w:sz="0" w:space="0" w:color="auto"/>
        <w:right w:val="none" w:sz="0" w:space="0" w:color="auto"/>
      </w:divBdr>
    </w:div>
    <w:div w:id="1590961696">
      <w:bodyDiv w:val="1"/>
      <w:marLeft w:val="0"/>
      <w:marRight w:val="0"/>
      <w:marTop w:val="0"/>
      <w:marBottom w:val="0"/>
      <w:divBdr>
        <w:top w:val="none" w:sz="0" w:space="0" w:color="auto"/>
        <w:left w:val="none" w:sz="0" w:space="0" w:color="auto"/>
        <w:bottom w:val="none" w:sz="0" w:space="0" w:color="auto"/>
        <w:right w:val="none" w:sz="0" w:space="0" w:color="auto"/>
      </w:divBdr>
    </w:div>
    <w:div w:id="1849714154">
      <w:bodyDiv w:val="1"/>
      <w:marLeft w:val="0"/>
      <w:marRight w:val="0"/>
      <w:marTop w:val="0"/>
      <w:marBottom w:val="0"/>
      <w:divBdr>
        <w:top w:val="none" w:sz="0" w:space="0" w:color="auto"/>
        <w:left w:val="none" w:sz="0" w:space="0" w:color="auto"/>
        <w:bottom w:val="none" w:sz="0" w:space="0" w:color="auto"/>
        <w:right w:val="none" w:sz="0" w:space="0" w:color="auto"/>
      </w:divBdr>
    </w:div>
    <w:div w:id="2063093559">
      <w:bodyDiv w:val="1"/>
      <w:marLeft w:val="0"/>
      <w:marRight w:val="0"/>
      <w:marTop w:val="0"/>
      <w:marBottom w:val="0"/>
      <w:divBdr>
        <w:top w:val="none" w:sz="0" w:space="0" w:color="auto"/>
        <w:left w:val="none" w:sz="0" w:space="0" w:color="auto"/>
        <w:bottom w:val="none" w:sz="0" w:space="0" w:color="auto"/>
        <w:right w:val="none" w:sz="0" w:space="0" w:color="auto"/>
      </w:divBdr>
    </w:div>
    <w:div w:id="209906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Release Notes</vt:lpstr>
    </vt:vector>
  </TitlesOfParts>
  <Company>GTECH Corporation</Company>
  <LinksUpToDate>false</LinksUpToDate>
  <CharactersWithSpaces>2877</CharactersWithSpaces>
  <SharedDoc>false</SharedDoc>
  <HLinks>
    <vt:vector size="6" baseType="variant">
      <vt:variant>
        <vt:i4>4194413</vt:i4>
      </vt:variant>
      <vt:variant>
        <vt:i4>2161</vt:i4>
      </vt:variant>
      <vt:variant>
        <vt:i4>1025</vt:i4>
      </vt:variant>
      <vt:variant>
        <vt:i4>1</vt:i4>
      </vt:variant>
      <vt:variant>
        <vt:lpwstr>C:\Documents and Settings\wbruhn\Desktop\GTK_Logo_Color_NoSignature.jpg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
  <dc:creator>Alan Rainford</dc:creator>
  <cp:keywords/>
  <cp:lastModifiedBy>Wes Wilbers</cp:lastModifiedBy>
  <cp:revision>6</cp:revision>
  <cp:lastPrinted>2003-06-17T22:03:00Z</cp:lastPrinted>
  <dcterms:created xsi:type="dcterms:W3CDTF">2012-06-21T19:15:00Z</dcterms:created>
  <dcterms:modified xsi:type="dcterms:W3CDTF">2012-06-21T19:42:00Z</dcterms:modified>
</cp:coreProperties>
</file>