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Title: Python Developer</w:t>
      </w:r>
    </w:p>
    <w:p>
      <w:r>
        <w:t>Company: TechNova Pvt. Ltd.</w:t>
        <w:br/>
        <w:t>Location: Bengaluru, India</w:t>
      </w:r>
    </w:p>
    <w:p>
      <w:pPr>
        <w:pStyle w:val="Heading2"/>
      </w:pPr>
      <w:r>
        <w:t>Job Description:</w:t>
      </w:r>
    </w:p>
    <w:p>
      <w:r>
        <w:t>We are looking for a Python Developer responsible for developing scalable web applications and automation tools.</w:t>
      </w:r>
    </w:p>
    <w:p>
      <w:pPr>
        <w:pStyle w:val="Heading2"/>
      </w:pPr>
      <w:r>
        <w:t>Responsibilities:</w:t>
      </w:r>
    </w:p>
    <w:p>
      <w:r>
        <w:t>• Write clean, efficient, and maintainable Python code.</w:t>
        <w:br/>
        <w:t>• Build and deploy data analysis or web automation solutions.</w:t>
        <w:br/>
        <w:t>• Integrate applications with SQLite or MySQL databases.</w:t>
        <w:br/>
        <w:t>• Work with libraries such as Pandas, NumPy, and scikit-learn.</w:t>
        <w:br/>
        <w:t>• Collaborate with the team using Git and version control systems.</w:t>
      </w:r>
    </w:p>
    <w:p>
      <w:pPr>
        <w:pStyle w:val="Heading2"/>
      </w:pPr>
      <w:r>
        <w:t>Requirements:</w:t>
      </w:r>
    </w:p>
    <w:p>
      <w:r>
        <w:t>• Strong proficiency in Python.</w:t>
        <w:br/>
        <w:t>• Knowledge of web frameworks like Streamlit or Flask.</w:t>
        <w:br/>
        <w:t>• Experience with databases and SQL queries.</w:t>
        <w:br/>
        <w:t>• Familiarity with ML libraries such as scikit-learn.</w:t>
        <w:br/>
        <w:t>• Good understanding of software development principles.</w:t>
      </w:r>
    </w:p>
    <w:p>
      <w:pPr>
        <w:pStyle w:val="Heading2"/>
      </w:pPr>
      <w:r>
        <w:t>Education:</w:t>
      </w:r>
    </w:p>
    <w:p>
      <w:r>
        <w:t>Bachelor’s degree in Computer Science or related field.</w:t>
      </w:r>
    </w:p>
    <w:p>
      <w:pPr>
        <w:pStyle w:val="Heading2"/>
      </w:pPr>
      <w:r>
        <w:t>Experience:</w:t>
      </w:r>
    </w:p>
    <w:p>
      <w:r>
        <w:t>0–2 years (Freshers welcome)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