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Aplicatie e-commerce : E-COMM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Made by : Vlasceanu Silviu : 344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Aplicatia simuleaza la nivel minimal flow-ul unei aplicatii e-commerce.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Baza de date este mongodb v3.0.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Este modelata pe arhitectura client-server.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server am folosit framework-ul Spring Boot.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Managerul de dependinte este Maven v3.0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pom.xml: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533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client am folosit framework-ul Angular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Managerul de dependinte este Bower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bower.json: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90825" cy="22098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conexiunea la baza de date am folosit o clasa de configurare: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62450" cy="19145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Artifactul </w:t>
      </w:r>
      <w:r w:rsidDel="00000000" w:rsidR="00000000" w:rsidRPr="00000000">
        <w:rPr>
          <w:color w:val="a9b7c6"/>
          <w:sz w:val="18"/>
          <w:szCs w:val="18"/>
          <w:shd w:fill="2b2b2b" w:val="clear"/>
          <w:rtl w:val="0"/>
        </w:rPr>
        <w:t xml:space="preserve">spring-boot-starter-data-mongodb </w:t>
      </w:r>
      <w:r w:rsidDel="00000000" w:rsidR="00000000" w:rsidRPr="00000000">
        <w:rPr>
          <w:rtl w:val="0"/>
        </w:rPr>
        <w:t xml:space="preserve"> contine toate dependintele necesare conectarii: driver Mongo, utilitare spring-mongo.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Serverul e construit cu arhitectura Spring Web MVC. Requesturile de la client sunt interceptate de metode din controllere, business-ul este definit in servicii, iar layerul de acces la baza de date e definit de repositoriuri.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Controller: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178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Serviciu: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90975" cy="19621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Repository: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57775" cy="1581150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securizarea accesului la resurse, am folosit Spring Security: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324100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Am definit, prin Spring Security, un user cu rol de USER, in memorie: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047875" cy="43815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Documentul de Mongo, definit ca POJO: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1275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file:/Users/Silviu/E-COMM/src/main/resources/static/app/controllers/LoginController.js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pornirea serverului, am folosit metoda data default de spring-boot: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2733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Am configurat un servlet de tomcat embedded sa porneasca pe portul 8081.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 partea de front, conform SPA, am folosit index.html, unde voi injecta view-uri: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635500"/>
            <wp:effectExtent b="0" l="0" r="0" t="0"/>
            <wp:docPr id="1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Pentru routing in pagina, am folosit angular-ui, directiva ui-view fiind specifica.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Configurarea rutelor se face in routes.js: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610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$httpProvider populeaza requesturile din front cu un header specific Spring Security; cu ajutorul sau, se va arunca 401 la client in cazul accesului neautorizat.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Modulul principal in client se numeste ecomm-ui si are 2 copii principali: ecomm-ui.controller si ecomm-ui.services; e configurat in app.js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68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Controller Angular: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3688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View Angular pt controllerul anterior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425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Serviciu Angular: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76700" cy="280035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Controllerul principal pt index.html este AppController: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6337300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 refresh in client(browser), se va verifica daca userul exista pe sesiunea de server, caz in care se va popula o variabila $rootScope.authenticated, ce gestioneaza afisarea de informatii la ecran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Fisierul application.properties contine configurarea unor proprietati specifice spring-boot: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14975" cy="1828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Aplicatia poate fi impachetata intr-un jar executabil prin rularea comenzii mvn install; se va folosi un plugin default de build din spring-boot.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33.png"/><Relationship Id="rId22" Type="http://schemas.openxmlformats.org/officeDocument/2006/relationships/image" Target="media/image12.png"/><Relationship Id="rId10" Type="http://schemas.openxmlformats.org/officeDocument/2006/relationships/image" Target="media/image35.png"/><Relationship Id="rId21" Type="http://schemas.openxmlformats.org/officeDocument/2006/relationships/image" Target="media/image09.png"/><Relationship Id="rId13" Type="http://schemas.openxmlformats.org/officeDocument/2006/relationships/image" Target="media/image30.png"/><Relationship Id="rId12" Type="http://schemas.openxmlformats.org/officeDocument/2006/relationships/image" Target="media/image2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07.png"/><Relationship Id="rId14" Type="http://schemas.openxmlformats.org/officeDocument/2006/relationships/image" Target="media/image34.png"/><Relationship Id="rId17" Type="http://schemas.openxmlformats.org/officeDocument/2006/relationships/image" Target="media/image11.png"/><Relationship Id="rId16" Type="http://schemas.openxmlformats.org/officeDocument/2006/relationships/image" Target="media/image32.png"/><Relationship Id="rId5" Type="http://schemas.openxmlformats.org/officeDocument/2006/relationships/image" Target="media/image19.png"/><Relationship Id="rId19" Type="http://schemas.openxmlformats.org/officeDocument/2006/relationships/image" Target="media/image13.png"/><Relationship Id="rId6" Type="http://schemas.openxmlformats.org/officeDocument/2006/relationships/image" Target="media/image31.png"/><Relationship Id="rId18" Type="http://schemas.openxmlformats.org/officeDocument/2006/relationships/image" Target="media/image28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