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55D1A" w14:textId="696C1E94" w:rsidR="00D1480D" w:rsidRDefault="00D1480D">
      <w:pPr>
        <w:rPr>
          <w:noProof/>
        </w:rPr>
      </w:pPr>
      <w:r>
        <w:t xml:space="preserve">И так, первым делом переходим в 1С в отдел «Продажи». В поиске вводим номер заказа и проваливаемся в него. </w:t>
      </w:r>
      <w:r w:rsidRPr="006253B5">
        <w:rPr>
          <w:u w:val="single"/>
        </w:rPr>
        <w:t>Т.к. заказ содержит сыры - смотрим в сборник и меняем вес сыров заказа – на вес указанный в сборочном листе.</w:t>
      </w:r>
      <w:r w:rsidRPr="006253B5">
        <w:rPr>
          <w:u w:val="single"/>
        </w:rPr>
        <w:br/>
      </w:r>
      <w:r>
        <w:t xml:space="preserve">Далее необходимо добавить поддоны. Смотрим на сборочный лист и видим их кол-во. Выбираем кнопку «Заполнить» </w:t>
      </w:r>
    </w:p>
    <w:p w14:paraId="240DEF85" w14:textId="77777777" w:rsidR="00D1480D" w:rsidRDefault="00D1480D">
      <w:pPr>
        <w:rPr>
          <w:noProof/>
        </w:rPr>
      </w:pPr>
    </w:p>
    <w:p w14:paraId="61E0D1FF" w14:textId="5F0BB570" w:rsidR="007F0658" w:rsidRDefault="00D1480D">
      <w:pPr>
        <w:rPr>
          <w:noProof/>
        </w:rPr>
      </w:pPr>
      <w:r>
        <w:rPr>
          <w:noProof/>
        </w:rPr>
        <w:t>И добавляем поддон.</w:t>
      </w:r>
      <w:r>
        <w:rPr>
          <w:noProof/>
        </w:rPr>
        <w:drawing>
          <wp:inline distT="0" distB="0" distL="0" distR="0" wp14:anchorId="5509D1A1" wp14:editId="6FFE047E">
            <wp:extent cx="3152775" cy="491556"/>
            <wp:effectExtent l="0" t="0" r="0" b="3810"/>
            <wp:docPr id="1960252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52579" name=""/>
                    <pic:cNvPicPr/>
                  </pic:nvPicPr>
                  <pic:blipFill rotWithShape="1">
                    <a:blip r:embed="rId4"/>
                    <a:srcRect l="9080" t="22950" r="37806" b="62328"/>
                    <a:stretch/>
                  </pic:blipFill>
                  <pic:spPr bwMode="auto">
                    <a:xfrm>
                      <a:off x="0" y="0"/>
                      <a:ext cx="3155171" cy="49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E7D0C" w14:textId="293E2D67" w:rsidR="00D1480D" w:rsidRDefault="00D1480D">
      <w:pPr>
        <w:rPr>
          <w:noProof/>
        </w:rPr>
      </w:pPr>
      <w:r>
        <w:rPr>
          <w:noProof/>
        </w:rPr>
        <w:t>В моем случае он 1, следовательно оставляем 1, если больше – меняем на нужное кол-во и проводим документ.</w:t>
      </w:r>
    </w:p>
    <w:p w14:paraId="3D9F4C82" w14:textId="77777777" w:rsidR="00D1480D" w:rsidRDefault="00D1480D">
      <w:pPr>
        <w:rPr>
          <w:noProof/>
        </w:rPr>
      </w:pPr>
    </w:p>
    <w:p w14:paraId="50E63346" w14:textId="11F34B60" w:rsidR="00D1480D" w:rsidRDefault="00D1480D">
      <w:r>
        <w:rPr>
          <w:noProof/>
        </w:rPr>
        <w:drawing>
          <wp:inline distT="0" distB="0" distL="0" distR="0" wp14:anchorId="662FF3C5" wp14:editId="5E9B96C1">
            <wp:extent cx="5744414" cy="1891907"/>
            <wp:effectExtent l="0" t="0" r="8890" b="0"/>
            <wp:docPr id="1171373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73923" name=""/>
                    <pic:cNvPicPr/>
                  </pic:nvPicPr>
                  <pic:blipFill rotWithShape="1">
                    <a:blip r:embed="rId5"/>
                    <a:srcRect l="890" r="2393" b="43370"/>
                    <a:stretch/>
                  </pic:blipFill>
                  <pic:spPr bwMode="auto">
                    <a:xfrm>
                      <a:off x="0" y="0"/>
                      <a:ext cx="5745372" cy="189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33370" w14:textId="77777777" w:rsidR="00D1480D" w:rsidRDefault="00D1480D"/>
    <w:p w14:paraId="44736977" w14:textId="77777777" w:rsidR="00D1480D" w:rsidRDefault="00D1480D">
      <w:pPr>
        <w:rPr>
          <w:noProof/>
        </w:rPr>
      </w:pPr>
      <w:r>
        <w:t xml:space="preserve">Далее необходимо создать «Расходный ордер», это делается очень просто, справа есть кнопка «Создать РО», нажимаем на нее, создается новый документ, </w:t>
      </w:r>
    </w:p>
    <w:p w14:paraId="44DCEDC8" w14:textId="2E8DDC1C" w:rsidR="00D1480D" w:rsidRPr="006253B5" w:rsidRDefault="00D1480D">
      <w:pPr>
        <w:rPr>
          <w:u w:val="single"/>
        </w:rPr>
      </w:pPr>
      <w:r>
        <w:rPr>
          <w:noProof/>
        </w:rPr>
        <w:drawing>
          <wp:inline distT="0" distB="0" distL="0" distR="0" wp14:anchorId="22AFCAD3" wp14:editId="1238C659">
            <wp:extent cx="5824675" cy="2309785"/>
            <wp:effectExtent l="0" t="0" r="5080" b="0"/>
            <wp:docPr id="618560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0476" name=""/>
                    <pic:cNvPicPr/>
                  </pic:nvPicPr>
                  <pic:blipFill rotWithShape="1">
                    <a:blip r:embed="rId6"/>
                    <a:srcRect r="1949" b="30873"/>
                    <a:stretch/>
                  </pic:blipFill>
                  <pic:spPr bwMode="auto">
                    <a:xfrm>
                      <a:off x="0" y="0"/>
                      <a:ext cx="5824675" cy="230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6253B5">
        <w:rPr>
          <w:u w:val="single"/>
        </w:rPr>
        <w:t>Т.к. заказ сырный – нам необходимо указать количество штрихкодов, столбик находится около веса, заполняем его. Заполнить его очень легко, штрихкода – по сути просто головы сыра. В коробках есть свои виды фасовки:</w:t>
      </w:r>
      <w:r w:rsidRPr="006253B5">
        <w:rPr>
          <w:u w:val="single"/>
        </w:rPr>
        <w:br/>
        <w:t>Круг = 2 штриха</w:t>
      </w:r>
    </w:p>
    <w:p w14:paraId="6202DD39" w14:textId="3C5716E3" w:rsidR="00D1480D" w:rsidRPr="006253B5" w:rsidRDefault="00D1480D">
      <w:pPr>
        <w:rPr>
          <w:u w:val="single"/>
        </w:rPr>
      </w:pPr>
      <w:r w:rsidRPr="006253B5">
        <w:rPr>
          <w:u w:val="single"/>
        </w:rPr>
        <w:t>Квадрат = 2 штриха</w:t>
      </w:r>
    </w:p>
    <w:p w14:paraId="039231EB" w14:textId="1C054C62" w:rsidR="00D1480D" w:rsidRPr="006253B5" w:rsidRDefault="00D1480D">
      <w:pPr>
        <w:rPr>
          <w:u w:val="single"/>
        </w:rPr>
      </w:pPr>
      <w:r w:rsidRPr="006253B5">
        <w:rPr>
          <w:u w:val="single"/>
        </w:rPr>
        <w:t>Брус = 4 штриха</w:t>
      </w:r>
    </w:p>
    <w:p w14:paraId="231BC6E1" w14:textId="721A2CF9" w:rsidR="00D1480D" w:rsidRPr="006253B5" w:rsidRDefault="00D1480D">
      <w:pPr>
        <w:rPr>
          <w:u w:val="single"/>
        </w:rPr>
      </w:pPr>
      <w:r w:rsidRPr="006253B5">
        <w:rPr>
          <w:u w:val="single"/>
        </w:rPr>
        <w:lastRenderedPageBreak/>
        <w:t>Шар = 6 штрихов</w:t>
      </w:r>
    </w:p>
    <w:p w14:paraId="2EE5FD48" w14:textId="0ABE25DE" w:rsidR="00D1480D" w:rsidRPr="006253B5" w:rsidRDefault="00D1480D">
      <w:pPr>
        <w:rPr>
          <w:u w:val="single"/>
        </w:rPr>
      </w:pPr>
      <w:r w:rsidRPr="006253B5">
        <w:rPr>
          <w:u w:val="single"/>
        </w:rPr>
        <w:t>Кубик = 8 штрихов</w:t>
      </w:r>
    </w:p>
    <w:p w14:paraId="37C3B2B9" w14:textId="679314F6" w:rsidR="00D1480D" w:rsidRPr="006253B5" w:rsidRDefault="00D1480D">
      <w:pPr>
        <w:rPr>
          <w:u w:val="single"/>
        </w:rPr>
      </w:pPr>
      <w:r w:rsidRPr="006253B5">
        <w:rPr>
          <w:u w:val="single"/>
        </w:rPr>
        <w:t>И сыр с плесенью = 1 штрих</w:t>
      </w:r>
    </w:p>
    <w:p w14:paraId="36C875A9" w14:textId="41BF1805" w:rsidR="00D1480D" w:rsidRPr="00C819C6" w:rsidRDefault="006253B5">
      <w:pPr>
        <w:rPr>
          <w:u w:val="single"/>
        </w:rPr>
      </w:pPr>
      <w:r w:rsidRPr="006253B5">
        <w:rPr>
          <w:u w:val="single"/>
        </w:rPr>
        <w:t>Смотрим в сборник и перемножаем кол-во коробок на кол-во необходимых штрихов. (грубо говоря мы прописываем так, что вот 100кг, на 100кг сыра будет 20штрихов(голов).</w:t>
      </w:r>
      <w:r w:rsidR="00C819C6">
        <w:rPr>
          <w:u w:val="single"/>
        </w:rPr>
        <w:br/>
      </w:r>
      <w:r w:rsidR="00C819C6">
        <w:rPr>
          <w:u w:val="single"/>
        </w:rPr>
        <w:br/>
      </w:r>
      <w:r w:rsidR="00C819C6">
        <w:rPr>
          <w:u w:val="single"/>
        </w:rPr>
        <w:br/>
      </w:r>
      <w:r w:rsidR="00C819C6" w:rsidRPr="00C819C6">
        <w:rPr>
          <w:b/>
          <w:bCs/>
          <w:i/>
          <w:iCs/>
          <w:sz w:val="24"/>
          <w:szCs w:val="24"/>
          <w:lang w:val="en-US"/>
        </w:rPr>
        <w:t>P</w:t>
      </w:r>
      <w:r w:rsidR="00C819C6" w:rsidRPr="00C819C6">
        <w:rPr>
          <w:b/>
          <w:bCs/>
          <w:i/>
          <w:iCs/>
          <w:sz w:val="24"/>
          <w:szCs w:val="24"/>
        </w:rPr>
        <w:t>.</w:t>
      </w:r>
      <w:r w:rsidR="00C819C6" w:rsidRPr="00C819C6">
        <w:rPr>
          <w:b/>
          <w:bCs/>
          <w:i/>
          <w:iCs/>
          <w:sz w:val="24"/>
          <w:szCs w:val="24"/>
          <w:lang w:val="en-US"/>
        </w:rPr>
        <w:t>S</w:t>
      </w:r>
      <w:r w:rsidR="00C819C6" w:rsidRPr="00C819C6">
        <w:rPr>
          <w:b/>
          <w:bCs/>
          <w:i/>
          <w:iCs/>
          <w:sz w:val="24"/>
          <w:szCs w:val="24"/>
        </w:rPr>
        <w:t>. ЕСЛИ ЗАКАЗ НЕ СОДЕРЖИТ СЫРЫ, ТО НЕЛЬЗЯ МЕНЯТЬ КОЛ-ВО ТОВАРА, А ТАК ЖЕ НЕ НУЖНО ПРОСТАВЛЯТЬ ШТРИХ КОДА! В ОБЩЕМ ПРОСТО НЕ ИСПОЛЬЗУЕМ ПОДЧЕРКНУТЫЙ ТЕКСТ ЭТОЙ ИНСТРУКЦИИ :)</w:t>
      </w:r>
    </w:p>
    <w:p w14:paraId="4DB29EBC" w14:textId="77777777" w:rsidR="006253B5" w:rsidRDefault="006253B5"/>
    <w:p w14:paraId="0AB659BD" w14:textId="77777777" w:rsidR="006253B5" w:rsidRDefault="006253B5">
      <w:pPr>
        <w:rPr>
          <w:noProof/>
        </w:rPr>
      </w:pPr>
      <w:r>
        <w:t>Теперь необходимо поменять статус документа на «К отгрузке»</w:t>
      </w:r>
      <w:r w:rsidRPr="006253B5">
        <w:rPr>
          <w:noProof/>
        </w:rPr>
        <w:t xml:space="preserve"> </w:t>
      </w:r>
    </w:p>
    <w:p w14:paraId="54988BAB" w14:textId="7812F7B9" w:rsidR="006253B5" w:rsidRDefault="006253B5">
      <w:r>
        <w:rPr>
          <w:noProof/>
        </w:rPr>
        <w:drawing>
          <wp:inline distT="0" distB="0" distL="0" distR="0" wp14:anchorId="759DB3D0" wp14:editId="3EB31AAB">
            <wp:extent cx="4531057" cy="1480782"/>
            <wp:effectExtent l="0" t="0" r="3175" b="5715"/>
            <wp:docPr id="209385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59064" name=""/>
                    <pic:cNvPicPr/>
                  </pic:nvPicPr>
                  <pic:blipFill rotWithShape="1">
                    <a:blip r:embed="rId7"/>
                    <a:srcRect l="1839" t="2043" r="21886" b="53641"/>
                    <a:stretch/>
                  </pic:blipFill>
                  <pic:spPr bwMode="auto">
                    <a:xfrm>
                      <a:off x="0" y="0"/>
                      <a:ext cx="4531057" cy="148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6171D" w14:textId="7706A542" w:rsidR="006253B5" w:rsidRDefault="006253B5">
      <w:r>
        <w:t>И провести его.</w:t>
      </w:r>
    </w:p>
    <w:p w14:paraId="4DB2A990" w14:textId="7EA971A6" w:rsidR="006253B5" w:rsidRDefault="006253B5">
      <w:r>
        <w:t>Далее возвращаемся обратно в заказ клиента и создаем реализацию, создать ее можно 2 способами. Первый – на основании заказа выбираем строку «Реализация товаров и услуг» и нажимаем на нее(последняя строчка):</w:t>
      </w:r>
    </w:p>
    <w:p w14:paraId="0C6BC9A1" w14:textId="77777777" w:rsidR="006253B5" w:rsidRDefault="006253B5">
      <w:pPr>
        <w:rPr>
          <w:noProof/>
        </w:rPr>
      </w:pPr>
    </w:p>
    <w:p w14:paraId="10561394" w14:textId="057C4B92" w:rsidR="006253B5" w:rsidRDefault="006253B5">
      <w:r>
        <w:rPr>
          <w:noProof/>
        </w:rPr>
        <w:drawing>
          <wp:inline distT="0" distB="0" distL="0" distR="0" wp14:anchorId="15D8D29D" wp14:editId="2B8AC38A">
            <wp:extent cx="3185724" cy="1507547"/>
            <wp:effectExtent l="0" t="0" r="0" b="0"/>
            <wp:docPr id="63911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8833" name=""/>
                    <pic:cNvPicPr/>
                  </pic:nvPicPr>
                  <pic:blipFill rotWithShape="1">
                    <a:blip r:embed="rId8"/>
                    <a:srcRect l="919" t="4903" r="45436" b="49965"/>
                    <a:stretch/>
                  </pic:blipFill>
                  <pic:spPr bwMode="auto">
                    <a:xfrm>
                      <a:off x="0" y="0"/>
                      <a:ext cx="3186734" cy="150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5DB2" w14:textId="23DA4A55" w:rsidR="006253B5" w:rsidRDefault="006253B5">
      <w:r>
        <w:t>Нас переправляет в документ Реализации.</w:t>
      </w:r>
    </w:p>
    <w:p w14:paraId="7470BB9C" w14:textId="77777777" w:rsidR="006253B5" w:rsidRDefault="006253B5">
      <w:pPr>
        <w:rPr>
          <w:noProof/>
        </w:rPr>
      </w:pPr>
    </w:p>
    <w:p w14:paraId="2962F4D0" w14:textId="3640F12A" w:rsidR="006253B5" w:rsidRDefault="006253B5">
      <w:r>
        <w:rPr>
          <w:noProof/>
        </w:rPr>
        <w:drawing>
          <wp:inline distT="0" distB="0" distL="0" distR="0" wp14:anchorId="3E4D048C" wp14:editId="549A15BE">
            <wp:extent cx="2961564" cy="682388"/>
            <wp:effectExtent l="0" t="0" r="0" b="3810"/>
            <wp:docPr id="1221514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4500" name=""/>
                    <pic:cNvPicPr/>
                  </pic:nvPicPr>
                  <pic:blipFill rotWithShape="1">
                    <a:blip r:embed="rId9"/>
                    <a:srcRect r="50146" b="79578"/>
                    <a:stretch/>
                  </pic:blipFill>
                  <pic:spPr bwMode="auto">
                    <a:xfrm>
                      <a:off x="0" y="0"/>
                      <a:ext cx="2961564" cy="68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DE7B6" w14:textId="77777777" w:rsidR="006253B5" w:rsidRDefault="006253B5"/>
    <w:p w14:paraId="1F88D281" w14:textId="77777777" w:rsidR="006253B5" w:rsidRDefault="006253B5">
      <w:pPr>
        <w:rPr>
          <w:noProof/>
        </w:rPr>
      </w:pPr>
      <w:r>
        <w:lastRenderedPageBreak/>
        <w:t xml:space="preserve">Смотрим, что реализация не пустая(товары(9)) и сохраняем ее, после этого ей присваивается свой номер, в данном случае </w:t>
      </w:r>
      <w:r w:rsidRPr="006253B5">
        <w:t>00БК-008438</w:t>
      </w:r>
      <w:r>
        <w:t>:</w:t>
      </w:r>
      <w:r>
        <w:br/>
      </w:r>
    </w:p>
    <w:p w14:paraId="4080B378" w14:textId="764DBE42" w:rsidR="006253B5" w:rsidRDefault="006253B5">
      <w:r>
        <w:rPr>
          <w:noProof/>
        </w:rPr>
        <w:drawing>
          <wp:inline distT="0" distB="0" distL="0" distR="0" wp14:anchorId="29817E66" wp14:editId="6BFA2441">
            <wp:extent cx="4196687" cy="1828800"/>
            <wp:effectExtent l="0" t="0" r="0" b="0"/>
            <wp:docPr id="1947329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29349" name=""/>
                    <pic:cNvPicPr/>
                  </pic:nvPicPr>
                  <pic:blipFill rotWithShape="1">
                    <a:blip r:embed="rId10"/>
                    <a:srcRect r="29354" b="45268"/>
                    <a:stretch/>
                  </pic:blipFill>
                  <pic:spPr bwMode="auto">
                    <a:xfrm>
                      <a:off x="0" y="0"/>
                      <a:ext cx="4196687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8B6A" w14:textId="4500C840" w:rsidR="006253B5" w:rsidRDefault="006253B5">
      <w:r>
        <w:t>Его мы копируем и отправляем в чат БКЛ ММЗ операторы.</w:t>
      </w:r>
    </w:p>
    <w:p w14:paraId="3E98EC2B" w14:textId="6834E50D" w:rsidR="006253B5" w:rsidRDefault="006253B5">
      <w:r>
        <w:t>Далее внутри реализации снизу есть кнопка о создании ТН(транспортная накладная, где будут данные о водителе и т.д.):</w:t>
      </w:r>
    </w:p>
    <w:p w14:paraId="09819B70" w14:textId="77777777" w:rsidR="006253B5" w:rsidRDefault="006253B5">
      <w:pPr>
        <w:rPr>
          <w:noProof/>
        </w:rPr>
      </w:pPr>
    </w:p>
    <w:p w14:paraId="5F799FE8" w14:textId="5B91F56F" w:rsidR="006253B5" w:rsidRDefault="006253B5">
      <w:r>
        <w:rPr>
          <w:noProof/>
        </w:rPr>
        <w:drawing>
          <wp:inline distT="0" distB="0" distL="0" distR="0" wp14:anchorId="03550B54" wp14:editId="27D96F5C">
            <wp:extent cx="4264926" cy="3166281"/>
            <wp:effectExtent l="0" t="0" r="2540" b="0"/>
            <wp:docPr id="1707366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66202" name=""/>
                    <pic:cNvPicPr/>
                  </pic:nvPicPr>
                  <pic:blipFill rotWithShape="1">
                    <a:blip r:embed="rId11"/>
                    <a:srcRect r="28205" b="5240"/>
                    <a:stretch/>
                  </pic:blipFill>
                  <pic:spPr bwMode="auto">
                    <a:xfrm>
                      <a:off x="0" y="0"/>
                      <a:ext cx="4264926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CF0AE" w14:textId="3550FE4B" w:rsidR="006253B5" w:rsidRDefault="006253B5">
      <w:r>
        <w:t>Нажимаем «Оформить ТН»  и мы попадаем в документ ТН.</w:t>
      </w:r>
    </w:p>
    <w:p w14:paraId="2AB8FBBF" w14:textId="77777777" w:rsidR="006253B5" w:rsidRDefault="006253B5">
      <w:pPr>
        <w:rPr>
          <w:noProof/>
        </w:rPr>
      </w:pPr>
    </w:p>
    <w:p w14:paraId="2FB9CDC7" w14:textId="3624540B" w:rsidR="006253B5" w:rsidRDefault="006253B5">
      <w:r>
        <w:rPr>
          <w:noProof/>
        </w:rPr>
        <w:drawing>
          <wp:inline distT="0" distB="0" distL="0" distR="0" wp14:anchorId="39451D8F" wp14:editId="75AAD7C3">
            <wp:extent cx="3411940" cy="1576317"/>
            <wp:effectExtent l="0" t="0" r="0" b="5080"/>
            <wp:docPr id="1257135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5016" name=""/>
                    <pic:cNvPicPr/>
                  </pic:nvPicPr>
                  <pic:blipFill rotWithShape="1">
                    <a:blip r:embed="rId12"/>
                    <a:srcRect r="42564" b="52824"/>
                    <a:stretch/>
                  </pic:blipFill>
                  <pic:spPr bwMode="auto">
                    <a:xfrm>
                      <a:off x="0" y="0"/>
                      <a:ext cx="3411940" cy="15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1371B" w14:textId="77777777" w:rsidR="006253B5" w:rsidRDefault="006253B5">
      <w:pPr>
        <w:rPr>
          <w:noProof/>
        </w:rPr>
      </w:pPr>
      <w:r>
        <w:lastRenderedPageBreak/>
        <w:t>Переходим в «Транспортный раздел» и нажимаем кнопку «Заполнить по данным ММЗ»</w:t>
      </w:r>
      <w:r>
        <w:br/>
      </w:r>
    </w:p>
    <w:p w14:paraId="7DE2E1B4" w14:textId="732866D9" w:rsidR="006253B5" w:rsidRDefault="006253B5">
      <w:r>
        <w:rPr>
          <w:noProof/>
        </w:rPr>
        <w:drawing>
          <wp:inline distT="0" distB="0" distL="0" distR="0" wp14:anchorId="041AB0B4" wp14:editId="72C8C650">
            <wp:extent cx="3882788" cy="2183642"/>
            <wp:effectExtent l="0" t="0" r="3810" b="7620"/>
            <wp:docPr id="1642825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25310" name=""/>
                    <pic:cNvPicPr/>
                  </pic:nvPicPr>
                  <pic:blipFill rotWithShape="1">
                    <a:blip r:embed="rId13"/>
                    <a:srcRect r="34638" b="34648"/>
                    <a:stretch/>
                  </pic:blipFill>
                  <pic:spPr bwMode="auto">
                    <a:xfrm>
                      <a:off x="0" y="0"/>
                      <a:ext cx="3882788" cy="218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После этого у нас заполняются все данные на водителя, далее проводим документ. </w:t>
      </w:r>
      <w:r>
        <w:br/>
        <w:t>***Важно! Иногда оператору необходимо в ручном режиме поменять данные в ТН, не боимся, а просто в ручную заменяем данные, ФИО, Серия удостоверения, номер машины, марка и т.д.</w:t>
      </w:r>
    </w:p>
    <w:p w14:paraId="74C60C3F" w14:textId="628DAB36" w:rsidR="00B64511" w:rsidRDefault="006253B5">
      <w:r>
        <w:t>Остался последний шаг, возвращаемся в РО</w:t>
      </w:r>
      <w:r w:rsidR="00B64511">
        <w:t xml:space="preserve"> и меняем статус на «Отгружен».</w:t>
      </w:r>
    </w:p>
    <w:p w14:paraId="24E9C6EA" w14:textId="77777777" w:rsidR="00B64511" w:rsidRDefault="00B64511">
      <w:pPr>
        <w:rPr>
          <w:noProof/>
        </w:rPr>
      </w:pPr>
    </w:p>
    <w:p w14:paraId="5909FC0E" w14:textId="2A47F0B3" w:rsidR="006253B5" w:rsidRDefault="00B64511">
      <w:r>
        <w:rPr>
          <w:noProof/>
        </w:rPr>
        <w:drawing>
          <wp:inline distT="0" distB="0" distL="0" distR="0" wp14:anchorId="246DA664" wp14:editId="3B7FA0C8">
            <wp:extent cx="5875361" cy="2067636"/>
            <wp:effectExtent l="0" t="0" r="0" b="8890"/>
            <wp:docPr id="1609065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5548" name=""/>
                    <pic:cNvPicPr/>
                  </pic:nvPicPr>
                  <pic:blipFill rotWithShape="1">
                    <a:blip r:embed="rId14"/>
                    <a:srcRect r="1095" b="38120"/>
                    <a:stretch/>
                  </pic:blipFill>
                  <pic:spPr bwMode="auto">
                    <a:xfrm>
                      <a:off x="0" y="0"/>
                      <a:ext cx="5875361" cy="206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F237F" w14:textId="77777777" w:rsidR="00B64511" w:rsidRDefault="00B64511">
      <w:pPr>
        <w:rPr>
          <w:noProof/>
        </w:rPr>
      </w:pPr>
      <w:r>
        <w:t>И снова проводим документ. Теперь необходимо закрыть заказ и списать это все с наших остатках.</w:t>
      </w:r>
      <w:r>
        <w:br/>
        <w:t>Необходимо создать последний документ Отгрузки.</w:t>
      </w:r>
      <w:r>
        <w:br/>
      </w:r>
    </w:p>
    <w:p w14:paraId="1FC872D4" w14:textId="79727A5F" w:rsidR="00B64511" w:rsidRDefault="00B64511">
      <w:r>
        <w:rPr>
          <w:noProof/>
        </w:rPr>
        <w:drawing>
          <wp:inline distT="0" distB="0" distL="0" distR="0" wp14:anchorId="4AA764DB" wp14:editId="59CC7AE0">
            <wp:extent cx="5841242" cy="1965278"/>
            <wp:effectExtent l="0" t="0" r="7620" b="0"/>
            <wp:docPr id="2027943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43244" name=""/>
                    <pic:cNvPicPr/>
                  </pic:nvPicPr>
                  <pic:blipFill rotWithShape="1">
                    <a:blip r:embed="rId15"/>
                    <a:srcRect r="1670" b="41183"/>
                    <a:stretch/>
                  </pic:blipFill>
                  <pic:spPr bwMode="auto">
                    <a:xfrm>
                      <a:off x="0" y="0"/>
                      <a:ext cx="5841242" cy="196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На основании РО создаем документ «Отгрузка товаров с хранения», переходим в него и проводим.</w:t>
      </w:r>
    </w:p>
    <w:p w14:paraId="5961DD6A" w14:textId="77777777" w:rsidR="00B64511" w:rsidRDefault="00B64511">
      <w:pPr>
        <w:rPr>
          <w:noProof/>
        </w:rPr>
      </w:pPr>
    </w:p>
    <w:p w14:paraId="64C34A66" w14:textId="66A81606" w:rsidR="00B64511" w:rsidRDefault="00B64511">
      <w:r>
        <w:rPr>
          <w:noProof/>
        </w:rPr>
        <w:lastRenderedPageBreak/>
        <w:drawing>
          <wp:inline distT="0" distB="0" distL="0" distR="0" wp14:anchorId="67A314EF" wp14:editId="075518E1">
            <wp:extent cx="3760012" cy="1572768"/>
            <wp:effectExtent l="0" t="0" r="0" b="8890"/>
            <wp:docPr id="124230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03369" name=""/>
                    <pic:cNvPicPr/>
                  </pic:nvPicPr>
                  <pic:blipFill rotWithShape="1">
                    <a:blip r:embed="rId16"/>
                    <a:srcRect r="36705" b="52931"/>
                    <a:stretch/>
                  </pic:blipFill>
                  <pic:spPr bwMode="auto">
                    <a:xfrm>
                      <a:off x="0" y="0"/>
                      <a:ext cx="3760012" cy="157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2A1A" w14:textId="77777777" w:rsidR="00B64511" w:rsidRDefault="00B64511">
      <w:pPr>
        <w:rPr>
          <w:noProof/>
        </w:rPr>
      </w:pPr>
      <w:r>
        <w:t>Отлично, заказ закрыт! Теперь необходимо его распечатать.</w:t>
      </w:r>
      <w:r w:rsidRPr="00B64511">
        <w:rPr>
          <w:noProof/>
        </w:rPr>
        <w:t xml:space="preserve"> </w:t>
      </w:r>
      <w:r>
        <w:rPr>
          <w:noProof/>
        </w:rPr>
        <w:t xml:space="preserve"> Возвращаемся в заказы и нажимаем на печать «Комплект документов заказа»</w:t>
      </w:r>
    </w:p>
    <w:p w14:paraId="08D6BFFE" w14:textId="5A6E3AA8" w:rsidR="00B64511" w:rsidRDefault="00B64511">
      <w:r>
        <w:rPr>
          <w:noProof/>
        </w:rPr>
        <w:drawing>
          <wp:inline distT="0" distB="0" distL="0" distR="0" wp14:anchorId="17808066" wp14:editId="2401217B">
            <wp:extent cx="5830214" cy="1828800"/>
            <wp:effectExtent l="0" t="0" r="0" b="0"/>
            <wp:docPr id="998980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80789" name=""/>
                    <pic:cNvPicPr/>
                  </pic:nvPicPr>
                  <pic:blipFill rotWithShape="1">
                    <a:blip r:embed="rId17"/>
                    <a:srcRect r="1855" b="45268"/>
                    <a:stretch/>
                  </pic:blipFill>
                  <pic:spPr bwMode="auto">
                    <a:xfrm>
                      <a:off x="0" y="0"/>
                      <a:ext cx="5830214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E64D0" w14:textId="77777777" w:rsidR="00B64511" w:rsidRDefault="00B64511">
      <w:pPr>
        <w:rPr>
          <w:noProof/>
        </w:rPr>
      </w:pPr>
    </w:p>
    <w:p w14:paraId="3BED3C76" w14:textId="4715522D" w:rsidR="00B64511" w:rsidRDefault="00B64511">
      <w:r>
        <w:rPr>
          <w:noProof/>
        </w:rPr>
        <w:drawing>
          <wp:inline distT="0" distB="0" distL="0" distR="0" wp14:anchorId="35058BE6" wp14:editId="612AEEBA">
            <wp:extent cx="5588812" cy="2662733"/>
            <wp:effectExtent l="0" t="0" r="0" b="4445"/>
            <wp:docPr id="9077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0242" name=""/>
                    <pic:cNvPicPr/>
                  </pic:nvPicPr>
                  <pic:blipFill rotWithShape="1">
                    <a:blip r:embed="rId18"/>
                    <a:srcRect r="5919" b="20310"/>
                    <a:stretch/>
                  </pic:blipFill>
                  <pic:spPr bwMode="auto">
                    <a:xfrm>
                      <a:off x="0" y="0"/>
                      <a:ext cx="5588812" cy="266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D8EBC" w14:textId="08084C60" w:rsidR="00B64511" w:rsidRDefault="00B64511">
      <w:r>
        <w:t>Жмем на белую кнопку «Печать на принтер» и комплект печатается.</w:t>
      </w:r>
    </w:p>
    <w:p w14:paraId="1B847BFE" w14:textId="69CC61BB" w:rsidR="00B64511" w:rsidRPr="00C819C6" w:rsidRDefault="00B64511">
      <w:r>
        <w:lastRenderedPageBreak/>
        <w:t xml:space="preserve">****Важно! </w:t>
      </w:r>
      <w:r>
        <w:rPr>
          <w:noProof/>
        </w:rPr>
        <w:drawing>
          <wp:inline distT="0" distB="0" distL="0" distR="0" wp14:anchorId="48962B3A" wp14:editId="478BFF82">
            <wp:extent cx="6127937" cy="2852857"/>
            <wp:effectExtent l="0" t="0" r="6350" b="5080"/>
            <wp:docPr id="69103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36604" name=""/>
                    <pic:cNvPicPr/>
                  </pic:nvPicPr>
                  <pic:blipFill rotWithShape="1">
                    <a:blip r:embed="rId19"/>
                    <a:srcRect l="22043" t="20361" r="11820" b="24900"/>
                    <a:stretch/>
                  </pic:blipFill>
                  <pic:spPr bwMode="auto">
                    <a:xfrm>
                      <a:off x="0" y="0"/>
                      <a:ext cx="6147491" cy="286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Если обратить внимание, то у нас несколько форм УПД. </w:t>
      </w:r>
      <w:r>
        <w:br/>
        <w:t xml:space="preserve">Если клиент – </w:t>
      </w:r>
      <w:r w:rsidRPr="00B64511">
        <w:rPr>
          <w:b/>
          <w:bCs/>
        </w:rPr>
        <w:t>ОКЕЙ</w:t>
      </w:r>
      <w:r>
        <w:t xml:space="preserve">, то снимаем галку с УПД 01.07.2021 и ставим галку на УПД </w:t>
      </w:r>
      <w:r w:rsidRPr="00B64511">
        <w:rPr>
          <w:b/>
          <w:bCs/>
        </w:rPr>
        <w:t>Окей</w:t>
      </w:r>
      <w:r>
        <w:t xml:space="preserve">, Если клиент </w:t>
      </w:r>
      <w:r w:rsidRPr="00B64511">
        <w:rPr>
          <w:b/>
          <w:bCs/>
        </w:rPr>
        <w:t>Ашан</w:t>
      </w:r>
      <w:r>
        <w:t xml:space="preserve"> или </w:t>
      </w:r>
      <w:r w:rsidRPr="00B64511">
        <w:rPr>
          <w:b/>
          <w:bCs/>
        </w:rPr>
        <w:t>АТАК</w:t>
      </w:r>
      <w:r>
        <w:t xml:space="preserve">, то ставим галочку на </w:t>
      </w:r>
      <w:r w:rsidRPr="00B64511">
        <w:rPr>
          <w:b/>
          <w:bCs/>
        </w:rPr>
        <w:t>УПД</w:t>
      </w:r>
      <w:r>
        <w:t xml:space="preserve"> </w:t>
      </w:r>
      <w:r w:rsidRPr="00B64511">
        <w:rPr>
          <w:b/>
          <w:bCs/>
        </w:rPr>
        <w:t>АШАН</w:t>
      </w:r>
      <w:r>
        <w:t xml:space="preserve">, если </w:t>
      </w:r>
      <w:r w:rsidRPr="00B64511">
        <w:rPr>
          <w:b/>
          <w:bCs/>
        </w:rPr>
        <w:t>Дикси</w:t>
      </w:r>
      <w:r>
        <w:t xml:space="preserve"> – выбираем УПД </w:t>
      </w:r>
      <w:r w:rsidRPr="00B64511">
        <w:rPr>
          <w:b/>
          <w:bCs/>
        </w:rPr>
        <w:t>ДИКСИ</w:t>
      </w:r>
      <w:r>
        <w:t xml:space="preserve">, если </w:t>
      </w:r>
      <w:r w:rsidRPr="00B64511">
        <w:rPr>
          <w:b/>
          <w:bCs/>
        </w:rPr>
        <w:t>Лента</w:t>
      </w:r>
      <w:r>
        <w:t xml:space="preserve"> – соответственно УПД </w:t>
      </w:r>
      <w:r w:rsidRPr="00B64511">
        <w:rPr>
          <w:b/>
          <w:bCs/>
        </w:rPr>
        <w:t>Л</w:t>
      </w:r>
      <w:r>
        <w:rPr>
          <w:b/>
          <w:bCs/>
        </w:rPr>
        <w:t>Е</w:t>
      </w:r>
      <w:r w:rsidRPr="00B64511">
        <w:rPr>
          <w:b/>
          <w:bCs/>
        </w:rPr>
        <w:t>Н</w:t>
      </w:r>
      <w:r>
        <w:rPr>
          <w:b/>
          <w:bCs/>
        </w:rPr>
        <w:t>Т</w:t>
      </w:r>
      <w:r w:rsidRPr="00B64511">
        <w:rPr>
          <w:b/>
          <w:bCs/>
        </w:rPr>
        <w:t>А</w:t>
      </w:r>
      <w:r w:rsidR="00C819C6">
        <w:rPr>
          <w:b/>
          <w:bCs/>
        </w:rPr>
        <w:br/>
      </w:r>
      <w:r w:rsidR="00C819C6">
        <w:rPr>
          <w:b/>
          <w:bCs/>
        </w:rPr>
        <w:br/>
      </w:r>
      <w:r w:rsidR="00C819C6">
        <w:t>После – необходимо в отчете «РАЗВОЗ» отметить всю необходимую информацию, готово.</w:t>
      </w:r>
    </w:p>
    <w:sectPr w:rsidR="00B64511" w:rsidRPr="00C819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6AD"/>
    <w:rsid w:val="006253B5"/>
    <w:rsid w:val="007F0658"/>
    <w:rsid w:val="00B64511"/>
    <w:rsid w:val="00C819C6"/>
    <w:rsid w:val="00D1480D"/>
    <w:rsid w:val="00E4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45FAE"/>
  <w15:chartTrackingRefBased/>
  <w15:docId w15:val="{BB727BED-87C5-496E-9FEA-FA4CCCC7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БЕЛКОНСАЛТЛОГИСТИК</dc:creator>
  <cp:keywords/>
  <dc:description/>
  <cp:lastModifiedBy>БЕЛКОНСАЛТЛОГИСТИК</cp:lastModifiedBy>
  <cp:revision>3</cp:revision>
  <dcterms:created xsi:type="dcterms:W3CDTF">2023-09-28T22:24:00Z</dcterms:created>
  <dcterms:modified xsi:type="dcterms:W3CDTF">2023-09-28T22:52:00Z</dcterms:modified>
</cp:coreProperties>
</file>