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C7F18" w14:textId="03418AE5" w:rsidR="00FD375A" w:rsidRDefault="00FD375A">
      <w:r>
        <w:rPr>
          <w:noProof/>
        </w:rPr>
        <w:drawing>
          <wp:inline distT="0" distB="0" distL="0" distR="0" wp14:anchorId="373FC2A7" wp14:editId="18E423E3">
            <wp:extent cx="5937250" cy="5003800"/>
            <wp:effectExtent l="0" t="0" r="6350" b="6350"/>
            <wp:docPr id="215308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E6EF" w14:textId="27C4D811" w:rsidR="00FD375A" w:rsidRDefault="008067FF">
      <w:pPr>
        <w:rPr>
          <w:noProof/>
        </w:rPr>
      </w:pPr>
      <w:r>
        <w:rPr>
          <w:rFonts w:ascii="Segoe UI" w:hAnsi="Segoe UI" w:cs="Segoe UI"/>
          <w:color w:val="D1D5DB"/>
          <w:shd w:val="clear" w:color="auto" w:fill="444654"/>
        </w:rPr>
        <w:t>В чате "Логистика Беларусь" ежедневно, после выхода всех транспортных средств (ТС) с завода, отправляется фотография отчета о выходе машин.</w:t>
      </w:r>
    </w:p>
    <w:p w14:paraId="4AD6A30D" w14:textId="556DA727" w:rsidR="008067FF" w:rsidRPr="008067FF" w:rsidRDefault="00FD375A" w:rsidP="008067FF">
      <w:pPr>
        <w:pStyle w:val="a3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720"/>
        <w:rPr>
          <w:rFonts w:ascii="Segoe UI" w:hAnsi="Segoe UI" w:cs="Segoe UI"/>
          <w:color w:val="D1D5DB"/>
        </w:rPr>
      </w:pPr>
      <w:r>
        <w:rPr>
          <w:noProof/>
        </w:rPr>
        <w:drawing>
          <wp:inline distT="0" distB="0" distL="0" distR="0" wp14:anchorId="14D4FEC0" wp14:editId="625F997C">
            <wp:extent cx="5937250" cy="2190750"/>
            <wp:effectExtent l="0" t="0" r="0" b="0"/>
            <wp:docPr id="664064162" name="Рисунок 1" descr="Изображение выглядит как текст, рукописный текст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162" name="Рисунок 1" descr="Изображение выглядит как текст, рукописный текст, Параллельный, число&#10;&#10;Автоматически созданное описание"/>
                    <pic:cNvPicPr/>
                  </pic:nvPicPr>
                  <pic:blipFill rotWithShape="1">
                    <a:blip r:embed="rId6"/>
                    <a:srcRect l="-1" r="-1744" b="49942"/>
                    <a:stretch/>
                  </pic:blipFill>
                  <pic:spPr bwMode="auto">
                    <a:xfrm>
                      <a:off x="0" y="0"/>
                      <a:ext cx="5957596" cy="219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7FF" w:rsidRPr="008067FF">
        <w:rPr>
          <w:rFonts w:ascii="Segoe UI" w:hAnsi="Segoe UI" w:cs="Segoe UI"/>
          <w:color w:val="D1D5DB"/>
        </w:rPr>
        <w:t xml:space="preserve"> </w:t>
      </w:r>
      <w:r w:rsidR="008067FF" w:rsidRPr="008067FF">
        <w:rPr>
          <w:rFonts w:ascii="Segoe UI" w:hAnsi="Segoe UI" w:cs="Segoe UI"/>
          <w:color w:val="D1D5DB"/>
        </w:rPr>
        <w:t xml:space="preserve">Фотография отчета содержит важную информацию, </w:t>
      </w:r>
      <w:r w:rsidR="008067FF">
        <w:rPr>
          <w:rFonts w:ascii="Segoe UI" w:hAnsi="Segoe UI" w:cs="Segoe UI"/>
          <w:color w:val="D1D5DB"/>
        </w:rPr>
        <w:t xml:space="preserve">нас интересуют строки </w:t>
      </w:r>
      <w:r w:rsidR="008067FF" w:rsidRPr="008067FF">
        <w:rPr>
          <w:rFonts w:ascii="Segoe UI" w:hAnsi="Segoe UI" w:cs="Segoe UI"/>
          <w:color w:val="D1D5DB"/>
        </w:rPr>
        <w:t xml:space="preserve"> содержащи</w:t>
      </w:r>
      <w:r w:rsidR="008067FF">
        <w:rPr>
          <w:rFonts w:ascii="Segoe UI" w:hAnsi="Segoe UI" w:cs="Segoe UI"/>
          <w:color w:val="D1D5DB"/>
        </w:rPr>
        <w:t>е</w:t>
      </w:r>
      <w:r w:rsidR="008067FF" w:rsidRPr="008067FF">
        <w:rPr>
          <w:rFonts w:ascii="Segoe UI" w:hAnsi="Segoe UI" w:cs="Segoe UI"/>
          <w:color w:val="D1D5DB"/>
        </w:rPr>
        <w:t xml:space="preserve"> "БКЛ"</w:t>
      </w:r>
      <w:r w:rsidR="008067FF">
        <w:rPr>
          <w:rFonts w:ascii="Segoe UI" w:hAnsi="Segoe UI" w:cs="Segoe UI"/>
          <w:color w:val="D1D5DB"/>
        </w:rPr>
        <w:t>, а так же «МКР»(о МКР поговорим позже)</w:t>
      </w:r>
      <w:r w:rsidR="008067FF" w:rsidRPr="008067FF">
        <w:rPr>
          <w:rFonts w:ascii="Segoe UI" w:hAnsi="Segoe UI" w:cs="Segoe UI"/>
          <w:color w:val="D1D5DB"/>
        </w:rPr>
        <w:t>. Пример анализа:</w:t>
      </w:r>
    </w:p>
    <w:p w14:paraId="273A0DAE" w14:textId="77777777" w:rsidR="008067FF" w:rsidRPr="008067FF" w:rsidRDefault="008067FF" w:rsidP="008067F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</w:pP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>Из Минска 26 числа к нам вышло 2 автомобиля.</w:t>
      </w:r>
    </w:p>
    <w:p w14:paraId="792B8B86" w14:textId="77777777" w:rsidR="008067FF" w:rsidRPr="008067FF" w:rsidRDefault="008067FF" w:rsidP="008067F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</w:pP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>Водитель Сысун: 33 палеты, выезд 2:20 ночи, предполагаемое прибытие 14:00-15:00.</w:t>
      </w:r>
    </w:p>
    <w:p w14:paraId="1694802E" w14:textId="77777777" w:rsidR="008067FF" w:rsidRPr="008067FF" w:rsidRDefault="008067FF" w:rsidP="008067FF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</w:pP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lastRenderedPageBreak/>
        <w:t>Водитель Попов: 31 палета, выезд 1:11, предполагаемое прибытие 13:00-14:00.</w:t>
      </w:r>
    </w:p>
    <w:p w14:paraId="1E1CE9DF" w14:textId="758ECC12" w:rsidR="00FD375A" w:rsidRDefault="008067FF">
      <w:r>
        <w:rPr>
          <w:rFonts w:ascii="Segoe UI" w:hAnsi="Segoe UI" w:cs="Segoe UI"/>
          <w:color w:val="D1D5DB"/>
          <w:shd w:val="clear" w:color="auto" w:fill="444654"/>
        </w:rPr>
        <w:t>Важно учесть, что водители обычно едут до нас около 12 часов. Это приблизительное время и может варьироваться. Обычно водитель доходит до границы за 5 часов. После прохождения границы операторы ММЗ осуществляют прием товара</w:t>
      </w:r>
      <w:r>
        <w:rPr>
          <w:rFonts w:ascii="Segoe UI" w:hAnsi="Segoe UI" w:cs="Segoe UI"/>
          <w:color w:val="D1D5DB"/>
          <w:shd w:val="clear" w:color="auto" w:fill="444654"/>
        </w:rPr>
        <w:t xml:space="preserve"> в базе</w:t>
      </w:r>
      <w:r>
        <w:rPr>
          <w:rFonts w:ascii="Segoe UI" w:hAnsi="Segoe UI" w:cs="Segoe UI"/>
          <w:color w:val="D1D5DB"/>
          <w:shd w:val="clear" w:color="auto" w:fill="444654"/>
        </w:rPr>
        <w:t xml:space="preserve"> и обновляют </w:t>
      </w:r>
      <w:r>
        <w:rPr>
          <w:rFonts w:ascii="Segoe UI" w:hAnsi="Segoe UI" w:cs="Segoe UI"/>
          <w:color w:val="D1D5DB"/>
          <w:shd w:val="clear" w:color="auto" w:fill="444654"/>
        </w:rPr>
        <w:t xml:space="preserve">нашу </w:t>
      </w:r>
      <w:r>
        <w:rPr>
          <w:rFonts w:ascii="Segoe UI" w:hAnsi="Segoe UI" w:cs="Segoe UI"/>
          <w:color w:val="D1D5DB"/>
          <w:shd w:val="clear" w:color="auto" w:fill="444654"/>
        </w:rPr>
        <w:t>базу данных</w:t>
      </w:r>
      <w:r>
        <w:rPr>
          <w:rFonts w:ascii="Segoe UI" w:hAnsi="Segoe UI" w:cs="Segoe UI"/>
          <w:color w:val="D1D5DB"/>
          <w:shd w:val="clear" w:color="auto" w:fill="444654"/>
        </w:rPr>
        <w:t xml:space="preserve"> – следовательно мы можем увидеть товар и остальную необходимую информацию уже у нас в базе</w:t>
      </w:r>
      <w:r>
        <w:rPr>
          <w:rFonts w:ascii="Segoe UI" w:hAnsi="Segoe UI" w:cs="Segoe UI"/>
          <w:color w:val="D1D5DB"/>
          <w:shd w:val="clear" w:color="auto" w:fill="444654"/>
        </w:rPr>
        <w:t>.</w:t>
      </w:r>
      <w:r>
        <w:rPr>
          <w:rFonts w:ascii="Segoe UI" w:hAnsi="Segoe UI" w:cs="Segoe UI"/>
          <w:color w:val="D1D5DB"/>
          <w:shd w:val="clear" w:color="auto" w:fill="444654"/>
        </w:rPr>
        <w:t xml:space="preserve"> </w:t>
      </w:r>
    </w:p>
    <w:p w14:paraId="6ECB67CD" w14:textId="067DC01C" w:rsidR="00FD375A" w:rsidRDefault="008067FF">
      <w:r>
        <w:rPr>
          <w:rFonts w:ascii="Segoe UI" w:hAnsi="Segoe UI" w:cs="Segoe UI"/>
          <w:color w:val="D1D5DB"/>
          <w:shd w:val="clear" w:color="auto" w:fill="444654"/>
        </w:rPr>
        <w:t xml:space="preserve">Информация о водителях и другие данные доступны в файле, который отправляют в группу за сутки до прихода транспорта. Файл обычно имеет название дня, когда ожидается прибытие транспорта. Например, к данной таблице в группе был отправлен файл с названием "26.09", </w:t>
      </w:r>
      <w:r>
        <w:rPr>
          <w:rFonts w:ascii="Segoe UI" w:hAnsi="Segoe UI" w:cs="Segoe UI"/>
          <w:color w:val="D1D5DB"/>
          <w:shd w:val="clear" w:color="auto" w:fill="444654"/>
        </w:rPr>
        <w:t xml:space="preserve">файл был </w:t>
      </w:r>
      <w:r>
        <w:rPr>
          <w:rFonts w:ascii="Segoe UI" w:hAnsi="Segoe UI" w:cs="Segoe UI"/>
          <w:color w:val="D1D5DB"/>
          <w:shd w:val="clear" w:color="auto" w:fill="444654"/>
        </w:rPr>
        <w:t>отправлен 25 числа.</w:t>
      </w:r>
      <w:r w:rsidR="00FD375A" w:rsidRPr="00FD375A">
        <w:drawing>
          <wp:inline distT="0" distB="0" distL="0" distR="0" wp14:anchorId="3D712702" wp14:editId="4120D28C">
            <wp:extent cx="5940425" cy="4185285"/>
            <wp:effectExtent l="0" t="0" r="3175" b="5715"/>
            <wp:docPr id="194971301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1301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D201" w14:textId="77777777" w:rsidR="008067FF" w:rsidRPr="008067FF" w:rsidRDefault="008067FF" w:rsidP="008067F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</w:pP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>Строка 1: "БКЛ" - название клиента, куда направляется автомобиль.</w:t>
      </w:r>
    </w:p>
    <w:p w14:paraId="48D956B7" w14:textId="27C8BCE6" w:rsidR="008067FF" w:rsidRPr="008067FF" w:rsidRDefault="008067FF" w:rsidP="008067FF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</w:pP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>Дополнительные строки: содержат важные сведения, требующие</w:t>
      </w:r>
      <w:r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 xml:space="preserve"> самостоятельного</w:t>
      </w:r>
      <w:r w:rsidRPr="008067FF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ru-RU"/>
          <w14:ligatures w14:val="none"/>
        </w:rPr>
        <w:t xml:space="preserve"> анализа и понимания.</w:t>
      </w:r>
    </w:p>
    <w:p w14:paraId="08AFBF95" w14:textId="148E83D9" w:rsidR="00FD375A" w:rsidRDefault="00FD375A" w:rsidP="008067FF"/>
    <w:sectPr w:rsidR="00FD3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C2FE3"/>
    <w:multiLevelType w:val="multilevel"/>
    <w:tmpl w:val="C5386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112F46"/>
    <w:multiLevelType w:val="multilevel"/>
    <w:tmpl w:val="93B2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20673059">
    <w:abstractNumId w:val="0"/>
  </w:num>
  <w:num w:numId="2" w16cid:durableId="333728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706"/>
    <w:rsid w:val="001F255F"/>
    <w:rsid w:val="006C5706"/>
    <w:rsid w:val="008067FF"/>
    <w:rsid w:val="00FD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598D1"/>
  <w15:chartTrackingRefBased/>
  <w15:docId w15:val="{AC5929A8-FA44-4FF1-90A9-6AC8FB90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06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Маркелов</dc:creator>
  <cp:keywords/>
  <dc:description/>
  <cp:lastModifiedBy>Иван Маркелов</cp:lastModifiedBy>
  <cp:revision>3</cp:revision>
  <dcterms:created xsi:type="dcterms:W3CDTF">2023-09-27T11:11:00Z</dcterms:created>
  <dcterms:modified xsi:type="dcterms:W3CDTF">2023-09-27T11:26:00Z</dcterms:modified>
</cp:coreProperties>
</file>