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b w:val="1"/>
          <w:sz w:val="28"/>
          <w:szCs w:val="28"/>
          <w:u w:val="single"/>
        </w:rPr>
      </w:pPr>
      <w:r w:rsidDel="00000000" w:rsidR="00000000" w:rsidRPr="00000000">
        <w:rPr>
          <w:b w:val="1"/>
          <w:sz w:val="28"/>
          <w:szCs w:val="28"/>
          <w:u w:val="single"/>
          <w:rtl w:val="0"/>
        </w:rPr>
        <w:t xml:space="preserve">Day 26 (22 August 2025)</w:t>
      </w:r>
    </w:p>
    <w:p w:rsidR="00000000" w:rsidDel="00000000" w:rsidP="00000000" w:rsidRDefault="00000000" w:rsidRPr="00000000" w14:paraId="00000002">
      <w:pPr>
        <w:spacing w:after="240" w:before="240" w:line="331.2" w:lineRule="auto"/>
        <w:rPr>
          <w:b w:val="1"/>
          <w:sz w:val="28"/>
          <w:szCs w:val="28"/>
          <w:u w:val="single"/>
        </w:rPr>
      </w:pPr>
      <w:r w:rsidDel="00000000" w:rsidR="00000000" w:rsidRPr="00000000">
        <w:rPr>
          <w:b w:val="1"/>
          <w:sz w:val="28"/>
          <w:szCs w:val="28"/>
          <w:u w:val="single"/>
          <w:rtl w:val="0"/>
        </w:rPr>
        <w:t xml:space="preserve">112552596 - vsisukhw  - Sukhwinder Singh</w:t>
      </w:r>
    </w:p>
    <w:p w:rsidR="00000000" w:rsidDel="00000000" w:rsidP="00000000" w:rsidRDefault="00000000" w:rsidRPr="00000000" w14:paraId="00000003">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4">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5">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6">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7">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8">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9">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A">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B">
      <w:pPr>
        <w:spacing w:after="240" w:before="240" w:line="331.2" w:lineRule="auto"/>
        <w:rPr>
          <w:b w:val="1"/>
          <w:sz w:val="28"/>
          <w:szCs w:val="28"/>
          <w:u w:val="single"/>
        </w:rPr>
      </w:pPr>
      <w:r w:rsidDel="00000000" w:rsidR="00000000" w:rsidRPr="00000000">
        <w:rPr>
          <w:b w:val="1"/>
          <w:sz w:val="28"/>
          <w:szCs w:val="28"/>
          <w:u w:val="single"/>
          <w:rtl w:val="0"/>
        </w:rPr>
        <w:t xml:space="preserve">For tasks questions , refer  </w:t>
      </w:r>
    </w:p>
    <w:p w:rsidR="00000000" w:rsidDel="00000000" w:rsidP="00000000" w:rsidRDefault="00000000" w:rsidRPr="00000000" w14:paraId="0000000C">
      <w:pPr>
        <w:spacing w:after="240" w:before="240" w:line="331.2" w:lineRule="auto"/>
        <w:rPr>
          <w:b w:val="1"/>
          <w:sz w:val="28"/>
          <w:szCs w:val="28"/>
          <w:u w:val="single"/>
        </w:rPr>
      </w:pPr>
      <w:hyperlink r:id="rId6">
        <w:r w:rsidDel="00000000" w:rsidR="00000000" w:rsidRPr="00000000">
          <w:rPr>
            <w:b w:val="1"/>
            <w:color w:val="1155cc"/>
            <w:sz w:val="28"/>
            <w:szCs w:val="28"/>
            <w:u w:val="single"/>
            <w:rtl w:val="0"/>
          </w:rPr>
          <w:t xml:space="preserve">https://docs.google.com/document/d/1KNn-JRC_r9DGx5u32Ai-Lllekj6uoZFhF6jNSgFowUY/edit?tab=t.0</w:t>
        </w:r>
      </w:hyperlink>
      <w:r w:rsidDel="00000000" w:rsidR="00000000" w:rsidRPr="00000000">
        <w:rPr>
          <w:rtl w:val="0"/>
        </w:rPr>
      </w:r>
    </w:p>
    <w:p w:rsidR="00000000" w:rsidDel="00000000" w:rsidP="00000000" w:rsidRDefault="00000000" w:rsidRPr="00000000" w14:paraId="0000000D">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E">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F">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0">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1">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2">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3">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w:t>
      </w:r>
    </w:p>
    <w:p w:rsidR="00000000" w:rsidDel="00000000" w:rsidP="00000000" w:rsidRDefault="00000000" w:rsidRPr="00000000" w14:paraId="00000014">
      <w:pPr>
        <w:spacing w:after="240" w:before="240" w:lineRule="auto"/>
        <w:rPr>
          <w:b w:val="1"/>
          <w:sz w:val="30"/>
          <w:szCs w:val="30"/>
          <w:u w:val="single"/>
        </w:rPr>
      </w:pPr>
      <w:r w:rsidDel="00000000" w:rsidR="00000000" w:rsidRPr="00000000">
        <w:rPr>
          <w:sz w:val="28"/>
          <w:szCs w:val="28"/>
          <w:rtl w:val="0"/>
        </w:rPr>
        <w:t xml:space="preserve"> </w:t>
      </w:r>
      <w:r w:rsidDel="00000000" w:rsidR="00000000" w:rsidRPr="00000000">
        <w:rPr>
          <w:b w:val="1"/>
          <w:sz w:val="30"/>
          <w:szCs w:val="30"/>
          <w:u w:val="single"/>
          <w:rtl w:val="0"/>
        </w:rPr>
        <w:t xml:space="preserve">What do you know about design workflow?</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This concept is similar to SDLC where the process has a sequence of tasks and collaboration to ensure design is consistent, efficient meets the requirement.</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It brings clarity and quality in the development process.</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9">
      <w:pPr>
        <w:spacing w:after="240" w:before="240" w:line="331.2" w:lineRule="auto"/>
        <w:rPr>
          <w:sz w:val="30"/>
          <w:szCs w:val="30"/>
        </w:rPr>
      </w:pPr>
      <w:r w:rsidDel="00000000" w:rsidR="00000000" w:rsidRPr="00000000">
        <w:rPr>
          <w:b w:val="1"/>
          <w:color w:val="ff0000"/>
          <w:sz w:val="42"/>
          <w:szCs w:val="42"/>
          <w:u w:val="single"/>
          <w:rtl w:val="0"/>
        </w:rPr>
        <w:t xml:space="preserve">Task 2</w:t>
      </w:r>
      <w:r w:rsidDel="00000000" w:rsidR="00000000" w:rsidRPr="00000000">
        <w:rPr>
          <w:rtl w:val="0"/>
        </w:rPr>
      </w:r>
    </w:p>
    <w:p w:rsidR="00000000" w:rsidDel="00000000" w:rsidP="00000000" w:rsidRDefault="00000000" w:rsidRPr="00000000" w14:paraId="0000001A">
      <w:pPr>
        <w:spacing w:after="240" w:before="240" w:lineRule="auto"/>
        <w:rPr>
          <w:b w:val="1"/>
          <w:sz w:val="30"/>
          <w:szCs w:val="30"/>
          <w:u w:val="single"/>
        </w:rPr>
      </w:pPr>
      <w:r w:rsidDel="00000000" w:rsidR="00000000" w:rsidRPr="00000000">
        <w:rPr>
          <w:b w:val="1"/>
          <w:sz w:val="30"/>
          <w:szCs w:val="30"/>
          <w:u w:val="single"/>
          <w:rtl w:val="0"/>
        </w:rPr>
        <w:t xml:space="preserve">What do you know about persistent objects?</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A persistent object is an object whose state is saved to some form of storage so that it can outlive the program execution.</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A persistent object keeps its state even after the program stops, and when the program runs again, the object can be restored from storage.</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spacing w:after="240" w:before="240" w:line="331.2" w:lineRule="auto"/>
        <w:rPr>
          <w:sz w:val="28"/>
          <w:szCs w:val="28"/>
        </w:rPr>
      </w:pPr>
      <w:r w:rsidDel="00000000" w:rsidR="00000000" w:rsidRPr="00000000">
        <w:rPr>
          <w:b w:val="1"/>
          <w:color w:val="ff0000"/>
          <w:sz w:val="42"/>
          <w:szCs w:val="42"/>
          <w:u w:val="single"/>
          <w:rtl w:val="0"/>
        </w:rPr>
        <w:t xml:space="preserve">Task 3</w:t>
      </w:r>
      <w:r w:rsidDel="00000000" w:rsidR="00000000" w:rsidRPr="00000000">
        <w:rPr>
          <w:rtl w:val="0"/>
        </w:rPr>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Which of the following components is not typically part of the Command pattern?</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a) Invoker</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b) Receiver</w:t>
      </w:r>
    </w:p>
    <w:p w:rsidR="00000000" w:rsidDel="00000000" w:rsidP="00000000" w:rsidRDefault="00000000" w:rsidRPr="00000000" w14:paraId="00000023">
      <w:pPr>
        <w:spacing w:after="240" w:before="240" w:lineRule="auto"/>
        <w:rPr>
          <w:sz w:val="28"/>
          <w:szCs w:val="28"/>
          <w:highlight w:val="yellow"/>
        </w:rPr>
      </w:pPr>
      <w:r w:rsidDel="00000000" w:rsidR="00000000" w:rsidRPr="00000000">
        <w:rPr>
          <w:sz w:val="28"/>
          <w:szCs w:val="28"/>
          <w:rtl w:val="0"/>
        </w:rPr>
        <w:t xml:space="preserve">c) </w:t>
      </w:r>
      <w:r w:rsidDel="00000000" w:rsidR="00000000" w:rsidRPr="00000000">
        <w:rPr>
          <w:sz w:val="28"/>
          <w:szCs w:val="28"/>
          <w:highlight w:val="yellow"/>
          <w:rtl w:val="0"/>
        </w:rPr>
        <w:t xml:space="preserve">Abstract Factory</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d) Command (interface/abstract class)</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6">
      <w:pPr>
        <w:spacing w:after="240" w:before="240" w:line="331.2" w:lineRule="auto"/>
        <w:rPr>
          <w:sz w:val="28"/>
          <w:szCs w:val="28"/>
        </w:rPr>
      </w:pPr>
      <w:r w:rsidDel="00000000" w:rsidR="00000000" w:rsidRPr="00000000">
        <w:rPr>
          <w:b w:val="1"/>
          <w:color w:val="ff0000"/>
          <w:sz w:val="42"/>
          <w:szCs w:val="42"/>
          <w:u w:val="single"/>
          <w:rtl w:val="0"/>
        </w:rPr>
        <w:t xml:space="preserve">Task 4</w:t>
      </w:r>
      <w:r w:rsidDel="00000000" w:rsidR="00000000" w:rsidRPr="00000000">
        <w:rPr>
          <w:rtl w:val="0"/>
        </w:rPr>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What role does the Invoker play in the Command pattern?</w:t>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a) It knows how to perform the operations associated with a request.</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b) It encapsulates the request as an object.</w:t>
      </w:r>
    </w:p>
    <w:p w:rsidR="00000000" w:rsidDel="00000000" w:rsidP="00000000" w:rsidRDefault="00000000" w:rsidRPr="00000000" w14:paraId="0000002B">
      <w:pPr>
        <w:spacing w:after="240" w:before="240" w:lineRule="auto"/>
        <w:rPr>
          <w:sz w:val="28"/>
          <w:szCs w:val="28"/>
          <w:highlight w:val="yellow"/>
        </w:rPr>
      </w:pPr>
      <w:r w:rsidDel="00000000" w:rsidR="00000000" w:rsidRPr="00000000">
        <w:rPr>
          <w:sz w:val="28"/>
          <w:szCs w:val="28"/>
          <w:rtl w:val="0"/>
        </w:rPr>
        <w:t xml:space="preserve">c)</w:t>
      </w:r>
      <w:r w:rsidDel="00000000" w:rsidR="00000000" w:rsidRPr="00000000">
        <w:rPr>
          <w:sz w:val="28"/>
          <w:szCs w:val="28"/>
          <w:highlight w:val="yellow"/>
          <w:rtl w:val="0"/>
        </w:rPr>
        <w:t xml:space="preserve"> It asks the command to carry out the request.</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d) It defines the interface for executing an operation.</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F">
      <w:pPr>
        <w:spacing w:after="240" w:before="240" w:line="331.2" w:lineRule="auto"/>
        <w:rPr>
          <w:sz w:val="28"/>
          <w:szCs w:val="28"/>
        </w:rPr>
      </w:pPr>
      <w:r w:rsidDel="00000000" w:rsidR="00000000" w:rsidRPr="00000000">
        <w:rPr>
          <w:b w:val="1"/>
          <w:color w:val="ff0000"/>
          <w:sz w:val="42"/>
          <w:szCs w:val="42"/>
          <w:u w:val="single"/>
          <w:rtl w:val="0"/>
        </w:rPr>
        <w:t xml:space="preserve">Task 5</w:t>
      </w:r>
      <w:r w:rsidDel="00000000" w:rsidR="00000000" w:rsidRPr="00000000">
        <w:rPr>
          <w:rtl w:val="0"/>
        </w:rPr>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A key benefit of using the Command pattern is its ability to support:</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a) Lazy initialization</w:t>
      </w:r>
    </w:p>
    <w:p w:rsidR="00000000" w:rsidDel="00000000" w:rsidP="00000000" w:rsidRDefault="00000000" w:rsidRPr="00000000" w14:paraId="00000032">
      <w:pPr>
        <w:spacing w:after="240" w:before="240" w:lineRule="auto"/>
        <w:rPr>
          <w:sz w:val="28"/>
          <w:szCs w:val="28"/>
          <w:highlight w:val="yellow"/>
        </w:rPr>
      </w:pPr>
      <w:r w:rsidDel="00000000" w:rsidR="00000000" w:rsidRPr="00000000">
        <w:rPr>
          <w:sz w:val="28"/>
          <w:szCs w:val="28"/>
          <w:rtl w:val="0"/>
        </w:rPr>
        <w:t xml:space="preserve">b) </w:t>
      </w:r>
      <w:r w:rsidDel="00000000" w:rsidR="00000000" w:rsidRPr="00000000">
        <w:rPr>
          <w:sz w:val="28"/>
          <w:szCs w:val="28"/>
          <w:highlight w:val="yellow"/>
          <w:rtl w:val="0"/>
        </w:rPr>
        <w:t xml:space="preserve">Undo/Redo functionality</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c) Singleton instance creation</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d) Compile-time polymorphism</w:t>
      </w:r>
    </w:p>
    <w:p w:rsidR="00000000" w:rsidDel="00000000" w:rsidP="00000000" w:rsidRDefault="00000000" w:rsidRPr="00000000" w14:paraId="00000035">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36">
      <w:pPr>
        <w:spacing w:after="240" w:before="240" w:line="331.2" w:lineRule="auto"/>
        <w:rPr>
          <w:sz w:val="21"/>
          <w:szCs w:val="21"/>
        </w:rPr>
      </w:pPr>
      <w:r w:rsidDel="00000000" w:rsidR="00000000" w:rsidRPr="00000000">
        <w:rPr>
          <w:b w:val="1"/>
          <w:color w:val="ff0000"/>
          <w:sz w:val="42"/>
          <w:szCs w:val="42"/>
          <w:u w:val="single"/>
          <w:rtl w:val="0"/>
        </w:rPr>
        <w:t xml:space="preserve">Task 6</w:t>
      </w:r>
      <w:r w:rsidDel="00000000" w:rsidR="00000000" w:rsidRPr="00000000">
        <w:rPr>
          <w:rtl w:val="0"/>
        </w:rPr>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In the Strategy pattern, what role does the "Context" play?</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A. It defines the interface for the algorithms.</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B. It implements a specific algorithm.</w:t>
      </w:r>
    </w:p>
    <w:p w:rsidR="00000000" w:rsidDel="00000000" w:rsidP="00000000" w:rsidRDefault="00000000" w:rsidRPr="00000000" w14:paraId="0000003A">
      <w:pPr>
        <w:spacing w:after="240" w:before="240" w:lineRule="auto"/>
        <w:rPr>
          <w:sz w:val="28"/>
          <w:szCs w:val="28"/>
          <w:highlight w:val="yellow"/>
        </w:rPr>
      </w:pPr>
      <w:r w:rsidDel="00000000" w:rsidR="00000000" w:rsidRPr="00000000">
        <w:rPr>
          <w:sz w:val="28"/>
          <w:szCs w:val="28"/>
          <w:highlight w:val="yellow"/>
          <w:rtl w:val="0"/>
        </w:rPr>
        <w:t xml:space="preserve">C. It maintains a reference to a Strategy object and delegates the task to it.</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D. It creates the Concrete Strategy objects.</w:t>
        <w:br w:type="textWrapping"/>
      </w:r>
    </w:p>
    <w:p w:rsidR="00000000" w:rsidDel="00000000" w:rsidP="00000000" w:rsidRDefault="00000000" w:rsidRPr="00000000" w14:paraId="0000003C">
      <w:pPr>
        <w:spacing w:after="240" w:before="240" w:line="331.2" w:lineRule="auto"/>
        <w:rPr>
          <w:color w:val="3a3a3a"/>
          <w:sz w:val="23"/>
          <w:szCs w:val="23"/>
          <w:highlight w:val="white"/>
        </w:rPr>
      </w:pPr>
      <w:r w:rsidDel="00000000" w:rsidR="00000000" w:rsidRPr="00000000">
        <w:rPr>
          <w:b w:val="1"/>
          <w:color w:val="ff0000"/>
          <w:sz w:val="42"/>
          <w:szCs w:val="42"/>
          <w:u w:val="single"/>
          <w:rtl w:val="0"/>
        </w:rPr>
        <w:t xml:space="preserve">Task 7</w:t>
      </w:r>
      <w:r w:rsidDel="00000000" w:rsidR="00000000" w:rsidRPr="00000000">
        <w:rPr>
          <w:rtl w:val="0"/>
        </w:rPr>
      </w:r>
    </w:p>
    <w:p w:rsidR="00000000" w:rsidDel="00000000" w:rsidP="00000000" w:rsidRDefault="00000000" w:rsidRPr="00000000" w14:paraId="0000003D">
      <w:pPr>
        <w:spacing w:after="240" w:before="240" w:lineRule="auto"/>
        <w:rPr>
          <w:color w:val="3a3a3a"/>
          <w:sz w:val="28"/>
          <w:szCs w:val="28"/>
          <w:highlight w:val="white"/>
        </w:rPr>
      </w:pPr>
      <w:r w:rsidDel="00000000" w:rsidR="00000000" w:rsidRPr="00000000">
        <w:rPr>
          <w:color w:val="3a3a3a"/>
          <w:sz w:val="28"/>
          <w:szCs w:val="28"/>
          <w:highlight w:val="white"/>
          <w:rtl w:val="0"/>
        </w:rPr>
        <w:t xml:space="preserve">In which of the following mechanisms, types of all variables and expressions are fixed at compilation time.</w:t>
      </w:r>
    </w:p>
    <w:p w:rsidR="00000000" w:rsidDel="00000000" w:rsidP="00000000" w:rsidRDefault="00000000" w:rsidRPr="00000000" w14:paraId="0000003E">
      <w:pPr>
        <w:spacing w:after="240" w:before="240" w:lineRule="auto"/>
        <w:rPr>
          <w:color w:val="3a3a3a"/>
          <w:sz w:val="28"/>
          <w:szCs w:val="28"/>
          <w:highlight w:val="white"/>
        </w:rPr>
      </w:pPr>
      <w:r w:rsidDel="00000000" w:rsidR="00000000" w:rsidRPr="00000000">
        <w:rPr>
          <w:color w:val="3a3a3a"/>
          <w:sz w:val="28"/>
          <w:szCs w:val="28"/>
          <w:highlight w:val="white"/>
          <w:rtl w:val="0"/>
        </w:rPr>
        <w:t xml:space="preserve">a) Strong Typing</w:t>
      </w:r>
    </w:p>
    <w:p w:rsidR="00000000" w:rsidDel="00000000" w:rsidP="00000000" w:rsidRDefault="00000000" w:rsidRPr="00000000" w14:paraId="0000003F">
      <w:pPr>
        <w:spacing w:after="240" w:before="240" w:lineRule="auto"/>
        <w:rPr>
          <w:color w:val="3a3a3a"/>
          <w:sz w:val="28"/>
          <w:szCs w:val="28"/>
          <w:highlight w:val="white"/>
        </w:rPr>
      </w:pPr>
      <w:r w:rsidDel="00000000" w:rsidR="00000000" w:rsidRPr="00000000">
        <w:rPr>
          <w:color w:val="3a3a3a"/>
          <w:sz w:val="28"/>
          <w:szCs w:val="28"/>
          <w:highlight w:val="white"/>
          <w:rtl w:val="0"/>
        </w:rPr>
        <w:t xml:space="preserve">b) Weak Typing</w:t>
      </w:r>
    </w:p>
    <w:p w:rsidR="00000000" w:rsidDel="00000000" w:rsidP="00000000" w:rsidRDefault="00000000" w:rsidRPr="00000000" w14:paraId="00000040">
      <w:pPr>
        <w:spacing w:after="240" w:before="240" w:lineRule="auto"/>
        <w:rPr>
          <w:color w:val="3a3a3a"/>
          <w:sz w:val="28"/>
          <w:szCs w:val="28"/>
          <w:highlight w:val="yellow"/>
        </w:rPr>
      </w:pPr>
      <w:r w:rsidDel="00000000" w:rsidR="00000000" w:rsidRPr="00000000">
        <w:rPr>
          <w:color w:val="3a3a3a"/>
          <w:sz w:val="28"/>
          <w:szCs w:val="28"/>
          <w:highlight w:val="white"/>
          <w:rtl w:val="0"/>
        </w:rPr>
        <w:t xml:space="preserve">c) </w:t>
      </w:r>
      <w:r w:rsidDel="00000000" w:rsidR="00000000" w:rsidRPr="00000000">
        <w:rPr>
          <w:color w:val="3a3a3a"/>
          <w:sz w:val="28"/>
          <w:szCs w:val="28"/>
          <w:highlight w:val="yellow"/>
          <w:rtl w:val="0"/>
        </w:rPr>
        <w:t xml:space="preserve">Static Binding/ early binding</w:t>
      </w:r>
    </w:p>
    <w:p w:rsidR="00000000" w:rsidDel="00000000" w:rsidP="00000000" w:rsidRDefault="00000000" w:rsidRPr="00000000" w14:paraId="00000041">
      <w:pPr>
        <w:spacing w:after="240" w:before="240" w:lineRule="auto"/>
        <w:rPr>
          <w:color w:val="3a3a3a"/>
          <w:sz w:val="28"/>
          <w:szCs w:val="28"/>
          <w:highlight w:val="white"/>
        </w:rPr>
      </w:pPr>
      <w:r w:rsidDel="00000000" w:rsidR="00000000" w:rsidRPr="00000000">
        <w:rPr>
          <w:color w:val="3a3a3a"/>
          <w:sz w:val="28"/>
          <w:szCs w:val="28"/>
          <w:highlight w:val="white"/>
          <w:rtl w:val="0"/>
        </w:rPr>
        <w:t xml:space="preserve">d) Dynamic Binding/ late binding</w:t>
      </w:r>
    </w:p>
    <w:p w:rsidR="00000000" w:rsidDel="00000000" w:rsidP="00000000" w:rsidRDefault="00000000" w:rsidRPr="00000000" w14:paraId="00000042">
      <w:pPr>
        <w:spacing w:after="240" w:before="240" w:lineRule="auto"/>
        <w:rPr>
          <w:color w:val="3a3a3a"/>
          <w:sz w:val="23"/>
          <w:szCs w:val="23"/>
          <w:highlight w:val="white"/>
        </w:rPr>
      </w:pPr>
      <w:r w:rsidDel="00000000" w:rsidR="00000000" w:rsidRPr="00000000">
        <w:rPr>
          <w:color w:val="3a3a3a"/>
          <w:sz w:val="23"/>
          <w:szCs w:val="23"/>
          <w:highlight w:val="white"/>
          <w:rtl w:val="0"/>
        </w:rPr>
        <w:t xml:space="preserve"> </w:t>
      </w:r>
    </w:p>
    <w:p w:rsidR="00000000" w:rsidDel="00000000" w:rsidP="00000000" w:rsidRDefault="00000000" w:rsidRPr="00000000" w14:paraId="00000043">
      <w:pPr>
        <w:spacing w:after="240" w:before="240" w:line="331.2" w:lineRule="auto"/>
        <w:rPr>
          <w:color w:val="3a3a3a"/>
          <w:sz w:val="23"/>
          <w:szCs w:val="23"/>
          <w:highlight w:val="white"/>
        </w:rPr>
      </w:pPr>
      <w:r w:rsidDel="00000000" w:rsidR="00000000" w:rsidRPr="00000000">
        <w:rPr>
          <w:b w:val="1"/>
          <w:color w:val="ff0000"/>
          <w:sz w:val="42"/>
          <w:szCs w:val="42"/>
          <w:u w:val="single"/>
          <w:rtl w:val="0"/>
        </w:rPr>
        <w:t xml:space="preserve">Task 8</w:t>
      </w:r>
      <w:r w:rsidDel="00000000" w:rsidR="00000000" w:rsidRPr="00000000">
        <w:rPr>
          <w:rtl w:val="0"/>
        </w:rPr>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In which pattern does a class represent the functionality of another class, providing a simplified interface to a complex subsystem?</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a) Decorator Pattern</w:t>
      </w:r>
    </w:p>
    <w:p w:rsidR="00000000" w:rsidDel="00000000" w:rsidP="00000000" w:rsidRDefault="00000000" w:rsidRPr="00000000" w14:paraId="00000046">
      <w:pPr>
        <w:spacing w:after="240" w:before="240" w:lineRule="auto"/>
        <w:rPr>
          <w:sz w:val="28"/>
          <w:szCs w:val="28"/>
          <w:highlight w:val="yellow"/>
        </w:rPr>
      </w:pPr>
      <w:r w:rsidDel="00000000" w:rsidR="00000000" w:rsidRPr="00000000">
        <w:rPr>
          <w:sz w:val="28"/>
          <w:szCs w:val="28"/>
          <w:highlight w:val="yellow"/>
          <w:rtl w:val="0"/>
        </w:rPr>
        <w:t xml:space="preserve">b) Facade Pattern</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c) Proxy Pattern</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d) Composite Pattern</w:t>
      </w:r>
    </w:p>
    <w:p w:rsidR="00000000" w:rsidDel="00000000" w:rsidP="00000000" w:rsidRDefault="00000000" w:rsidRPr="00000000" w14:paraId="00000049">
      <w:pPr>
        <w:spacing w:after="240" w:before="240" w:lineRule="auto"/>
        <w:rPr>
          <w:sz w:val="28"/>
          <w:szCs w:val="28"/>
        </w:rPr>
      </w:pPr>
      <w:r w:rsidDel="00000000" w:rsidR="00000000" w:rsidRPr="00000000">
        <w:rPr>
          <w:rtl w:val="0"/>
        </w:rPr>
      </w:r>
    </w:p>
    <w:p w:rsidR="00000000" w:rsidDel="00000000" w:rsidP="00000000" w:rsidRDefault="00000000" w:rsidRPr="00000000" w14:paraId="0000004A">
      <w:pPr>
        <w:spacing w:after="240" w:before="240" w:line="331.2" w:lineRule="auto"/>
        <w:rPr>
          <w:sz w:val="28"/>
          <w:szCs w:val="28"/>
        </w:rPr>
      </w:pPr>
      <w:r w:rsidDel="00000000" w:rsidR="00000000" w:rsidRPr="00000000">
        <w:rPr>
          <w:b w:val="1"/>
          <w:color w:val="ff0000"/>
          <w:sz w:val="42"/>
          <w:szCs w:val="42"/>
          <w:u w:val="single"/>
          <w:rtl w:val="0"/>
        </w:rPr>
        <w:t xml:space="preserve">Task 9</w:t>
      </w:r>
      <w:r w:rsidDel="00000000" w:rsidR="00000000" w:rsidRPr="00000000">
        <w:rPr>
          <w:rtl w:val="0"/>
        </w:rPr>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 Which of the following statements about Persistence is correct?</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a) It is the enforcement of the class of an object, such that objects of different types may not be interchanged, or at the most they may be interchanged only in very restricted ways.</w:t>
      </w:r>
    </w:p>
    <w:p w:rsidR="00000000" w:rsidDel="00000000" w:rsidP="00000000" w:rsidRDefault="00000000" w:rsidRPr="00000000" w14:paraId="0000004D">
      <w:pPr>
        <w:spacing w:after="240" w:before="240" w:lineRule="auto"/>
        <w:rPr>
          <w:sz w:val="28"/>
          <w:szCs w:val="28"/>
          <w:highlight w:val="yellow"/>
        </w:rPr>
      </w:pPr>
      <w:r w:rsidDel="00000000" w:rsidR="00000000" w:rsidRPr="00000000">
        <w:rPr>
          <w:sz w:val="28"/>
          <w:szCs w:val="28"/>
          <w:rtl w:val="0"/>
        </w:rPr>
        <w:t xml:space="preserve">b)</w:t>
      </w:r>
      <w:r w:rsidDel="00000000" w:rsidR="00000000" w:rsidRPr="00000000">
        <w:rPr>
          <w:sz w:val="28"/>
          <w:szCs w:val="28"/>
          <w:highlight w:val="yellow"/>
          <w:rtl w:val="0"/>
        </w:rPr>
        <w:t xml:space="preserve"> It is the property of an object through which its existence transcends time and/or space.</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c) It is the property that distinguishes an active object from one that is not active.</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d) All of the mentioned</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1">
      <w:pPr>
        <w:spacing w:after="240" w:before="240" w:line="331.2" w:lineRule="auto"/>
        <w:rPr>
          <w:sz w:val="28"/>
          <w:szCs w:val="28"/>
        </w:rPr>
      </w:pPr>
      <w:r w:rsidDel="00000000" w:rsidR="00000000" w:rsidRPr="00000000">
        <w:rPr>
          <w:b w:val="1"/>
          <w:color w:val="ff0000"/>
          <w:sz w:val="42"/>
          <w:szCs w:val="42"/>
          <w:u w:val="single"/>
          <w:rtl w:val="0"/>
        </w:rPr>
        <w:t xml:space="preserve">Task 10</w:t>
      </w:r>
      <w:r w:rsidDel="00000000" w:rsidR="00000000" w:rsidRPr="00000000">
        <w:rPr>
          <w:rtl w:val="0"/>
        </w:rPr>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 What is that concept in type theory in which a single name may denote objects of many different classes that are related by some common super class referred to ______</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a) Monomorphism</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b) Type Checking</w:t>
      </w:r>
    </w:p>
    <w:p w:rsidR="00000000" w:rsidDel="00000000" w:rsidP="00000000" w:rsidRDefault="00000000" w:rsidRPr="00000000" w14:paraId="00000056">
      <w:pPr>
        <w:spacing w:after="240" w:before="240" w:lineRule="auto"/>
        <w:rPr>
          <w:sz w:val="28"/>
          <w:szCs w:val="28"/>
          <w:highlight w:val="yellow"/>
        </w:rPr>
      </w:pPr>
      <w:r w:rsidDel="00000000" w:rsidR="00000000" w:rsidRPr="00000000">
        <w:rPr>
          <w:sz w:val="28"/>
          <w:szCs w:val="28"/>
          <w:rtl w:val="0"/>
        </w:rPr>
        <w:t xml:space="preserve">c) </w:t>
      </w:r>
      <w:r w:rsidDel="00000000" w:rsidR="00000000" w:rsidRPr="00000000">
        <w:rPr>
          <w:sz w:val="28"/>
          <w:szCs w:val="28"/>
          <w:highlight w:val="yellow"/>
          <w:rtl w:val="0"/>
        </w:rPr>
        <w:t xml:space="preserve">Polymorphism</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d) Generalization</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9">
      <w:pPr>
        <w:spacing w:after="240" w:before="240" w:line="331.2" w:lineRule="auto"/>
        <w:rPr>
          <w:sz w:val="28"/>
          <w:szCs w:val="28"/>
        </w:rPr>
      </w:pPr>
      <w:r w:rsidDel="00000000" w:rsidR="00000000" w:rsidRPr="00000000">
        <w:rPr>
          <w:b w:val="1"/>
          <w:color w:val="ff0000"/>
          <w:sz w:val="42"/>
          <w:szCs w:val="42"/>
          <w:u w:val="single"/>
          <w:rtl w:val="0"/>
        </w:rPr>
        <w:t xml:space="preserve">Task 11</w:t>
      </w:r>
      <w:r w:rsidDel="00000000" w:rsidR="00000000" w:rsidRPr="00000000">
        <w:rPr>
          <w:rtl w:val="0"/>
        </w:rPr>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Which of the following patterns is used to create a single instance of a class and provide a global point of access to it?</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tl w:val="0"/>
        </w:rPr>
        <w:t xml:space="preserve">a) Factory Pattern</w:t>
      </w:r>
    </w:p>
    <w:p w:rsidR="00000000" w:rsidDel="00000000" w:rsidP="00000000" w:rsidRDefault="00000000" w:rsidRPr="00000000" w14:paraId="0000005E">
      <w:pPr>
        <w:spacing w:after="240" w:before="240" w:lineRule="auto"/>
        <w:rPr>
          <w:sz w:val="28"/>
          <w:szCs w:val="28"/>
          <w:highlight w:val="yellow"/>
        </w:rPr>
      </w:pPr>
      <w:r w:rsidDel="00000000" w:rsidR="00000000" w:rsidRPr="00000000">
        <w:rPr>
          <w:sz w:val="28"/>
          <w:szCs w:val="28"/>
          <w:highlight w:val="yellow"/>
          <w:rtl w:val="0"/>
        </w:rPr>
        <w:t xml:space="preserve">b) Singleton Pattern</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c) Builder Pattern</w:t>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d) Prototype Pattern</w:t>
      </w:r>
    </w:p>
    <w:p w:rsidR="00000000" w:rsidDel="00000000" w:rsidP="00000000" w:rsidRDefault="00000000" w:rsidRPr="00000000" w14:paraId="00000061">
      <w:pPr>
        <w:spacing w:line="276" w:lineRule="auto"/>
        <w:rPr>
          <w:sz w:val="28"/>
          <w:szCs w:val="28"/>
        </w:rPr>
      </w:pPr>
      <w:r w:rsidDel="00000000" w:rsidR="00000000" w:rsidRPr="00000000">
        <w:rPr>
          <w:rtl w:val="0"/>
        </w:rPr>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4">
      <w:pPr>
        <w:spacing w:after="240" w:before="240" w:line="331.2" w:lineRule="auto"/>
        <w:rPr>
          <w:sz w:val="28"/>
          <w:szCs w:val="28"/>
        </w:rPr>
      </w:pPr>
      <w:r w:rsidDel="00000000" w:rsidR="00000000" w:rsidRPr="00000000">
        <w:rPr>
          <w:b w:val="1"/>
          <w:color w:val="ff0000"/>
          <w:sz w:val="42"/>
          <w:szCs w:val="42"/>
          <w:u w:val="single"/>
          <w:rtl w:val="0"/>
        </w:rPr>
        <w:t xml:space="preserve">Task 12</w:t>
      </w:r>
      <w:r w:rsidDel="00000000" w:rsidR="00000000" w:rsidRPr="00000000">
        <w:rPr>
          <w:rtl w:val="0"/>
        </w:rPr>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 The Adapter pattern is a type of ______ pattern.</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a) Creational</w:t>
      </w:r>
    </w:p>
    <w:p w:rsidR="00000000" w:rsidDel="00000000" w:rsidP="00000000" w:rsidRDefault="00000000" w:rsidRPr="00000000" w14:paraId="00000068">
      <w:pPr>
        <w:spacing w:after="240" w:before="240" w:lineRule="auto"/>
        <w:rPr>
          <w:sz w:val="28"/>
          <w:szCs w:val="28"/>
          <w:highlight w:val="yellow"/>
        </w:rPr>
      </w:pPr>
      <w:r w:rsidDel="00000000" w:rsidR="00000000" w:rsidRPr="00000000">
        <w:rPr>
          <w:sz w:val="28"/>
          <w:szCs w:val="28"/>
          <w:highlight w:val="yellow"/>
          <w:rtl w:val="0"/>
        </w:rPr>
        <w:t xml:space="preserve">b) Structural</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c) Behavioral</w:t>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d) Concurrency</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C">
      <w:pPr>
        <w:spacing w:after="240" w:before="240" w:line="331.2" w:lineRule="auto"/>
        <w:rPr>
          <w:sz w:val="28"/>
          <w:szCs w:val="28"/>
        </w:rPr>
      </w:pPr>
      <w:r w:rsidDel="00000000" w:rsidR="00000000" w:rsidRPr="00000000">
        <w:rPr>
          <w:b w:val="1"/>
          <w:color w:val="ff0000"/>
          <w:sz w:val="42"/>
          <w:szCs w:val="42"/>
          <w:u w:val="single"/>
          <w:rtl w:val="0"/>
        </w:rPr>
        <w:t xml:space="preserve">Task 13</w:t>
      </w:r>
      <w:r w:rsidDel="00000000" w:rsidR="00000000" w:rsidRPr="00000000">
        <w:rPr>
          <w:rtl w:val="0"/>
        </w:rPr>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Which design pattern defines a one-to-many dependency between objects so that when one object changes state, all its dependents are notified and updated automatically?</w:t>
      </w:r>
    </w:p>
    <w:p w:rsidR="00000000" w:rsidDel="00000000" w:rsidP="00000000" w:rsidRDefault="00000000" w:rsidRPr="00000000" w14:paraId="0000006F">
      <w:pPr>
        <w:spacing w:after="240" w:before="240" w:lineRule="auto"/>
        <w:rPr>
          <w:sz w:val="28"/>
          <w:szCs w:val="28"/>
        </w:rPr>
      </w:pPr>
      <w:r w:rsidDel="00000000" w:rsidR="00000000" w:rsidRPr="00000000">
        <w:rPr>
          <w:sz w:val="28"/>
          <w:szCs w:val="28"/>
          <w:rtl w:val="0"/>
        </w:rPr>
        <w:t xml:space="preserve">a) Strategy Pattern</w:t>
      </w:r>
    </w:p>
    <w:p w:rsidR="00000000" w:rsidDel="00000000" w:rsidP="00000000" w:rsidRDefault="00000000" w:rsidRPr="00000000" w14:paraId="00000070">
      <w:pPr>
        <w:spacing w:after="240" w:before="240" w:lineRule="auto"/>
        <w:rPr>
          <w:sz w:val="28"/>
          <w:szCs w:val="28"/>
        </w:rPr>
      </w:pPr>
      <w:r w:rsidDel="00000000" w:rsidR="00000000" w:rsidRPr="00000000">
        <w:rPr>
          <w:sz w:val="28"/>
          <w:szCs w:val="28"/>
          <w:rtl w:val="0"/>
        </w:rPr>
        <w:t xml:space="preserve">b) Command Pattern</w:t>
      </w:r>
    </w:p>
    <w:p w:rsidR="00000000" w:rsidDel="00000000" w:rsidP="00000000" w:rsidRDefault="00000000" w:rsidRPr="00000000" w14:paraId="00000071">
      <w:pPr>
        <w:spacing w:after="240" w:before="240" w:lineRule="auto"/>
        <w:rPr>
          <w:sz w:val="28"/>
          <w:szCs w:val="28"/>
          <w:highlight w:val="yellow"/>
        </w:rPr>
      </w:pPr>
      <w:r w:rsidDel="00000000" w:rsidR="00000000" w:rsidRPr="00000000">
        <w:rPr>
          <w:sz w:val="28"/>
          <w:szCs w:val="28"/>
          <w:highlight w:val="yellow"/>
          <w:rtl w:val="0"/>
        </w:rPr>
        <w:t xml:space="preserve">c) Observer Pattern</w:t>
      </w:r>
    </w:p>
    <w:p w:rsidR="00000000" w:rsidDel="00000000" w:rsidP="00000000" w:rsidRDefault="00000000" w:rsidRPr="00000000" w14:paraId="00000072">
      <w:pPr>
        <w:spacing w:after="240" w:before="240" w:lineRule="auto"/>
        <w:rPr>
          <w:sz w:val="28"/>
          <w:szCs w:val="28"/>
        </w:rPr>
      </w:pPr>
      <w:r w:rsidDel="00000000" w:rsidR="00000000" w:rsidRPr="00000000">
        <w:rPr>
          <w:sz w:val="28"/>
          <w:szCs w:val="28"/>
          <w:rtl w:val="0"/>
        </w:rPr>
        <w:t xml:space="preserve">d) Mediator Pattern</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4">
      <w:pPr>
        <w:spacing w:after="240" w:before="240" w:line="331.2" w:lineRule="auto"/>
        <w:rPr>
          <w:sz w:val="28"/>
          <w:szCs w:val="28"/>
        </w:rPr>
      </w:pPr>
      <w:r w:rsidDel="00000000" w:rsidR="00000000" w:rsidRPr="00000000">
        <w:rPr>
          <w:b w:val="1"/>
          <w:color w:val="ff0000"/>
          <w:sz w:val="42"/>
          <w:szCs w:val="42"/>
          <w:u w:val="single"/>
          <w:rtl w:val="0"/>
        </w:rPr>
        <w:t xml:space="preserve">Task 14</w:t>
      </w:r>
      <w:r w:rsidDel="00000000" w:rsidR="00000000" w:rsidRPr="00000000">
        <w:rPr>
          <w:rtl w:val="0"/>
        </w:rPr>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6">
      <w:pPr>
        <w:spacing w:after="240" w:before="240" w:lineRule="auto"/>
        <w:rPr>
          <w:sz w:val="28"/>
          <w:szCs w:val="28"/>
        </w:rPr>
      </w:pPr>
      <w:r w:rsidDel="00000000" w:rsidR="00000000" w:rsidRPr="00000000">
        <w:rPr>
          <w:sz w:val="28"/>
          <w:szCs w:val="28"/>
          <w:rtl w:val="0"/>
        </w:rPr>
        <w:t xml:space="preserve">The Model-View-Controller (MVC) is an example of a ______ pattern.</w:t>
      </w:r>
    </w:p>
    <w:p w:rsidR="00000000" w:rsidDel="00000000" w:rsidP="00000000" w:rsidRDefault="00000000" w:rsidRPr="00000000" w14:paraId="00000077">
      <w:pPr>
        <w:spacing w:after="240" w:before="240" w:lineRule="auto"/>
        <w:rPr>
          <w:sz w:val="28"/>
          <w:szCs w:val="28"/>
        </w:rPr>
      </w:pPr>
      <w:r w:rsidDel="00000000" w:rsidR="00000000" w:rsidRPr="00000000">
        <w:rPr>
          <w:sz w:val="28"/>
          <w:szCs w:val="28"/>
          <w:rtl w:val="0"/>
        </w:rPr>
        <w:t xml:space="preserve">a) Creational</w:t>
      </w:r>
    </w:p>
    <w:p w:rsidR="00000000" w:rsidDel="00000000" w:rsidP="00000000" w:rsidRDefault="00000000" w:rsidRPr="00000000" w14:paraId="00000078">
      <w:pPr>
        <w:spacing w:after="240" w:before="240" w:lineRule="auto"/>
        <w:rPr>
          <w:sz w:val="28"/>
          <w:szCs w:val="28"/>
        </w:rPr>
      </w:pPr>
      <w:r w:rsidDel="00000000" w:rsidR="00000000" w:rsidRPr="00000000">
        <w:rPr>
          <w:sz w:val="28"/>
          <w:szCs w:val="28"/>
          <w:rtl w:val="0"/>
        </w:rPr>
        <w:t xml:space="preserve">b) Structural</w:t>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c) Behavioral</w:t>
      </w:r>
    </w:p>
    <w:p w:rsidR="00000000" w:rsidDel="00000000" w:rsidP="00000000" w:rsidRDefault="00000000" w:rsidRPr="00000000" w14:paraId="0000007A">
      <w:pPr>
        <w:spacing w:after="240" w:before="240" w:lineRule="auto"/>
        <w:rPr>
          <w:sz w:val="28"/>
          <w:szCs w:val="28"/>
          <w:highlight w:val="yellow"/>
        </w:rPr>
      </w:pPr>
      <w:r w:rsidDel="00000000" w:rsidR="00000000" w:rsidRPr="00000000">
        <w:rPr>
          <w:sz w:val="28"/>
          <w:szCs w:val="28"/>
          <w:highlight w:val="yellow"/>
          <w:rtl w:val="0"/>
        </w:rPr>
        <w:t xml:space="preserve">d) Architectural</w:t>
      </w:r>
    </w:p>
    <w:p w:rsidR="00000000" w:rsidDel="00000000" w:rsidP="00000000" w:rsidRDefault="00000000" w:rsidRPr="00000000" w14:paraId="0000007B">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7C">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KNn-JRC_r9DGx5u32Ai-Lllekj6uoZFhF6jNSgFowUY/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