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32 (12 September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https://docs.google.com/document/d/1HCE8PeM6mlChMoy58hkkPs0erpOmIOESgw1u747tKrg/edit?tab=t.0</w:t>
        </w:r>
      </w:hyperlink>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b w:val="1"/>
          <w:rtl w:val="0"/>
        </w:rPr>
        <w:t xml:space="preserve">Task 01: What are the features of DynamoDB?</w:t>
        <w:br w:type="textWrapping"/>
      </w:r>
      <w:r w:rsidDel="00000000" w:rsidR="00000000" w:rsidRPr="00000000">
        <w:rPr>
          <w:rtl w:val="0"/>
        </w:rPr>
        <w:t xml:space="preserve"> DynamoDB is a fully managed NoSQL database service from AWS. It supports both key–value and document data models, provides high availability through replication across multiple availability zones, scales automatically, and offers millisecond response times. It is schema-less and serverless, so developers don’t need to manage infrastructure.</w:t>
      </w:r>
    </w:p>
    <w:p w:rsidR="00000000" w:rsidDel="00000000" w:rsidP="00000000" w:rsidRDefault="00000000" w:rsidRPr="00000000" w14:paraId="0000001A">
      <w:pPr>
        <w:spacing w:after="240" w:before="240" w:lineRule="auto"/>
        <w:rPr/>
      </w:pPr>
      <w:r w:rsidDel="00000000" w:rsidR="00000000" w:rsidRPr="00000000">
        <w:rPr>
          <w:b w:val="1"/>
          <w:rtl w:val="0"/>
        </w:rPr>
        <w:t xml:space="preserve">Task 02: What are the advantages and disadvantages of DynamoDB?</w:t>
        <w:br w:type="textWrapping"/>
      </w:r>
      <w:r w:rsidDel="00000000" w:rsidR="00000000" w:rsidRPr="00000000">
        <w:rPr>
          <w:rtl w:val="0"/>
        </w:rPr>
        <w:t xml:space="preserve"> The advantages are that DynamoDB is highly scalable, fast, serverless, and requires minimal management. It ensures high availability and pay-as-you-go pricing. The disadvantages include limited query flexibility, a maximum item size limit, and the fact that costs can increase significantly at very large scale if usage is not optimized.</w:t>
      </w:r>
    </w:p>
    <w:p w:rsidR="00000000" w:rsidDel="00000000" w:rsidP="00000000" w:rsidRDefault="00000000" w:rsidRPr="00000000" w14:paraId="0000001B">
      <w:pPr>
        <w:spacing w:after="240" w:before="240" w:lineRule="auto"/>
        <w:rPr/>
      </w:pPr>
      <w:r w:rsidDel="00000000" w:rsidR="00000000" w:rsidRPr="00000000">
        <w:rPr>
          <w:b w:val="1"/>
          <w:rtl w:val="0"/>
        </w:rPr>
        <w:t xml:space="preserve">Task 03: Where do we use DynamoDB (the use cases)?</w:t>
        <w:br w:type="textWrapping"/>
      </w:r>
      <w:r w:rsidDel="00000000" w:rsidR="00000000" w:rsidRPr="00000000">
        <w:rPr>
          <w:rtl w:val="0"/>
        </w:rPr>
        <w:t xml:space="preserve"> DynamoDB is used in e-commerce applications for shopping carts, in gaming for real-time leaderboards, in IoT systems to store device telemetry, in web applications for session management, and in logging or analytics systems where large volumes of data must be written and read quickly.</w:t>
      </w:r>
    </w:p>
    <w:p w:rsidR="00000000" w:rsidDel="00000000" w:rsidP="00000000" w:rsidRDefault="00000000" w:rsidRPr="00000000" w14:paraId="0000001C">
      <w:pPr>
        <w:spacing w:after="240" w:before="240" w:lineRule="auto"/>
        <w:rPr/>
      </w:pPr>
      <w:r w:rsidDel="00000000" w:rsidR="00000000" w:rsidRPr="00000000">
        <w:rPr>
          <w:b w:val="1"/>
          <w:rtl w:val="0"/>
        </w:rPr>
        <w:t xml:space="preserve">Task 04: What is DynamoDBMapper?</w:t>
        <w:br w:type="textWrapping"/>
      </w:r>
      <w:r w:rsidDel="00000000" w:rsidR="00000000" w:rsidRPr="00000000">
        <w:rPr>
          <w:rtl w:val="0"/>
        </w:rPr>
        <w:t xml:space="preserve"> DynamoDBMapper is a Java object mapper provided by AWS SDK. It allows developers to map Java classes to DynamoDB tables so they can work with objects instead of writing direct database queries.</w:t>
      </w:r>
    </w:p>
    <w:p w:rsidR="00000000" w:rsidDel="00000000" w:rsidP="00000000" w:rsidRDefault="00000000" w:rsidRPr="00000000" w14:paraId="0000001D">
      <w:pPr>
        <w:spacing w:after="240" w:before="240" w:lineRule="auto"/>
        <w:rPr/>
      </w:pPr>
      <w:r w:rsidDel="00000000" w:rsidR="00000000" w:rsidRPr="00000000">
        <w:rPr>
          <w:b w:val="1"/>
          <w:rtl w:val="0"/>
        </w:rPr>
        <w:t xml:space="preserve">Task 05: What are projections in DynamoDB?</w:t>
        <w:br w:type="textWrapping"/>
      </w:r>
      <w:r w:rsidDel="00000000" w:rsidR="00000000" w:rsidRPr="00000000">
        <w:rPr>
          <w:rtl w:val="0"/>
        </w:rPr>
        <w:t xml:space="preserve"> Projections define which attributes from a table are copied into a secondary index. Depending on the design, you can project only keys, a few selected attributes, or all attributes to the index.</w:t>
      </w:r>
    </w:p>
    <w:p w:rsidR="00000000" w:rsidDel="00000000" w:rsidP="00000000" w:rsidRDefault="00000000" w:rsidRPr="00000000" w14:paraId="0000001E">
      <w:pPr>
        <w:spacing w:after="240" w:before="240" w:lineRule="auto"/>
        <w:rPr/>
      </w:pPr>
      <w:r w:rsidDel="00000000" w:rsidR="00000000" w:rsidRPr="00000000">
        <w:rPr>
          <w:b w:val="1"/>
          <w:rtl w:val="0"/>
        </w:rPr>
        <w:t xml:space="preserve">Task 06: How can you say DynamoDB prevents data loss?</w:t>
        <w:br w:type="textWrapping"/>
      </w:r>
      <w:r w:rsidDel="00000000" w:rsidR="00000000" w:rsidRPr="00000000">
        <w:rPr>
          <w:rtl w:val="0"/>
        </w:rPr>
        <w:t xml:space="preserve"> DynamoDB prevents data loss by replicating data across multiple availability zones automatically. It also provides continuous backups and DynamoDB Streams, which allow data recovery and event replay in case of failure.</w:t>
      </w:r>
    </w:p>
    <w:p w:rsidR="00000000" w:rsidDel="00000000" w:rsidP="00000000" w:rsidRDefault="00000000" w:rsidRPr="00000000" w14:paraId="0000001F">
      <w:pPr>
        <w:spacing w:after="240" w:before="240" w:lineRule="auto"/>
        <w:rPr/>
      </w:pPr>
      <w:r w:rsidDel="00000000" w:rsidR="00000000" w:rsidRPr="00000000">
        <w:rPr>
          <w:b w:val="1"/>
          <w:rtl w:val="0"/>
        </w:rPr>
        <w:t xml:space="preserve">Task 07: What is in-place atomic update and does DynamoDB support it?</w:t>
        <w:br w:type="textWrapping"/>
      </w:r>
      <w:r w:rsidDel="00000000" w:rsidR="00000000" w:rsidRPr="00000000">
        <w:rPr>
          <w:rtl w:val="0"/>
        </w:rPr>
        <w:t xml:space="preserve"> In-place atomic update means updating or incrementing a single attribute of an item without rewriting the entire item. DynamoDB supports this through the UpdateItem operation and atomic counters, making it efficient and safe in concurrent environments.</w:t>
      </w:r>
    </w:p>
    <w:p w:rsidR="00000000" w:rsidDel="00000000" w:rsidP="00000000" w:rsidRDefault="00000000" w:rsidRPr="00000000" w14:paraId="00000020">
      <w:pPr>
        <w:spacing w:after="240" w:before="240" w:lineRule="auto"/>
        <w:rPr/>
      </w:pPr>
      <w:r w:rsidDel="00000000" w:rsidR="00000000" w:rsidRPr="00000000">
        <w:rPr>
          <w:b w:val="1"/>
          <w:rtl w:val="0"/>
        </w:rPr>
        <w:t xml:space="preserve">Task 08: What are Streams in DynamoDB?</w:t>
        <w:br w:type="textWrapping"/>
      </w:r>
      <w:r w:rsidDel="00000000" w:rsidR="00000000" w:rsidRPr="00000000">
        <w:rPr>
          <w:rtl w:val="0"/>
        </w:rPr>
        <w:t xml:space="preserve"> DynamoDB Streams are time-ordered logs of changes made to items in a table. They capture inserts, updates, and deletes, and can be used for event-driven applications, replication, or analytics pipelines.</w:t>
      </w:r>
    </w:p>
    <w:p w:rsidR="00000000" w:rsidDel="00000000" w:rsidP="00000000" w:rsidRDefault="00000000" w:rsidRPr="00000000" w14:paraId="00000021">
      <w:pPr>
        <w:spacing w:after="240" w:before="240" w:lineRule="auto"/>
        <w:rPr/>
      </w:pPr>
      <w:r w:rsidDel="00000000" w:rsidR="00000000" w:rsidRPr="00000000">
        <w:rPr>
          <w:b w:val="1"/>
          <w:rtl w:val="0"/>
        </w:rPr>
        <w:t xml:space="preserve">Task 09: What are DynamoDB Pricing tiers?</w:t>
        <w:br w:type="textWrapping"/>
      </w:r>
      <w:r w:rsidDel="00000000" w:rsidR="00000000" w:rsidRPr="00000000">
        <w:rPr>
          <w:rtl w:val="0"/>
        </w:rPr>
        <w:t xml:space="preserve"> DynamoDB pricing works in two main modes: on-demand pricing, where you pay per request, and provisioned pricing, where you reserve read and write capacity units. Additional charges apply for features such as storage, backups, streams, and caching through DAX.</w:t>
      </w:r>
    </w:p>
    <w:p w:rsidR="00000000" w:rsidDel="00000000" w:rsidP="00000000" w:rsidRDefault="00000000" w:rsidRPr="00000000" w14:paraId="00000022">
      <w:pPr>
        <w:spacing w:after="240" w:before="240" w:lineRule="auto"/>
        <w:rPr/>
      </w:pPr>
      <w:r w:rsidDel="00000000" w:rsidR="00000000" w:rsidRPr="00000000">
        <w:rPr>
          <w:b w:val="1"/>
          <w:rtl w:val="0"/>
        </w:rPr>
        <w:t xml:space="preserve">Task 10: Do you have any max limit for Item Size in DynamoDB? If so, what is it?</w:t>
        <w:br w:type="textWrapping"/>
      </w:r>
      <w:r w:rsidDel="00000000" w:rsidR="00000000" w:rsidRPr="00000000">
        <w:rPr>
          <w:rtl w:val="0"/>
        </w:rPr>
        <w:t xml:space="preserve"> Yes, DynamoDB has a maximum item size limit of 400 KB, which includes all attribute names and values of the item.</w:t>
      </w:r>
    </w:p>
    <w:p w:rsidR="00000000" w:rsidDel="00000000" w:rsidP="00000000" w:rsidRDefault="00000000" w:rsidRPr="00000000" w14:paraId="00000023">
      <w:pPr>
        <w:spacing w:after="240" w:before="240" w:lineRule="auto"/>
        <w:rPr/>
      </w:pPr>
      <w:r w:rsidDel="00000000" w:rsidR="00000000" w:rsidRPr="00000000">
        <w:rPr>
          <w:b w:val="1"/>
          <w:rtl w:val="0"/>
        </w:rPr>
        <w:t xml:space="preserve">Task 11: At a max how many Global Secondary Indexes can you create in a table?</w:t>
        <w:br w:type="textWrapping"/>
      </w:r>
      <w:r w:rsidDel="00000000" w:rsidR="00000000" w:rsidRPr="00000000">
        <w:rPr>
          <w:rtl w:val="0"/>
        </w:rPr>
        <w:t xml:space="preserve"> A single DynamoDB table can have up to 20 Global Secondary Indexes.</w:t>
      </w:r>
    </w:p>
    <w:p w:rsidR="00000000" w:rsidDel="00000000" w:rsidP="00000000" w:rsidRDefault="00000000" w:rsidRPr="00000000" w14:paraId="00000024">
      <w:pPr>
        <w:spacing w:after="240" w:before="240" w:lineRule="auto"/>
        <w:rPr/>
      </w:pPr>
      <w:r w:rsidDel="00000000" w:rsidR="00000000" w:rsidRPr="00000000">
        <w:rPr>
          <w:b w:val="1"/>
          <w:rtl w:val="0"/>
        </w:rPr>
        <w:t xml:space="preserve">Task 12: What is DynamoDB Accelerator?</w:t>
        <w:br w:type="textWrapping"/>
      </w:r>
      <w:r w:rsidDel="00000000" w:rsidR="00000000" w:rsidRPr="00000000">
        <w:rPr>
          <w:rtl w:val="0"/>
        </w:rPr>
        <w:t xml:space="preserve"> DynamoDB Accelerator (DAX) is an in-memory caching service that sits in front of DynamoDB. It provides microsecond read latency and reduces database costs by avoiding repeated queries to the main database.</w:t>
      </w:r>
    </w:p>
    <w:p w:rsidR="00000000" w:rsidDel="00000000" w:rsidP="00000000" w:rsidRDefault="00000000" w:rsidRPr="00000000" w14:paraId="00000025">
      <w:pPr>
        <w:spacing w:after="240" w:before="240" w:lineRule="auto"/>
        <w:rPr/>
      </w:pPr>
      <w:r w:rsidDel="00000000" w:rsidR="00000000" w:rsidRPr="00000000">
        <w:rPr>
          <w:b w:val="1"/>
          <w:rtl w:val="0"/>
        </w:rPr>
        <w:t xml:space="preserve">Task 13: What are DynamoDB Global tables?</w:t>
        <w:br w:type="textWrapping"/>
      </w:r>
      <w:r w:rsidDel="00000000" w:rsidR="00000000" w:rsidRPr="00000000">
        <w:rPr>
          <w:rtl w:val="0"/>
        </w:rPr>
        <w:t xml:space="preserve"> DynamoDB Global Tables are multi-region, multi-master tables that automatically replicate and synchronize data across AWS regions, allowing applications to be available globally with minimal latency.</w:t>
      </w:r>
    </w:p>
    <w:p w:rsidR="00000000" w:rsidDel="00000000" w:rsidP="00000000" w:rsidRDefault="00000000" w:rsidRPr="00000000" w14:paraId="00000026">
      <w:pPr>
        <w:spacing w:after="240" w:before="240" w:lineRule="auto"/>
        <w:rPr/>
      </w:pPr>
      <w:r w:rsidDel="00000000" w:rsidR="00000000" w:rsidRPr="00000000">
        <w:rPr>
          <w:b w:val="1"/>
          <w:rtl w:val="0"/>
        </w:rPr>
        <w:t xml:space="preserve">Task 14: What are indexes and secondary indexes in DynamoDB?</w:t>
        <w:br w:type="textWrapping"/>
      </w:r>
      <w:r w:rsidDel="00000000" w:rsidR="00000000" w:rsidRPr="00000000">
        <w:rPr>
          <w:rtl w:val="0"/>
        </w:rPr>
        <w:t xml:space="preserve"> Indexes are data structures that allow fast lookups. In DynamoDB, the primary index is based on the partition key and optional sort key. Secondary indexes, which include Global Secondary Indexes and Local Secondary Indexes, allow alternate query paths without scanning the whole table.</w:t>
      </w:r>
    </w:p>
    <w:p w:rsidR="00000000" w:rsidDel="00000000" w:rsidP="00000000" w:rsidRDefault="00000000" w:rsidRPr="00000000" w14:paraId="00000027">
      <w:pPr>
        <w:spacing w:after="240" w:before="240" w:lineRule="auto"/>
        <w:rPr/>
      </w:pPr>
      <w:r w:rsidDel="00000000" w:rsidR="00000000" w:rsidRPr="00000000">
        <w:rPr>
          <w:b w:val="1"/>
          <w:rtl w:val="0"/>
        </w:rPr>
        <w:t xml:space="preserve">Task 15: What are Hot Keys and Hot Partitions?</w:t>
        <w:br w:type="textWrapping"/>
      </w:r>
      <w:r w:rsidDel="00000000" w:rsidR="00000000" w:rsidRPr="00000000">
        <w:rPr>
          <w:rtl w:val="0"/>
        </w:rPr>
        <w:t xml:space="preserve"> Hot keys occur when one partition key is accessed far more frequently than others, causing performance bottlenecks. Hot partitions happen when too much data or traffic is concentrated in one partition, leading to throttling and uneven workload distribution.</w:t>
      </w:r>
    </w:p>
    <w:p w:rsidR="00000000" w:rsidDel="00000000" w:rsidP="00000000" w:rsidRDefault="00000000" w:rsidRPr="00000000" w14:paraId="00000028">
      <w:pPr>
        <w:spacing w:after="240" w:before="240" w:lineRule="auto"/>
        <w:rPr/>
      </w:pPr>
      <w:r w:rsidDel="00000000" w:rsidR="00000000" w:rsidRPr="00000000">
        <w:rPr>
          <w:b w:val="1"/>
          <w:rtl w:val="0"/>
        </w:rPr>
        <w:t xml:space="preserve">Task 16: What are Table level operations and Item level operations in DynamoDB?</w:t>
        <w:br w:type="textWrapping"/>
      </w:r>
      <w:r w:rsidDel="00000000" w:rsidR="00000000" w:rsidRPr="00000000">
        <w:rPr>
          <w:rtl w:val="0"/>
        </w:rPr>
        <w:t xml:space="preserve"> Table-level operations affect entire tables, such as creating, deleting, or describing a table. Item-level operations deal with individual records and include inserting, updating, deleting, querying, or scanning specific items in the table.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CE8PeM6mlChMoy58hkkPs0erpOmIOESgw1u747tKrg/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