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EE655">
      <w:pPr>
        <w:spacing w:before="3000"/>
      </w:pPr>
    </w:p>
    <w:p w14:paraId="16EDAD0B">
      <w:pPr>
        <w:jc w:val="center"/>
      </w:pPr>
      <w:r>
        <w:rPr>
          <w:rFonts w:ascii="Arial" w:hAnsi="Arial" w:eastAsia="Arial" w:cs="Arial"/>
          <w:b/>
          <w:bCs/>
          <w:color w:val="1B3A5C"/>
          <w:sz w:val="48"/>
          <w:szCs w:val="48"/>
        </w:rPr>
        <w:t>VSJ AI Labs</w:t>
      </w:r>
    </w:p>
    <w:p w14:paraId="50A56038">
      <w:pPr>
        <w:spacing w:before="400"/>
        <w:jc w:val="center"/>
      </w:pPr>
      <w:r>
        <w:rPr>
          <w:rFonts w:ascii="Arial" w:hAnsi="Arial" w:eastAsia="Arial" w:cs="Arial"/>
          <w:color w:val="2E75B6"/>
          <w:sz w:val="36"/>
          <w:szCs w:val="36"/>
        </w:rPr>
        <w:t>ERPNext GCP Infrastructure</w:t>
      </w:r>
    </w:p>
    <w:p w14:paraId="7B6973F0">
      <w:pPr>
        <w:jc w:val="center"/>
      </w:pPr>
      <w:r>
        <w:rPr>
          <w:rFonts w:ascii="Arial" w:hAnsi="Arial" w:eastAsia="Arial" w:cs="Arial"/>
          <w:color w:val="2E75B6"/>
          <w:sz w:val="36"/>
          <w:szCs w:val="36"/>
        </w:rPr>
        <w:t>Audit Report</w:t>
      </w:r>
    </w:p>
    <w:p w14:paraId="15C209F6">
      <w:pPr>
        <w:spacing w:before="600"/>
        <w:jc w:val="center"/>
      </w:pPr>
      <w:r>
        <w:rPr>
          <w:rFonts w:ascii="Arial" w:hAnsi="Arial" w:eastAsia="Arial" w:cs="Arial"/>
          <w:color w:val="7F8C8D"/>
          <w:sz w:val="24"/>
          <w:szCs w:val="24"/>
        </w:rPr>
        <w:t>Migration Planning Document</w:t>
      </w:r>
    </w:p>
    <w:p w14:paraId="3CA21AD0">
      <w:pPr>
        <w:spacing w:before="200"/>
        <w:jc w:val="center"/>
      </w:pPr>
      <w:r>
        <w:rPr>
          <w:rFonts w:ascii="Arial" w:hAnsi="Arial" w:eastAsia="Arial" w:cs="Arial"/>
          <w:color w:val="7F8C8D"/>
          <w:sz w:val="22"/>
          <w:szCs w:val="22"/>
        </w:rPr>
        <w:t>Version 1.0  |  June 8, 2026</w:t>
      </w:r>
    </w:p>
    <w:p w14:paraId="2D9332BC">
      <w:pPr>
        <w:spacing w:before="1200"/>
      </w:pPr>
    </w:p>
    <w:tbl>
      <w:tblPr>
        <w:tblStyle w:val="9"/>
        <w:tblpPr w:leftFromText="180" w:rightFromText="180" w:vertAnchor="text" w:horzAnchor="page" w:tblpX="3937" w:tblpY="828"/>
        <w:tblOverlap w:val="never"/>
        <w:tblW w:w="5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tblGrid>
      <w:tr w14:paraId="0E8135B7">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80" w:type="dxa"/>
              <w:left w:w="120" w:type="dxa"/>
              <w:bottom w:w="80" w:type="dxa"/>
              <w:right w:w="120" w:type="dxa"/>
            </w:tcMar>
            <w:vAlign w:val="center"/>
          </w:tcPr>
          <w:p w14:paraId="330BB6DC">
            <w:pPr>
              <w:jc w:val="left"/>
            </w:pPr>
            <w:r>
              <w:rPr>
                <w:rFonts w:ascii="Arial" w:hAnsi="Arial" w:eastAsia="Arial" w:cs="Arial"/>
                <w:b/>
                <w:bCs/>
                <w:color w:val="2C3E50"/>
                <w:sz w:val="20"/>
                <w:szCs w:val="20"/>
              </w:rPr>
              <w:t>Document ID</w:t>
            </w:r>
          </w:p>
        </w:tc>
        <w:tc>
          <w:tcPr>
            <w:tcW w:w="3000" w:type="dxa"/>
            <w:tcBorders>
              <w:top w:val="single" w:color="CCCCCC" w:sz="0" w:space="0"/>
              <w:left w:val="single" w:color="CCCCCC" w:sz="0" w:space="0"/>
              <w:bottom w:val="single" w:color="CCCCCC" w:sz="0" w:space="0"/>
              <w:right w:val="single" w:color="CCCCCC" w:sz="0" w:space="0"/>
            </w:tcBorders>
            <w:shd w:val="clear" w:color="auto" w:fill="F0F4F8"/>
            <w:tcMar>
              <w:top w:w="80" w:type="dxa"/>
              <w:left w:w="120" w:type="dxa"/>
              <w:bottom w:w="80" w:type="dxa"/>
              <w:right w:w="120" w:type="dxa"/>
            </w:tcMar>
            <w:vAlign w:val="center"/>
          </w:tcPr>
          <w:p w14:paraId="2539AFBF">
            <w:pPr>
              <w:jc w:val="left"/>
            </w:pPr>
            <w:r>
              <w:rPr>
                <w:rFonts w:ascii="Arial" w:hAnsi="Arial" w:eastAsia="Arial" w:cs="Arial"/>
                <w:b w:val="0"/>
                <w:bCs w:val="0"/>
                <w:color w:val="2C3E50"/>
                <w:sz w:val="20"/>
                <w:szCs w:val="20"/>
              </w:rPr>
              <w:t>VSJ-INFRA-AUDIT-2026-001</w:t>
            </w:r>
          </w:p>
        </w:tc>
      </w:tr>
      <w:tr w14:paraId="21AC88A5">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733226">
            <w:pPr>
              <w:jc w:val="left"/>
            </w:pPr>
            <w:r>
              <w:rPr>
                <w:rFonts w:ascii="Arial" w:hAnsi="Arial" w:eastAsia="Arial" w:cs="Arial"/>
                <w:b/>
                <w:bCs/>
                <w:color w:val="2C3E50"/>
                <w:sz w:val="20"/>
                <w:szCs w:val="20"/>
              </w:rPr>
              <w:t>Author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EBF974">
            <w:pPr>
              <w:jc w:val="left"/>
            </w:pPr>
            <w:r>
              <w:rPr>
                <w:rFonts w:ascii="Arial" w:hAnsi="Arial" w:eastAsia="Arial" w:cs="Arial"/>
                <w:b w:val="0"/>
                <w:bCs w:val="0"/>
                <w:color w:val="2C3E50"/>
                <w:sz w:val="20"/>
                <w:szCs w:val="20"/>
              </w:rPr>
              <w:t>Ashish Kumar Satyam</w:t>
            </w:r>
          </w:p>
        </w:tc>
      </w:tr>
      <w:tr w14:paraId="5AE06391">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80" w:type="dxa"/>
              <w:left w:w="120" w:type="dxa"/>
              <w:bottom w:w="80" w:type="dxa"/>
              <w:right w:w="120" w:type="dxa"/>
            </w:tcMar>
            <w:vAlign w:val="center"/>
          </w:tcPr>
          <w:p w14:paraId="7BC4FAD4">
            <w:pPr>
              <w:jc w:val="left"/>
            </w:pPr>
            <w:r>
              <w:rPr>
                <w:rFonts w:ascii="Arial" w:hAnsi="Arial" w:eastAsia="Arial" w:cs="Arial"/>
                <w:b/>
                <w:bCs/>
                <w:color w:val="2C3E50"/>
                <w:sz w:val="20"/>
                <w:szCs w:val="20"/>
              </w:rPr>
              <w:t>For</w:t>
            </w:r>
          </w:p>
        </w:tc>
        <w:tc>
          <w:tcPr>
            <w:tcW w:w="3000" w:type="dxa"/>
            <w:tcBorders>
              <w:top w:val="single" w:color="CCCCCC" w:sz="0" w:space="0"/>
              <w:left w:val="single" w:color="CCCCCC" w:sz="0" w:space="0"/>
              <w:bottom w:val="single" w:color="CCCCCC" w:sz="0" w:space="0"/>
              <w:right w:val="single" w:color="CCCCCC" w:sz="0" w:space="0"/>
            </w:tcBorders>
            <w:shd w:val="clear" w:color="auto" w:fill="F0F4F8"/>
            <w:tcMar>
              <w:top w:w="80" w:type="dxa"/>
              <w:left w:w="120" w:type="dxa"/>
              <w:bottom w:w="80" w:type="dxa"/>
              <w:right w:w="120" w:type="dxa"/>
            </w:tcMar>
            <w:vAlign w:val="center"/>
          </w:tcPr>
          <w:p w14:paraId="77B7010B">
            <w:pPr>
              <w:jc w:val="left"/>
            </w:pPr>
            <w:r>
              <w:rPr>
                <w:rFonts w:ascii="Arial" w:hAnsi="Arial" w:eastAsia="Arial" w:cs="Arial"/>
                <w:b w:val="0"/>
                <w:bCs w:val="0"/>
                <w:color w:val="2C3E50"/>
                <w:sz w:val="20"/>
                <w:szCs w:val="20"/>
              </w:rPr>
              <w:t>VSJ AI Labs</w:t>
            </w:r>
          </w:p>
        </w:tc>
      </w:tr>
      <w:tr w14:paraId="5511C105">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8EA433">
            <w:pPr>
              <w:jc w:val="left"/>
            </w:pPr>
            <w:r>
              <w:rPr>
                <w:rFonts w:ascii="Arial" w:hAnsi="Arial" w:eastAsia="Arial" w:cs="Arial"/>
                <w:b/>
                <w:bCs/>
                <w:color w:val="2C3E50"/>
                <w:sz w:val="20"/>
                <w:szCs w:val="20"/>
              </w:rPr>
              <w:t>Date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91BFBC">
            <w:pPr>
              <w:jc w:val="left"/>
            </w:pPr>
            <w:r>
              <w:rPr>
                <w:rFonts w:ascii="Arial" w:hAnsi="Arial" w:eastAsia="Arial" w:cs="Arial"/>
                <w:b w:val="0"/>
                <w:bCs w:val="0"/>
                <w:color w:val="2C3E50"/>
                <w:sz w:val="20"/>
                <w:szCs w:val="20"/>
              </w:rPr>
              <w:t>2026-06-08</w:t>
            </w:r>
          </w:p>
        </w:tc>
      </w:tr>
      <w:tr w14:paraId="144A2C8E">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80" w:type="dxa"/>
              <w:left w:w="120" w:type="dxa"/>
              <w:bottom w:w="80" w:type="dxa"/>
              <w:right w:w="120" w:type="dxa"/>
            </w:tcMar>
            <w:vAlign w:val="center"/>
          </w:tcPr>
          <w:p w14:paraId="5999C430">
            <w:pPr>
              <w:jc w:val="left"/>
            </w:pPr>
            <w:r>
              <w:rPr>
                <w:rFonts w:ascii="Arial" w:hAnsi="Arial" w:eastAsia="Arial" w:cs="Arial"/>
                <w:b/>
                <w:bCs/>
                <w:color w:val="2C3E50"/>
                <w:sz w:val="20"/>
                <w:szCs w:val="20"/>
              </w:rPr>
              <w:t>Classification</w:t>
            </w:r>
          </w:p>
        </w:tc>
        <w:tc>
          <w:tcPr>
            <w:tcW w:w="3000" w:type="dxa"/>
            <w:tcBorders>
              <w:top w:val="single" w:color="CCCCCC" w:sz="0" w:space="0"/>
              <w:left w:val="single" w:color="CCCCCC" w:sz="0" w:space="0"/>
              <w:bottom w:val="single" w:color="CCCCCC" w:sz="0" w:space="0"/>
              <w:right w:val="single" w:color="CCCCCC" w:sz="0" w:space="0"/>
            </w:tcBorders>
            <w:shd w:val="clear" w:color="auto" w:fill="F0F4F8"/>
            <w:tcMar>
              <w:top w:w="80" w:type="dxa"/>
              <w:left w:w="120" w:type="dxa"/>
              <w:bottom w:w="80" w:type="dxa"/>
              <w:right w:w="120" w:type="dxa"/>
            </w:tcMar>
            <w:vAlign w:val="center"/>
          </w:tcPr>
          <w:p w14:paraId="4F6C5784">
            <w:pPr>
              <w:jc w:val="left"/>
            </w:pPr>
            <w:r>
              <w:rPr>
                <w:rFonts w:ascii="Arial" w:hAnsi="Arial" w:eastAsia="Arial" w:cs="Arial"/>
                <w:b w:val="0"/>
                <w:bCs w:val="0"/>
                <w:color w:val="E74C3C"/>
                <w:sz w:val="20"/>
                <w:szCs w:val="20"/>
              </w:rPr>
              <w:t>Internal / Confidential</w:t>
            </w:r>
          </w:p>
        </w:tc>
      </w:tr>
    </w:tbl>
    <w:p w14:paraId="14A59EA7">
      <w:r>
        <w:br w:type="page"/>
      </w:r>
    </w:p>
    <w:p w14:paraId="208F9566">
      <w:pPr>
        <w:sectPr>
          <w:pgSz w:w="12240" w:h="15840"/>
          <w:pgMar w:top="1440" w:right="1440" w:bottom="1440" w:left="1440" w:header="708" w:footer="708" w:gutter="0"/>
          <w:cols w:space="720" w:num="1"/>
          <w:docGrid w:linePitch="360" w:charSpace="0"/>
        </w:sectPr>
      </w:pPr>
    </w:p>
    <w:p w14:paraId="573170EC">
      <w:pPr>
        <w:pStyle w:val="2"/>
        <w:spacing w:before="360" w:after="200"/>
      </w:pPr>
      <w:r>
        <w:rPr>
          <w:rFonts w:ascii="Arial" w:hAnsi="Arial" w:eastAsia="Arial" w:cs="Arial"/>
          <w:b/>
          <w:bCs/>
          <w:color w:val="1B3A5C"/>
          <w:sz w:val="32"/>
          <w:szCs w:val="32"/>
        </w:rPr>
        <w:t>1. Document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EA7826C">
        <w:tc>
          <w:tcPr>
            <w:tcW w:w="3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A619D5A">
            <w:r>
              <w:rPr>
                <w:rFonts w:ascii="Arial" w:hAnsi="Arial" w:eastAsia="Arial" w:cs="Arial"/>
                <w:b/>
                <w:bCs/>
                <w:color w:val="FFFFFF"/>
                <w:sz w:val="20"/>
                <w:szCs w:val="20"/>
              </w:rPr>
              <w:t>Field</w:t>
            </w:r>
          </w:p>
        </w:tc>
        <w:tc>
          <w:tcPr>
            <w:tcW w:w="63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0AD846F8">
            <w:r>
              <w:rPr>
                <w:rFonts w:ascii="Arial" w:hAnsi="Arial" w:eastAsia="Arial" w:cs="Arial"/>
                <w:b/>
                <w:bCs/>
                <w:color w:val="FFFFFF"/>
                <w:sz w:val="20"/>
                <w:szCs w:val="20"/>
              </w:rPr>
              <w:t>Value</w:t>
            </w:r>
          </w:p>
        </w:tc>
      </w:tr>
      <w:tr w14:paraId="154A9DEE">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1999BB">
            <w:pPr>
              <w:jc w:val="left"/>
            </w:pPr>
            <w:r>
              <w:rPr>
                <w:rFonts w:ascii="Arial" w:hAnsi="Arial" w:eastAsia="Arial" w:cs="Arial"/>
                <w:b/>
                <w:bCs/>
                <w:color w:val="2C3E50"/>
                <w:sz w:val="20"/>
                <w:szCs w:val="20"/>
              </w:rPr>
              <w:t>Document Name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C036D2">
            <w:pPr>
              <w:jc w:val="left"/>
            </w:pPr>
            <w:r>
              <w:rPr>
                <w:rFonts w:ascii="Arial" w:hAnsi="Arial" w:eastAsia="Arial" w:cs="Arial"/>
                <w:b w:val="0"/>
                <w:bCs w:val="0"/>
                <w:color w:val="2C3E50"/>
                <w:sz w:val="20"/>
                <w:szCs w:val="20"/>
              </w:rPr>
              <w:t>ERPNext GCP Infrastructure Audit Report</w:t>
            </w:r>
          </w:p>
        </w:tc>
      </w:tr>
      <w:tr w14:paraId="6C221E7C">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CEDC06A">
            <w:pPr>
              <w:jc w:val="left"/>
            </w:pPr>
            <w:r>
              <w:rPr>
                <w:rFonts w:ascii="Arial" w:hAnsi="Arial" w:eastAsia="Arial" w:cs="Arial"/>
                <w:b/>
                <w:bCs/>
                <w:color w:val="2C3E50"/>
                <w:sz w:val="20"/>
                <w:szCs w:val="20"/>
              </w:rPr>
              <w:t>Document ID</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0F85BD3">
            <w:pPr>
              <w:jc w:val="left"/>
            </w:pPr>
            <w:r>
              <w:rPr>
                <w:rFonts w:ascii="Arial" w:hAnsi="Arial" w:eastAsia="Arial" w:cs="Arial"/>
                <w:b w:val="0"/>
                <w:bCs w:val="0"/>
                <w:color w:val="2C3E50"/>
                <w:sz w:val="20"/>
                <w:szCs w:val="20"/>
              </w:rPr>
              <w:t>VSJ-INFRA-AUDIT-2026-001</w:t>
            </w:r>
          </w:p>
        </w:tc>
      </w:tr>
      <w:tr w14:paraId="5D47EA3F">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45C5EA">
            <w:pPr>
              <w:jc w:val="left"/>
            </w:pPr>
            <w:r>
              <w:rPr>
                <w:rFonts w:ascii="Arial" w:hAnsi="Arial" w:eastAsia="Arial" w:cs="Arial"/>
                <w:b/>
                <w:bCs/>
                <w:color w:val="2C3E50"/>
                <w:sz w:val="20"/>
                <w:szCs w:val="20"/>
              </w:rPr>
              <w:t>Version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2D481E">
            <w:pPr>
              <w:jc w:val="left"/>
            </w:pPr>
            <w:r>
              <w:rPr>
                <w:rFonts w:ascii="Arial" w:hAnsi="Arial" w:eastAsia="Arial" w:cs="Arial"/>
                <w:b w:val="0"/>
                <w:bCs w:val="0"/>
                <w:color w:val="2C3E50"/>
                <w:sz w:val="20"/>
                <w:szCs w:val="20"/>
              </w:rPr>
              <w:t>1.0</w:t>
            </w:r>
          </w:p>
        </w:tc>
      </w:tr>
      <w:tr w14:paraId="3004DA19">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8EEA3B9">
            <w:pPr>
              <w:jc w:val="left"/>
            </w:pPr>
            <w:r>
              <w:rPr>
                <w:rFonts w:ascii="Arial" w:hAnsi="Arial" w:eastAsia="Arial" w:cs="Arial"/>
                <w:b/>
                <w:bCs/>
                <w:color w:val="2C3E50"/>
                <w:sz w:val="20"/>
                <w:szCs w:val="20"/>
              </w:rPr>
              <w:t>Date</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29A8AFA">
            <w:pPr>
              <w:jc w:val="left"/>
            </w:pPr>
            <w:r>
              <w:rPr>
                <w:rFonts w:ascii="Arial" w:hAnsi="Arial" w:eastAsia="Arial" w:cs="Arial"/>
                <w:b w:val="0"/>
                <w:bCs w:val="0"/>
                <w:color w:val="2C3E50"/>
                <w:sz w:val="20"/>
                <w:szCs w:val="20"/>
              </w:rPr>
              <w:t>2026-06-08</w:t>
            </w:r>
          </w:p>
        </w:tc>
      </w:tr>
      <w:tr w14:paraId="6910EC5E">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76C8C9">
            <w:pPr>
              <w:jc w:val="left"/>
            </w:pPr>
            <w:r>
              <w:rPr>
                <w:rFonts w:ascii="Arial" w:hAnsi="Arial" w:eastAsia="Arial" w:cs="Arial"/>
                <w:b/>
                <w:bCs/>
                <w:color w:val="2C3E50"/>
                <w:sz w:val="20"/>
                <w:szCs w:val="20"/>
              </w:rPr>
              <w:t>Owner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D0B0A8">
            <w:pPr>
              <w:jc w:val="left"/>
            </w:pPr>
            <w:r>
              <w:rPr>
                <w:rFonts w:ascii="Arial" w:hAnsi="Arial" w:eastAsia="Arial" w:cs="Arial"/>
                <w:b w:val="0"/>
                <w:bCs w:val="0"/>
                <w:color w:val="2C3E50"/>
                <w:sz w:val="20"/>
                <w:szCs w:val="20"/>
              </w:rPr>
              <w:t>Ashish Kumar Satyam</w:t>
            </w:r>
          </w:p>
        </w:tc>
      </w:tr>
      <w:tr w14:paraId="6089E0E6">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C7419BA">
            <w:pPr>
              <w:jc w:val="left"/>
            </w:pPr>
            <w:r>
              <w:rPr>
                <w:rFonts w:ascii="Arial" w:hAnsi="Arial" w:eastAsia="Arial" w:cs="Arial"/>
                <w:b/>
                <w:bCs/>
                <w:color w:val="2C3E50"/>
                <w:sz w:val="20"/>
                <w:szCs w:val="20"/>
              </w:rPr>
              <w:t>Prepared For</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26A2C14">
            <w:pPr>
              <w:jc w:val="left"/>
            </w:pPr>
            <w:r>
              <w:rPr>
                <w:rFonts w:ascii="Arial" w:hAnsi="Arial" w:eastAsia="Arial" w:cs="Arial"/>
                <w:b w:val="0"/>
                <w:bCs w:val="0"/>
                <w:color w:val="2C3E50"/>
                <w:sz w:val="20"/>
                <w:szCs w:val="20"/>
              </w:rPr>
              <w:t>VSJ AI Labs</w:t>
            </w:r>
          </w:p>
        </w:tc>
      </w:tr>
      <w:tr w14:paraId="44FA6970">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D90C83">
            <w:pPr>
              <w:jc w:val="left"/>
            </w:pPr>
            <w:r>
              <w:rPr>
                <w:rFonts w:ascii="Arial" w:hAnsi="Arial" w:eastAsia="Arial" w:cs="Arial"/>
                <w:b/>
                <w:bCs/>
                <w:color w:val="2C3E50"/>
                <w:sz w:val="20"/>
                <w:szCs w:val="20"/>
              </w:rPr>
              <w:t>Stakeholders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6CF446">
            <w:pPr>
              <w:jc w:val="left"/>
            </w:pPr>
            <w:r>
              <w:rPr>
                <w:rFonts w:ascii="Arial" w:hAnsi="Arial" w:eastAsia="Arial" w:cs="Arial"/>
                <w:b w:val="0"/>
                <w:bCs w:val="0"/>
                <w:color w:val="2C3E50"/>
                <w:sz w:val="20"/>
                <w:szCs w:val="20"/>
              </w:rPr>
              <w:t>VSJ AI Labs Engineering</w:t>
            </w:r>
          </w:p>
        </w:tc>
      </w:tr>
      <w:tr w14:paraId="6EE365A6">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7D8E47B">
            <w:pPr>
              <w:jc w:val="left"/>
            </w:pPr>
            <w:r>
              <w:rPr>
                <w:rFonts w:ascii="Arial" w:hAnsi="Arial" w:eastAsia="Arial" w:cs="Arial"/>
                <w:b/>
                <w:bCs/>
                <w:color w:val="2C3E50"/>
                <w:sz w:val="20"/>
                <w:szCs w:val="20"/>
              </w:rPr>
              <w:t>Classification</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89996DE">
            <w:pPr>
              <w:jc w:val="left"/>
            </w:pPr>
            <w:r>
              <w:rPr>
                <w:rFonts w:ascii="Arial" w:hAnsi="Arial" w:eastAsia="Arial" w:cs="Arial"/>
                <w:b w:val="0"/>
                <w:bCs w:val="0"/>
                <w:color w:val="E74C3C"/>
                <w:sz w:val="20"/>
                <w:szCs w:val="20"/>
              </w:rPr>
              <w:t>Internal / Confidential</w:t>
            </w:r>
          </w:p>
        </w:tc>
      </w:tr>
    </w:tbl>
    <w:p w14:paraId="6C4CD07D">
      <w:pPr>
        <w:pStyle w:val="2"/>
        <w:spacing w:before="360" w:after="200"/>
      </w:pPr>
      <w:r>
        <w:rPr>
          <w:rFonts w:ascii="Arial" w:hAnsi="Arial" w:eastAsia="Arial" w:cs="Arial"/>
          <w:b/>
          <w:bCs/>
          <w:color w:val="1B3A5C"/>
          <w:sz w:val="32"/>
          <w:szCs w:val="32"/>
        </w:rPr>
        <w:t>2. Version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500"/>
        <w:gridCol w:w="2600"/>
        <w:gridCol w:w="4060"/>
      </w:tblGrid>
      <w:tr w14:paraId="0BCFEF5B">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D8E124A">
            <w:r>
              <w:rPr>
                <w:rFonts w:ascii="Arial" w:hAnsi="Arial" w:eastAsia="Arial" w:cs="Arial"/>
                <w:b/>
                <w:bCs/>
                <w:color w:val="FFFFFF"/>
                <w:sz w:val="20"/>
                <w:szCs w:val="20"/>
              </w:rPr>
              <w:t>Version</w:t>
            </w:r>
          </w:p>
        </w:tc>
        <w:tc>
          <w:tcPr>
            <w:tcW w:w="15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5C9015B5">
            <w:r>
              <w:rPr>
                <w:rFonts w:ascii="Arial" w:hAnsi="Arial" w:eastAsia="Arial" w:cs="Arial"/>
                <w:b/>
                <w:bCs/>
                <w:color w:val="FFFFFF"/>
                <w:sz w:val="20"/>
                <w:szCs w:val="20"/>
              </w:rPr>
              <w:t>Date</w:t>
            </w:r>
          </w:p>
        </w:tc>
        <w:tc>
          <w:tcPr>
            <w:tcW w:w="2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6F3A2358">
            <w:r>
              <w:rPr>
                <w:rFonts w:ascii="Arial" w:hAnsi="Arial" w:eastAsia="Arial" w:cs="Arial"/>
                <w:b/>
                <w:bCs/>
                <w:color w:val="FFFFFF"/>
                <w:sz w:val="20"/>
                <w:szCs w:val="20"/>
              </w:rPr>
              <w:t>Author</w:t>
            </w:r>
          </w:p>
        </w:tc>
        <w:tc>
          <w:tcPr>
            <w:tcW w:w="40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01A9C35C">
            <w:r>
              <w:rPr>
                <w:rFonts w:ascii="Arial" w:hAnsi="Arial" w:eastAsia="Arial" w:cs="Arial"/>
                <w:b/>
                <w:bCs/>
                <w:color w:val="FFFFFF"/>
                <w:sz w:val="20"/>
                <w:szCs w:val="20"/>
              </w:rPr>
              <w:t>Changes</w:t>
            </w:r>
          </w:p>
        </w:tc>
      </w:tr>
      <w:tr w14:paraId="6764BEF3">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CB36E0">
            <w:pPr>
              <w:jc w:val="left"/>
            </w:pPr>
            <w:r>
              <w:rPr>
                <w:rFonts w:ascii="Arial" w:hAnsi="Arial" w:eastAsia="Arial" w:cs="Arial"/>
                <w:b w:val="0"/>
                <w:bCs w:val="0"/>
                <w:color w:val="2C3E50"/>
                <w:sz w:val="20"/>
                <w:szCs w:val="20"/>
              </w:rPr>
              <w:t>1.0</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CDDB1E">
            <w:pPr>
              <w:jc w:val="left"/>
            </w:pPr>
            <w:r>
              <w:rPr>
                <w:rFonts w:ascii="Arial" w:hAnsi="Arial" w:eastAsia="Arial" w:cs="Arial"/>
                <w:b w:val="0"/>
                <w:bCs w:val="0"/>
                <w:color w:val="2C3E50"/>
                <w:sz w:val="20"/>
                <w:szCs w:val="20"/>
              </w:rPr>
              <w:t>2026-06-08</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C47507">
            <w:pPr>
              <w:jc w:val="left"/>
            </w:pPr>
            <w:r>
              <w:rPr>
                <w:rFonts w:ascii="Arial" w:hAnsi="Arial" w:eastAsia="Arial" w:cs="Arial"/>
                <w:b w:val="0"/>
                <w:bCs w:val="0"/>
                <w:color w:val="2C3E50"/>
                <w:sz w:val="20"/>
                <w:szCs w:val="20"/>
              </w:rPr>
              <w:t>Ashish Kumar Satyam</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DDCA16">
            <w:pPr>
              <w:jc w:val="left"/>
            </w:pPr>
            <w:r>
              <w:rPr>
                <w:rFonts w:ascii="Arial" w:hAnsi="Arial" w:eastAsia="Arial" w:cs="Arial"/>
                <w:b w:val="0"/>
                <w:bCs w:val="0"/>
                <w:color w:val="2C3E50"/>
                <w:sz w:val="20"/>
                <w:szCs w:val="20"/>
              </w:rPr>
              <w:t>Initial infrastructure audit for migration planning</w:t>
            </w:r>
          </w:p>
        </w:tc>
      </w:tr>
    </w:tbl>
    <w:p w14:paraId="18DC8D22">
      <w:pPr>
        <w:pStyle w:val="2"/>
        <w:spacing w:before="360" w:after="200"/>
      </w:pPr>
      <w:r>
        <w:rPr>
          <w:rFonts w:ascii="Arial" w:hAnsi="Arial" w:eastAsia="Arial" w:cs="Arial"/>
          <w:b/>
          <w:bCs/>
          <w:color w:val="1B3A5C"/>
          <w:sz w:val="32"/>
          <w:szCs w:val="32"/>
        </w:rPr>
        <w:t>3. Executive Summary</w:t>
      </w:r>
    </w:p>
    <w:p w14:paraId="79D0E188">
      <w:pPr>
        <w:spacing w:after="120"/>
        <w:jc w:val="left"/>
      </w:pPr>
      <w:r>
        <w:rPr>
          <w:rFonts w:ascii="Arial" w:hAnsi="Arial" w:eastAsia="Arial" w:cs="Arial"/>
          <w:b w:val="0"/>
          <w:bCs w:val="0"/>
          <w:color w:val="2C3E50"/>
          <w:sz w:val="22"/>
          <w:szCs w:val="22"/>
        </w:rPr>
        <w:t>The ERPNext v15 staging environment deployed on GCP Compute Engine is currently SUSPENDED due to billing account closure. Both billing accounts linked to the GCP project (project-75134527-836d-48b4-9d7) are in CLOSED state, which means the VM is stopped, Compute/Secret Manager/Firewall APIs are blocked, and data on persistent disks is at risk of deletion after 30 days.</w:t>
      </w:r>
    </w:p>
    <w:p w14:paraId="58369EF2">
      <w:pPr>
        <w:spacing w:after="120"/>
        <w:jc w:val="left"/>
      </w:pPr>
      <w:r>
        <w:rPr>
          <w:rFonts w:ascii="Arial" w:hAnsi="Arial" w:eastAsia="Arial" w:cs="Arial"/>
          <w:b w:val="0"/>
          <w:bCs w:val="0"/>
          <w:color w:val="2C3E50"/>
          <w:sz w:val="22"/>
          <w:szCs w:val="22"/>
        </w:rPr>
        <w:t>This report provides a complete inventory of all 22 cloud resources, 11 application containers, and critical data paths to enable a full migration to a new environment. The Terraform Infrastructure-as-Code in the git repository is fully reproducible — a fresh deploy can recreate the entire stack from scratch.</w:t>
      </w:r>
    </w:p>
    <w:p w14:paraId="1A1C7233">
      <w:pPr>
        <w:spacing w:after="120"/>
        <w:jc w:val="left"/>
      </w:pPr>
      <w:r>
        <w:rPr>
          <w:rFonts w:ascii="Arial" w:hAnsi="Arial" w:eastAsia="Arial" w:cs="Arial"/>
          <w:b/>
          <w:bCs/>
          <w:color w:val="2C3E50"/>
          <w:sz w:val="22"/>
          <w:szCs w:val="22"/>
        </w:rPr>
        <w:t>Immediate action is required: either re-enable billing on the existing project to recover data, or accept a fresh start on a new project. The DNS records on GoDaddy and the application code in git are independent of GCP and remain unaffected.</w:t>
      </w:r>
    </w:p>
    <w:p w14:paraId="58D6544E">
      <w:pPr>
        <w:pStyle w:val="2"/>
        <w:spacing w:before="360" w:after="200"/>
        <w:rPr>
          <w:rFonts w:ascii="Arial" w:hAnsi="Arial" w:eastAsia="Arial" w:cs="Arial"/>
          <w:b/>
          <w:bCs/>
          <w:color w:val="1B3A5C"/>
          <w:sz w:val="32"/>
          <w:szCs w:val="32"/>
        </w:rPr>
      </w:pPr>
    </w:p>
    <w:p w14:paraId="3FE67D41">
      <w:pPr>
        <w:pStyle w:val="2"/>
        <w:spacing w:before="360" w:after="200"/>
        <w:rPr>
          <w:rFonts w:ascii="Arial" w:hAnsi="Arial" w:eastAsia="Arial" w:cs="Arial"/>
          <w:b/>
          <w:bCs/>
          <w:color w:val="1B3A5C"/>
          <w:sz w:val="32"/>
          <w:szCs w:val="32"/>
        </w:rPr>
      </w:pPr>
    </w:p>
    <w:p w14:paraId="70799A22">
      <w:pPr>
        <w:pStyle w:val="2"/>
        <w:spacing w:before="360" w:after="200"/>
        <w:rPr>
          <w:rFonts w:ascii="Arial" w:hAnsi="Arial" w:eastAsia="Arial" w:cs="Arial"/>
          <w:b/>
          <w:bCs/>
          <w:color w:val="1B3A5C"/>
          <w:sz w:val="32"/>
          <w:szCs w:val="32"/>
        </w:rPr>
      </w:pPr>
    </w:p>
    <w:p w14:paraId="247AAD30">
      <w:pPr>
        <w:pStyle w:val="2"/>
        <w:spacing w:before="360" w:after="200"/>
      </w:pPr>
      <w:bookmarkStart w:id="0" w:name="_GoBack"/>
      <w:bookmarkEnd w:id="0"/>
      <w:r>
        <w:rPr>
          <w:rFonts w:ascii="Arial" w:hAnsi="Arial" w:eastAsia="Arial" w:cs="Arial"/>
          <w:b/>
          <w:bCs/>
          <w:color w:val="1B3A5C"/>
          <w:sz w:val="32"/>
          <w:szCs w:val="32"/>
        </w:rPr>
        <w:t>4. Dashboard 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4960"/>
      </w:tblGrid>
      <w:tr w14:paraId="7F634B64">
        <w:tc>
          <w:tcPr>
            <w:tcW w:w="2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806B5AA">
            <w:r>
              <w:rPr>
                <w:rFonts w:ascii="Arial" w:hAnsi="Arial" w:eastAsia="Arial" w:cs="Arial"/>
                <w:b/>
                <w:bCs/>
                <w:color w:val="FFFFFF"/>
                <w:sz w:val="20"/>
                <w:szCs w:val="20"/>
              </w:rPr>
              <w:t>Component</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5A3C6454">
            <w:r>
              <w:rPr>
                <w:rFonts w:ascii="Arial" w:hAnsi="Arial" w:eastAsia="Arial" w:cs="Arial"/>
                <w:b/>
                <w:bCs/>
                <w:color w:val="FFFFFF"/>
                <w:sz w:val="20"/>
                <w:szCs w:val="20"/>
              </w:rPr>
              <w:t>Status</w:t>
            </w:r>
          </w:p>
        </w:tc>
        <w:tc>
          <w:tcPr>
            <w:tcW w:w="49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48C9E28F">
            <w:r>
              <w:rPr>
                <w:rFonts w:ascii="Arial" w:hAnsi="Arial" w:eastAsia="Arial" w:cs="Arial"/>
                <w:b/>
                <w:bCs/>
                <w:color w:val="FFFFFF"/>
                <w:sz w:val="20"/>
                <w:szCs w:val="20"/>
              </w:rPr>
              <w:t>Details</w:t>
            </w:r>
          </w:p>
        </w:tc>
      </w:tr>
      <w:tr w14:paraId="09EC67CE">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9FE2D0">
            <w:pPr>
              <w:jc w:val="left"/>
            </w:pPr>
            <w:r>
              <w:rPr>
                <w:rFonts w:ascii="Arial" w:hAnsi="Arial" w:eastAsia="Arial" w:cs="Arial"/>
                <w:b/>
                <w:bCs/>
                <w:color w:val="2C3E50"/>
                <w:sz w:val="20"/>
                <w:szCs w:val="20"/>
              </w:rPr>
              <w:t>GCP Project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CB008C">
            <w:r>
              <w:rPr>
                <w:rFonts w:ascii="Arial" w:hAnsi="Arial" w:eastAsia="Arial" w:cs="Arial"/>
                <w:b/>
                <w:bCs/>
                <w:color w:val="E67E22"/>
                <w:sz w:val="20"/>
                <w:szCs w:val="20"/>
              </w:rPr>
              <w:t xml:space="preserve">● </w:t>
            </w:r>
            <w:r>
              <w:rPr>
                <w:rFonts w:ascii="Arial" w:hAnsi="Arial" w:eastAsia="Arial" w:cs="Arial"/>
                <w:color w:val="E67E22"/>
                <w:sz w:val="20"/>
                <w:szCs w:val="20"/>
              </w:rPr>
              <w:t>At Risk</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2ABB95">
            <w:pPr>
              <w:jc w:val="left"/>
            </w:pPr>
            <w:r>
              <w:rPr>
                <w:rFonts w:ascii="Arial" w:hAnsi="Arial" w:eastAsia="Arial" w:cs="Arial"/>
                <w:b w:val="0"/>
                <w:bCs w:val="0"/>
                <w:color w:val="2C3E50"/>
                <w:sz w:val="20"/>
                <w:szCs w:val="20"/>
              </w:rPr>
              <w:t>Billing disabled, project ACTIVE but APIs blocked</w:t>
            </w:r>
          </w:p>
        </w:tc>
      </w:tr>
      <w:tr w14:paraId="6F2E4750">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53323F0">
            <w:pPr>
              <w:jc w:val="left"/>
            </w:pPr>
            <w:r>
              <w:rPr>
                <w:rFonts w:ascii="Arial" w:hAnsi="Arial" w:eastAsia="Arial" w:cs="Arial"/>
                <w:b/>
                <w:bCs/>
                <w:color w:val="2C3E50"/>
                <w:sz w:val="20"/>
                <w:szCs w:val="20"/>
              </w:rPr>
              <w:t>VM Instance</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51818E2">
            <w:r>
              <w:rPr>
                <w:rFonts w:ascii="Arial" w:hAnsi="Arial" w:eastAsia="Arial" w:cs="Arial"/>
                <w:b/>
                <w:bCs/>
                <w:color w:val="E74C3C"/>
                <w:sz w:val="20"/>
                <w:szCs w:val="20"/>
              </w:rPr>
              <w:t xml:space="preserve">● </w:t>
            </w:r>
            <w:r>
              <w:rPr>
                <w:rFonts w:ascii="Arial" w:hAnsi="Arial" w:eastAsia="Arial" w:cs="Arial"/>
                <w:color w:val="E74C3C"/>
                <w:sz w:val="20"/>
                <w:szCs w:val="20"/>
              </w:rPr>
              <w:t>Stopped</w:t>
            </w:r>
          </w:p>
        </w:tc>
        <w:tc>
          <w:tcPr>
            <w:tcW w:w="49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D0E9A91">
            <w:pPr>
              <w:jc w:val="left"/>
            </w:pPr>
            <w:r>
              <w:rPr>
                <w:rFonts w:ascii="Arial" w:hAnsi="Arial" w:eastAsia="Arial" w:cs="Arial"/>
                <w:b w:val="0"/>
                <w:bCs w:val="0"/>
                <w:color w:val="2C3E50"/>
                <w:sz w:val="20"/>
                <w:szCs w:val="20"/>
              </w:rPr>
              <w:t>Stopped/Suspended due to billing closure</w:t>
            </w:r>
          </w:p>
        </w:tc>
      </w:tr>
      <w:tr w14:paraId="43E5B5D7">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C48B50">
            <w:pPr>
              <w:jc w:val="left"/>
            </w:pPr>
            <w:r>
              <w:rPr>
                <w:rFonts w:ascii="Arial" w:hAnsi="Arial" w:eastAsia="Arial" w:cs="Arial"/>
                <w:b/>
                <w:bCs/>
                <w:color w:val="2C3E50"/>
                <w:sz w:val="20"/>
                <w:szCs w:val="20"/>
              </w:rPr>
              <w:t>Data Disk (100 GB)</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D91EAD">
            <w:r>
              <w:rPr>
                <w:rFonts w:ascii="Arial" w:hAnsi="Arial" w:eastAsia="Arial" w:cs="Arial"/>
                <w:b/>
                <w:bCs/>
                <w:color w:val="E67E22"/>
                <w:sz w:val="20"/>
                <w:szCs w:val="20"/>
              </w:rPr>
              <w:t xml:space="preserve">● </w:t>
            </w:r>
            <w:r>
              <w:rPr>
                <w:rFonts w:ascii="Arial" w:hAnsi="Arial" w:eastAsia="Arial" w:cs="Arial"/>
                <w:color w:val="E67E22"/>
                <w:sz w:val="20"/>
                <w:szCs w:val="20"/>
              </w:rPr>
              <w:t>At Risk</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3AB648">
            <w:pPr>
              <w:jc w:val="left"/>
            </w:pPr>
            <w:r>
              <w:rPr>
                <w:rFonts w:ascii="Arial" w:hAnsi="Arial" w:eastAsia="Arial" w:cs="Arial"/>
                <w:b w:val="0"/>
                <w:bCs w:val="0"/>
                <w:color w:val="2C3E50"/>
                <w:sz w:val="20"/>
                <w:szCs w:val="20"/>
              </w:rPr>
              <w:t>Exists but at risk of deletion after 30 days</w:t>
            </w:r>
          </w:p>
        </w:tc>
      </w:tr>
      <w:tr w14:paraId="1B5E2410">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81C5C02">
            <w:pPr>
              <w:jc w:val="left"/>
            </w:pPr>
            <w:r>
              <w:rPr>
                <w:rFonts w:ascii="Arial" w:hAnsi="Arial" w:eastAsia="Arial" w:cs="Arial"/>
                <w:b/>
                <w:bCs/>
                <w:color w:val="2C3E50"/>
                <w:sz w:val="20"/>
                <w:szCs w:val="20"/>
              </w:rPr>
              <w:t>Backup Bucket</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5557C1E">
            <w:r>
              <w:rPr>
                <w:rFonts w:ascii="Arial" w:hAnsi="Arial" w:eastAsia="Arial" w:cs="Arial"/>
                <w:b/>
                <w:bCs/>
                <w:color w:val="E67E22"/>
                <w:sz w:val="20"/>
                <w:szCs w:val="20"/>
              </w:rPr>
              <w:t xml:space="preserve">● </w:t>
            </w:r>
            <w:r>
              <w:rPr>
                <w:rFonts w:ascii="Arial" w:hAnsi="Arial" w:eastAsia="Arial" w:cs="Arial"/>
                <w:color w:val="E67E22"/>
                <w:sz w:val="20"/>
                <w:szCs w:val="20"/>
              </w:rPr>
              <w:t>At Risk</w:t>
            </w:r>
          </w:p>
        </w:tc>
        <w:tc>
          <w:tcPr>
            <w:tcW w:w="49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AAC516A">
            <w:pPr>
              <w:jc w:val="left"/>
            </w:pPr>
            <w:r>
              <w:rPr>
                <w:rFonts w:ascii="Arial" w:hAnsi="Arial" w:eastAsia="Arial" w:cs="Arial"/>
                <w:b w:val="0"/>
                <w:bCs w:val="0"/>
                <w:color w:val="2C3E50"/>
                <w:sz w:val="20"/>
                <w:szCs w:val="20"/>
              </w:rPr>
              <w:t>GCS may become inaccessible, data at risk</w:t>
            </w:r>
          </w:p>
        </w:tc>
      </w:tr>
      <w:tr w14:paraId="5B0C0F4A">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0B658E">
            <w:pPr>
              <w:jc w:val="left"/>
            </w:pPr>
            <w:r>
              <w:rPr>
                <w:rFonts w:ascii="Arial" w:hAnsi="Arial" w:eastAsia="Arial" w:cs="Arial"/>
                <w:b/>
                <w:bCs/>
                <w:color w:val="2C3E50"/>
                <w:sz w:val="20"/>
                <w:szCs w:val="20"/>
              </w:rPr>
              <w:t>TF State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F30FAB">
            <w:r>
              <w:rPr>
                <w:rFonts w:ascii="Arial" w:hAnsi="Arial" w:eastAsia="Arial" w:cs="Arial"/>
                <w:b/>
                <w:bCs/>
                <w:color w:val="E67E22"/>
                <w:sz w:val="20"/>
                <w:szCs w:val="20"/>
              </w:rPr>
              <w:t xml:space="preserve">● </w:t>
            </w:r>
            <w:r>
              <w:rPr>
                <w:rFonts w:ascii="Arial" w:hAnsi="Arial" w:eastAsia="Arial" w:cs="Arial"/>
                <w:color w:val="E67E22"/>
                <w:sz w:val="20"/>
                <w:szCs w:val="20"/>
              </w:rPr>
              <w:t>At Risk</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6CB59B">
            <w:pPr>
              <w:jc w:val="left"/>
            </w:pPr>
            <w:r>
              <w:rPr>
                <w:rFonts w:ascii="Arial" w:hAnsi="Arial" w:eastAsia="Arial" w:cs="Arial"/>
                <w:b w:val="0"/>
                <w:bCs w:val="0"/>
                <w:color w:val="2C3E50"/>
                <w:sz w:val="20"/>
                <w:szCs w:val="20"/>
              </w:rPr>
              <w:t>Remote state in GCS, may be lost</w:t>
            </w:r>
          </w:p>
        </w:tc>
      </w:tr>
      <w:tr w14:paraId="13B013DD">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C368937">
            <w:pPr>
              <w:jc w:val="left"/>
            </w:pPr>
            <w:r>
              <w:rPr>
                <w:rFonts w:ascii="Arial" w:hAnsi="Arial" w:eastAsia="Arial" w:cs="Arial"/>
                <w:b/>
                <w:bCs/>
                <w:color w:val="2C3E50"/>
                <w:sz w:val="20"/>
                <w:szCs w:val="20"/>
              </w:rPr>
              <w:t>Domain/DNS</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32C581D">
            <w:r>
              <w:rPr>
                <w:rFonts w:ascii="Arial" w:hAnsi="Arial" w:eastAsia="Arial" w:cs="Arial"/>
                <w:b/>
                <w:bCs/>
                <w:color w:val="27AE60"/>
                <w:sz w:val="20"/>
                <w:szCs w:val="20"/>
              </w:rPr>
              <w:t xml:space="preserve">● </w:t>
            </w:r>
            <w:r>
              <w:rPr>
                <w:rFonts w:ascii="Arial" w:hAnsi="Arial" w:eastAsia="Arial" w:cs="Arial"/>
                <w:color w:val="27AE60"/>
                <w:sz w:val="20"/>
                <w:szCs w:val="20"/>
              </w:rPr>
              <w:t>On Track</w:t>
            </w:r>
          </w:p>
        </w:tc>
        <w:tc>
          <w:tcPr>
            <w:tcW w:w="49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D705344">
            <w:pPr>
              <w:jc w:val="left"/>
            </w:pPr>
            <w:r>
              <w:rPr>
                <w:rFonts w:ascii="Arial" w:hAnsi="Arial" w:eastAsia="Arial" w:cs="Arial"/>
                <w:b w:val="0"/>
                <w:bCs w:val="0"/>
                <w:color w:val="2C3E50"/>
                <w:sz w:val="20"/>
                <w:szCs w:val="20"/>
              </w:rPr>
              <w:t>GoDaddy DNS records independent of GCP</w:t>
            </w:r>
          </w:p>
        </w:tc>
      </w:tr>
      <w:tr w14:paraId="6FBD1AD1">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0AADC2">
            <w:pPr>
              <w:jc w:val="left"/>
            </w:pPr>
            <w:r>
              <w:rPr>
                <w:rFonts w:ascii="Arial" w:hAnsi="Arial" w:eastAsia="Arial" w:cs="Arial"/>
                <w:b/>
                <w:bCs/>
                <w:color w:val="2C3E50"/>
                <w:sz w:val="20"/>
                <w:szCs w:val="20"/>
              </w:rPr>
              <w:t>Terraform Code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C632A2">
            <w:r>
              <w:rPr>
                <w:rFonts w:ascii="Arial" w:hAnsi="Arial" w:eastAsia="Arial" w:cs="Arial"/>
                <w:b/>
                <w:bCs/>
                <w:color w:val="27AE60"/>
                <w:sz w:val="20"/>
                <w:szCs w:val="20"/>
              </w:rPr>
              <w:t xml:space="preserve">● </w:t>
            </w:r>
            <w:r>
              <w:rPr>
                <w:rFonts w:ascii="Arial" w:hAnsi="Arial" w:eastAsia="Arial" w:cs="Arial"/>
                <w:color w:val="27AE60"/>
                <w:sz w:val="20"/>
                <w:szCs w:val="20"/>
              </w:rPr>
              <w:t>On Track</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C6EC0B">
            <w:pPr>
              <w:jc w:val="left"/>
            </w:pPr>
            <w:r>
              <w:rPr>
                <w:rFonts w:ascii="Arial" w:hAnsi="Arial" w:eastAsia="Arial" w:cs="Arial"/>
                <w:b w:val="0"/>
                <w:bCs w:val="0"/>
                <w:color w:val="2C3E50"/>
                <w:sz w:val="20"/>
                <w:szCs w:val="20"/>
              </w:rPr>
              <w:t>Full IaC in git repo, fully reproducible</w:t>
            </w:r>
          </w:p>
        </w:tc>
      </w:tr>
      <w:tr w14:paraId="7FABC03E">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0FEE497">
            <w:pPr>
              <w:jc w:val="left"/>
            </w:pPr>
            <w:r>
              <w:rPr>
                <w:rFonts w:ascii="Arial" w:hAnsi="Arial" w:eastAsia="Arial" w:cs="Arial"/>
                <w:b/>
                <w:bCs/>
                <w:color w:val="2C3E50"/>
                <w:sz w:val="20"/>
                <w:szCs w:val="20"/>
              </w:rPr>
              <w:t>Application Code</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F5D22AF">
            <w:r>
              <w:rPr>
                <w:rFonts w:ascii="Arial" w:hAnsi="Arial" w:eastAsia="Arial" w:cs="Arial"/>
                <w:b/>
                <w:bCs/>
                <w:color w:val="27AE60"/>
                <w:sz w:val="20"/>
                <w:szCs w:val="20"/>
              </w:rPr>
              <w:t xml:space="preserve">● </w:t>
            </w:r>
            <w:r>
              <w:rPr>
                <w:rFonts w:ascii="Arial" w:hAnsi="Arial" w:eastAsia="Arial" w:cs="Arial"/>
                <w:color w:val="27AE60"/>
                <w:sz w:val="20"/>
                <w:szCs w:val="20"/>
              </w:rPr>
              <w:t>On Track</w:t>
            </w:r>
          </w:p>
        </w:tc>
        <w:tc>
          <w:tcPr>
            <w:tcW w:w="49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6EEDBDC">
            <w:pPr>
              <w:jc w:val="left"/>
            </w:pPr>
            <w:r>
              <w:rPr>
                <w:rFonts w:ascii="Arial" w:hAnsi="Arial" w:eastAsia="Arial" w:cs="Arial"/>
                <w:b w:val="0"/>
                <w:bCs w:val="0"/>
                <w:color w:val="2C3E50"/>
                <w:sz w:val="20"/>
                <w:szCs w:val="20"/>
              </w:rPr>
              <w:t>frappe_docker + all scripts in repo</w:t>
            </w:r>
          </w:p>
        </w:tc>
      </w:tr>
    </w:tbl>
    <w:p w14:paraId="3A79F83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8CC9AD2">
        <w:tc>
          <w:tcPr>
            <w:tcW w:w="2340" w:type="dxa"/>
            <w:tcBorders>
              <w:top w:val="single" w:color="2E75B6" w:sz="6" w:space="0"/>
              <w:left w:val="nil"/>
              <w:bottom w:val="nil"/>
              <w:right w:val="nil"/>
            </w:tcBorders>
            <w:shd w:val="clear" w:color="auto" w:fill="F0F4F8"/>
            <w:tcMar>
              <w:top w:w="120" w:type="dxa"/>
              <w:left w:w="160" w:type="dxa"/>
              <w:bottom w:w="120" w:type="dxa"/>
              <w:right w:w="160" w:type="dxa"/>
            </w:tcMar>
          </w:tcPr>
          <w:p w14:paraId="0C239BF8">
            <w:r>
              <w:rPr>
                <w:rFonts w:ascii="Arial" w:hAnsi="Arial" w:eastAsia="Arial" w:cs="Arial"/>
                <w:b/>
                <w:bCs/>
                <w:color w:val="2E75B6"/>
                <w:sz w:val="28"/>
                <w:szCs w:val="28"/>
              </w:rPr>
              <w:t>22</w:t>
            </w:r>
          </w:p>
          <w:p w14:paraId="620E40DF">
            <w:r>
              <w:rPr>
                <w:rFonts w:ascii="Arial" w:hAnsi="Arial" w:eastAsia="Arial" w:cs="Arial"/>
                <w:color w:val="7F8C8D"/>
                <w:sz w:val="18"/>
                <w:szCs w:val="18"/>
              </w:rPr>
              <w:t>Total Resources</w:t>
            </w:r>
          </w:p>
        </w:tc>
        <w:tc>
          <w:tcPr>
            <w:tcW w:w="2340" w:type="dxa"/>
            <w:tcBorders>
              <w:top w:val="single" w:color="27AE60" w:sz="6" w:space="0"/>
              <w:left w:val="nil"/>
              <w:bottom w:val="nil"/>
              <w:right w:val="nil"/>
            </w:tcBorders>
            <w:shd w:val="clear" w:color="auto" w:fill="F0F4F8"/>
            <w:tcMar>
              <w:top w:w="120" w:type="dxa"/>
              <w:left w:w="160" w:type="dxa"/>
              <w:bottom w:w="120" w:type="dxa"/>
              <w:right w:w="160" w:type="dxa"/>
            </w:tcMar>
          </w:tcPr>
          <w:p w14:paraId="06F65BDA">
            <w:r>
              <w:rPr>
                <w:rFonts w:ascii="Arial" w:hAnsi="Arial" w:eastAsia="Arial" w:cs="Arial"/>
                <w:b/>
                <w:bCs/>
                <w:color w:val="27AE60"/>
                <w:sz w:val="28"/>
                <w:szCs w:val="28"/>
              </w:rPr>
              <w:t>₹5,863/mo</w:t>
            </w:r>
          </w:p>
          <w:p w14:paraId="182726BA">
            <w:r>
              <w:rPr>
                <w:rFonts w:ascii="Arial" w:hAnsi="Arial" w:eastAsia="Arial" w:cs="Arial"/>
                <w:color w:val="7F8C8D"/>
                <w:sz w:val="18"/>
                <w:szCs w:val="18"/>
              </w:rPr>
              <w:t>Monthly Cost (was)</w:t>
            </w:r>
          </w:p>
        </w:tc>
        <w:tc>
          <w:tcPr>
            <w:tcW w:w="2340" w:type="dxa"/>
            <w:tcBorders>
              <w:top w:val="single" w:color="E74C3C" w:sz="6" w:space="0"/>
              <w:left w:val="nil"/>
              <w:bottom w:val="nil"/>
              <w:right w:val="nil"/>
            </w:tcBorders>
            <w:shd w:val="clear" w:color="auto" w:fill="F0F4F8"/>
            <w:tcMar>
              <w:top w:w="120" w:type="dxa"/>
              <w:left w:w="160" w:type="dxa"/>
              <w:bottom w:w="120" w:type="dxa"/>
              <w:right w:w="160" w:type="dxa"/>
            </w:tcMar>
          </w:tcPr>
          <w:p w14:paraId="1D197F38">
            <w:r>
              <w:rPr>
                <w:rFonts w:ascii="Arial" w:hAnsi="Arial" w:eastAsia="Arial" w:cs="Arial"/>
                <w:b/>
                <w:bCs/>
                <w:color w:val="E74C3C"/>
                <w:sz w:val="28"/>
                <w:szCs w:val="28"/>
              </w:rPr>
              <w:t>SUSPENDED</w:t>
            </w:r>
          </w:p>
          <w:p w14:paraId="7BAEC590">
            <w:r>
              <w:rPr>
                <w:rFonts w:ascii="Arial" w:hAnsi="Arial" w:eastAsia="Arial" w:cs="Arial"/>
                <w:color w:val="7F8C8D"/>
                <w:sz w:val="18"/>
                <w:szCs w:val="18"/>
              </w:rPr>
              <w:t>Current Status</w:t>
            </w:r>
          </w:p>
        </w:tc>
        <w:tc>
          <w:tcPr>
            <w:tcW w:w="2340" w:type="dxa"/>
            <w:tcBorders>
              <w:top w:val="single" w:color="E67E22" w:sz="6" w:space="0"/>
              <w:left w:val="nil"/>
              <w:bottom w:val="nil"/>
              <w:right w:val="nil"/>
            </w:tcBorders>
            <w:shd w:val="clear" w:color="auto" w:fill="F0F4F8"/>
            <w:tcMar>
              <w:top w:w="120" w:type="dxa"/>
              <w:left w:w="160" w:type="dxa"/>
              <w:bottom w:w="120" w:type="dxa"/>
              <w:right w:w="160" w:type="dxa"/>
            </w:tcMar>
          </w:tcPr>
          <w:p w14:paraId="63F90ED1">
            <w:r>
              <w:rPr>
                <w:rFonts w:ascii="Arial" w:hAnsi="Arial" w:eastAsia="Arial" w:cs="Arial"/>
                <w:b/>
                <w:bCs/>
                <w:color w:val="E67E22"/>
                <w:sz w:val="28"/>
                <w:szCs w:val="28"/>
              </w:rPr>
              <w:t>HIGH</w:t>
            </w:r>
          </w:p>
          <w:p w14:paraId="09DEB11C">
            <w:r>
              <w:rPr>
                <w:rFonts w:ascii="Arial" w:hAnsi="Arial" w:eastAsia="Arial" w:cs="Arial"/>
                <w:color w:val="7F8C8D"/>
                <w:sz w:val="18"/>
                <w:szCs w:val="18"/>
              </w:rPr>
              <w:t>Data Risk</w:t>
            </w:r>
          </w:p>
        </w:tc>
      </w:tr>
    </w:tbl>
    <w:p w14:paraId="4789D907">
      <w:r>
        <w:br w:type="page"/>
      </w:r>
    </w:p>
    <w:p w14:paraId="3E445F82">
      <w:pPr>
        <w:pStyle w:val="2"/>
        <w:spacing w:before="360" w:after="200"/>
      </w:pPr>
      <w:r>
        <w:rPr>
          <w:rFonts w:ascii="Arial" w:hAnsi="Arial" w:eastAsia="Arial" w:cs="Arial"/>
          <w:b/>
          <w:bCs/>
          <w:color w:val="1B3A5C"/>
          <w:sz w:val="32"/>
          <w:szCs w:val="32"/>
        </w:rPr>
        <w:t>5. GCP Project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8B4832C">
        <w:tc>
          <w:tcPr>
            <w:tcW w:w="3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2B8F0B70">
            <w:r>
              <w:rPr>
                <w:rFonts w:ascii="Arial" w:hAnsi="Arial" w:eastAsia="Arial" w:cs="Arial"/>
                <w:b/>
                <w:bCs/>
                <w:color w:val="FFFFFF"/>
                <w:sz w:val="20"/>
                <w:szCs w:val="20"/>
              </w:rPr>
              <w:t>Field</w:t>
            </w:r>
          </w:p>
        </w:tc>
        <w:tc>
          <w:tcPr>
            <w:tcW w:w="63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4FC58EEE">
            <w:r>
              <w:rPr>
                <w:rFonts w:ascii="Arial" w:hAnsi="Arial" w:eastAsia="Arial" w:cs="Arial"/>
                <w:b/>
                <w:bCs/>
                <w:color w:val="FFFFFF"/>
                <w:sz w:val="20"/>
                <w:szCs w:val="20"/>
              </w:rPr>
              <w:t>Value</w:t>
            </w:r>
          </w:p>
        </w:tc>
      </w:tr>
      <w:tr w14:paraId="646A808A">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AD30D0">
            <w:pPr>
              <w:jc w:val="left"/>
            </w:pPr>
            <w:r>
              <w:rPr>
                <w:rFonts w:ascii="Arial" w:hAnsi="Arial" w:eastAsia="Arial" w:cs="Arial"/>
                <w:b/>
                <w:bCs/>
                <w:color w:val="2C3E50"/>
                <w:sz w:val="20"/>
                <w:szCs w:val="20"/>
              </w:rPr>
              <w:t>Project Name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F1F1AF">
            <w:pPr>
              <w:jc w:val="left"/>
            </w:pPr>
            <w:r>
              <w:rPr>
                <w:rFonts w:ascii="Arial" w:hAnsi="Arial" w:eastAsia="Arial" w:cs="Arial"/>
                <w:b w:val="0"/>
                <w:bCs w:val="0"/>
                <w:color w:val="2C3E50"/>
                <w:sz w:val="20"/>
                <w:szCs w:val="20"/>
              </w:rPr>
              <w:t>My First Project</w:t>
            </w:r>
          </w:p>
        </w:tc>
      </w:tr>
      <w:tr w14:paraId="2E066BD3">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249826C">
            <w:pPr>
              <w:jc w:val="left"/>
            </w:pPr>
            <w:r>
              <w:rPr>
                <w:rFonts w:ascii="Arial" w:hAnsi="Arial" w:eastAsia="Arial" w:cs="Arial"/>
                <w:b/>
                <w:bCs/>
                <w:color w:val="2C3E50"/>
                <w:sz w:val="20"/>
                <w:szCs w:val="20"/>
              </w:rPr>
              <w:t>Project ID</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3DE1076">
            <w:pPr>
              <w:jc w:val="left"/>
            </w:pPr>
            <w:r>
              <w:rPr>
                <w:rFonts w:ascii="Consolas" w:hAnsi="Consolas" w:eastAsia="Consolas" w:cs="Consolas"/>
                <w:b w:val="0"/>
                <w:bCs w:val="0"/>
                <w:color w:val="2C3E50"/>
                <w:sz w:val="20"/>
                <w:szCs w:val="20"/>
              </w:rPr>
              <w:t>project-75134527-836d-48b4-9d7</w:t>
            </w:r>
          </w:p>
        </w:tc>
      </w:tr>
      <w:tr w14:paraId="5A85F2A7">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C3BD0A">
            <w:pPr>
              <w:jc w:val="left"/>
            </w:pPr>
            <w:r>
              <w:rPr>
                <w:rFonts w:ascii="Arial" w:hAnsi="Arial" w:eastAsia="Arial" w:cs="Arial"/>
                <w:b/>
                <w:bCs/>
                <w:color w:val="2C3E50"/>
                <w:sz w:val="20"/>
                <w:szCs w:val="20"/>
              </w:rPr>
              <w:t>Project Number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37F669">
            <w:pPr>
              <w:jc w:val="left"/>
            </w:pPr>
            <w:r>
              <w:rPr>
                <w:rFonts w:ascii="Consolas" w:hAnsi="Consolas" w:eastAsia="Consolas" w:cs="Consolas"/>
                <w:b w:val="0"/>
                <w:bCs w:val="0"/>
                <w:color w:val="2C3E50"/>
                <w:sz w:val="20"/>
                <w:szCs w:val="20"/>
              </w:rPr>
              <w:t>1084604736205</w:t>
            </w:r>
          </w:p>
        </w:tc>
      </w:tr>
      <w:tr w14:paraId="1324F001">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4661BC4">
            <w:pPr>
              <w:jc w:val="left"/>
            </w:pPr>
            <w:r>
              <w:rPr>
                <w:rFonts w:ascii="Arial" w:hAnsi="Arial" w:eastAsia="Arial" w:cs="Arial"/>
                <w:b/>
                <w:bCs/>
                <w:color w:val="2C3E50"/>
                <w:sz w:val="20"/>
                <w:szCs w:val="20"/>
              </w:rPr>
              <w:t>Lifecycle State</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E6AC986">
            <w:pPr>
              <w:jc w:val="left"/>
            </w:pPr>
            <w:r>
              <w:rPr>
                <w:rFonts w:ascii="Arial" w:hAnsi="Arial" w:eastAsia="Arial" w:cs="Arial"/>
                <w:b w:val="0"/>
                <w:bCs w:val="0"/>
                <w:color w:val="2C3E50"/>
                <w:sz w:val="20"/>
                <w:szCs w:val="20"/>
              </w:rPr>
              <w:t>ACTIVE</w:t>
            </w:r>
          </w:p>
        </w:tc>
      </w:tr>
      <w:tr w14:paraId="7538E5C4">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CED051">
            <w:pPr>
              <w:jc w:val="left"/>
            </w:pPr>
            <w:r>
              <w:rPr>
                <w:rFonts w:ascii="Arial" w:hAnsi="Arial" w:eastAsia="Arial" w:cs="Arial"/>
                <w:b/>
                <w:bCs/>
                <w:color w:val="2C3E50"/>
                <w:sz w:val="20"/>
                <w:szCs w:val="20"/>
              </w:rPr>
              <w:t>Billing Account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6003FE">
            <w:pPr>
              <w:jc w:val="left"/>
            </w:pPr>
            <w:r>
              <w:rPr>
                <w:rFonts w:ascii="Consolas" w:hAnsi="Consolas" w:eastAsia="Consolas" w:cs="Consolas"/>
                <w:b w:val="0"/>
                <w:bCs w:val="0"/>
                <w:color w:val="2C3E50"/>
                <w:sz w:val="20"/>
                <w:szCs w:val="20"/>
              </w:rPr>
              <w:t>01578E-6D3FFC-A8BDAE (CLOSED)</w:t>
            </w:r>
          </w:p>
        </w:tc>
      </w:tr>
      <w:tr w14:paraId="37729494">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32BE8C3">
            <w:pPr>
              <w:jc w:val="left"/>
            </w:pPr>
            <w:r>
              <w:rPr>
                <w:rFonts w:ascii="Arial" w:hAnsi="Arial" w:eastAsia="Arial" w:cs="Arial"/>
                <w:b/>
                <w:bCs/>
                <w:color w:val="2C3E50"/>
                <w:sz w:val="20"/>
                <w:szCs w:val="20"/>
              </w:rPr>
              <w:t>Billing Status</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B906A1A">
            <w:pPr>
              <w:jc w:val="left"/>
            </w:pPr>
            <w:r>
              <w:rPr>
                <w:rFonts w:ascii="Arial" w:hAnsi="Arial" w:eastAsia="Arial" w:cs="Arial"/>
                <w:b w:val="0"/>
                <w:bCs w:val="0"/>
                <w:color w:val="2C3E50"/>
                <w:sz w:val="20"/>
                <w:szCs w:val="20"/>
              </w:rPr>
              <w:t>DISABLED</w:t>
            </w:r>
          </w:p>
        </w:tc>
      </w:tr>
      <w:tr w14:paraId="7646B1F0">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08F3B2">
            <w:pPr>
              <w:jc w:val="left"/>
            </w:pPr>
            <w:r>
              <w:rPr>
                <w:rFonts w:ascii="Arial" w:hAnsi="Arial" w:eastAsia="Arial" w:cs="Arial"/>
                <w:b/>
                <w:bCs/>
                <w:color w:val="2C3E50"/>
                <w:sz w:val="20"/>
                <w:szCs w:val="20"/>
              </w:rPr>
              <w:t>Auth Email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7A7484">
            <w:pPr>
              <w:jc w:val="left"/>
            </w:pPr>
            <w:r>
              <w:rPr>
                <w:rFonts w:ascii="Arial" w:hAnsi="Arial" w:eastAsia="Arial" w:cs="Arial"/>
                <w:b w:val="0"/>
                <w:bCs w:val="0"/>
                <w:color w:val="2C3E50"/>
                <w:sz w:val="20"/>
                <w:szCs w:val="20"/>
              </w:rPr>
              <w:t>vsjailabs@gmail.com</w:t>
            </w:r>
          </w:p>
        </w:tc>
      </w:tr>
      <w:tr w14:paraId="05D43074">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21483C9">
            <w:pPr>
              <w:jc w:val="left"/>
            </w:pPr>
            <w:r>
              <w:rPr>
                <w:rFonts w:ascii="Arial" w:hAnsi="Arial" w:eastAsia="Arial" w:cs="Arial"/>
                <w:b/>
                <w:bCs/>
                <w:color w:val="2C3E50"/>
                <w:sz w:val="20"/>
                <w:szCs w:val="20"/>
              </w:rPr>
              <w:t>Region</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7448B32">
            <w:pPr>
              <w:jc w:val="left"/>
            </w:pPr>
            <w:r>
              <w:rPr>
                <w:rFonts w:ascii="Arial" w:hAnsi="Arial" w:eastAsia="Arial" w:cs="Arial"/>
                <w:b w:val="0"/>
                <w:bCs w:val="0"/>
                <w:color w:val="2C3E50"/>
                <w:sz w:val="20"/>
                <w:szCs w:val="20"/>
              </w:rPr>
              <w:t>us-central1</w:t>
            </w:r>
          </w:p>
        </w:tc>
      </w:tr>
      <w:tr w14:paraId="099DE28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1648A0">
            <w:pPr>
              <w:jc w:val="left"/>
            </w:pPr>
            <w:r>
              <w:rPr>
                <w:rFonts w:ascii="Arial" w:hAnsi="Arial" w:eastAsia="Arial" w:cs="Arial"/>
                <w:b/>
                <w:bCs/>
                <w:color w:val="2C3E50"/>
                <w:sz w:val="20"/>
                <w:szCs w:val="20"/>
              </w:rPr>
              <w:t>Zone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919D2F">
            <w:pPr>
              <w:jc w:val="left"/>
            </w:pPr>
            <w:r>
              <w:rPr>
                <w:rFonts w:ascii="Arial" w:hAnsi="Arial" w:eastAsia="Arial" w:cs="Arial"/>
                <w:b w:val="0"/>
                <w:bCs w:val="0"/>
                <w:color w:val="2C3E50"/>
                <w:sz w:val="20"/>
                <w:szCs w:val="20"/>
              </w:rPr>
              <w:t>us-central1-a</w:t>
            </w:r>
          </w:p>
        </w:tc>
      </w:tr>
    </w:tbl>
    <w:p w14:paraId="62819248">
      <w:pPr>
        <w:pStyle w:val="2"/>
        <w:spacing w:before="360" w:after="200"/>
      </w:pPr>
      <w:r>
        <w:rPr>
          <w:rFonts w:ascii="Arial" w:hAnsi="Arial" w:eastAsia="Arial" w:cs="Arial"/>
          <w:b/>
          <w:bCs/>
          <w:color w:val="1B3A5C"/>
          <w:sz w:val="32"/>
          <w:szCs w:val="32"/>
        </w:rPr>
        <w:t>6. Compute Resources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3160"/>
        <w:gridCol w:w="2200"/>
      </w:tblGrid>
      <w:tr w14:paraId="458EEFE5">
        <w:tc>
          <w:tcPr>
            <w:tcW w:w="1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360D8CEB">
            <w:r>
              <w:rPr>
                <w:rFonts w:ascii="Arial" w:hAnsi="Arial" w:eastAsia="Arial" w:cs="Arial"/>
                <w:b/>
                <w:bCs/>
                <w:color w:val="FFFFFF"/>
                <w:sz w:val="20"/>
                <w:szCs w:val="20"/>
              </w:rPr>
              <w:t>Resource</w:t>
            </w:r>
          </w:p>
        </w:tc>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45084C9D">
            <w:r>
              <w:rPr>
                <w:rFonts w:ascii="Arial" w:hAnsi="Arial" w:eastAsia="Arial" w:cs="Arial"/>
                <w:b/>
                <w:bCs/>
                <w:color w:val="FFFFFF"/>
                <w:sz w:val="20"/>
                <w:szCs w:val="20"/>
              </w:rPr>
              <w:t>Name</w:t>
            </w:r>
          </w:p>
        </w:tc>
        <w:tc>
          <w:tcPr>
            <w:tcW w:w="31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DC680C7">
            <w:r>
              <w:rPr>
                <w:rFonts w:ascii="Arial" w:hAnsi="Arial" w:eastAsia="Arial" w:cs="Arial"/>
                <w:b/>
                <w:bCs/>
                <w:color w:val="FFFFFF"/>
                <w:sz w:val="20"/>
                <w:szCs w:val="20"/>
              </w:rPr>
              <w:t>Specification</w:t>
            </w:r>
          </w:p>
        </w:tc>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781A66F">
            <w:r>
              <w:rPr>
                <w:rFonts w:ascii="Arial" w:hAnsi="Arial" w:eastAsia="Arial" w:cs="Arial"/>
                <w:b/>
                <w:bCs/>
                <w:color w:val="FFFFFF"/>
                <w:sz w:val="20"/>
                <w:szCs w:val="20"/>
              </w:rPr>
              <w:t>Status</w:t>
            </w:r>
          </w:p>
        </w:tc>
      </w:tr>
      <w:tr w14:paraId="0BEE3E1A">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7185AC">
            <w:pPr>
              <w:jc w:val="left"/>
            </w:pPr>
            <w:r>
              <w:rPr>
                <w:rFonts w:ascii="Arial" w:hAnsi="Arial" w:eastAsia="Arial" w:cs="Arial"/>
                <w:b/>
                <w:bCs/>
                <w:color w:val="2C3E50"/>
                <w:sz w:val="20"/>
                <w:szCs w:val="20"/>
              </w:rPr>
              <w:t>VM Instance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8F1013">
            <w:pPr>
              <w:jc w:val="left"/>
            </w:pPr>
            <w:r>
              <w:rPr>
                <w:rFonts w:ascii="Consolas" w:hAnsi="Consolas" w:eastAsia="Consolas" w:cs="Consolas"/>
                <w:b w:val="0"/>
                <w:bCs w:val="0"/>
                <w:color w:val="2C3E50"/>
                <w:sz w:val="20"/>
                <w:szCs w:val="20"/>
              </w:rPr>
              <w:t>erpnext-vm</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ACC63D">
            <w:pPr>
              <w:jc w:val="left"/>
            </w:pPr>
            <w:r>
              <w:rPr>
                <w:rFonts w:ascii="Arial" w:hAnsi="Arial" w:eastAsia="Arial" w:cs="Arial"/>
                <w:b w:val="0"/>
                <w:bCs w:val="0"/>
                <w:color w:val="2C3E50"/>
                <w:sz w:val="20"/>
                <w:szCs w:val="20"/>
              </w:rPr>
              <w:t>e2-standard-2 (2 vCPU, 8 GB RAM)</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93ABBB">
            <w:r>
              <w:rPr>
                <w:rFonts w:ascii="Arial" w:hAnsi="Arial" w:eastAsia="Arial" w:cs="Arial"/>
                <w:b/>
                <w:bCs/>
                <w:color w:val="E74C3C"/>
                <w:sz w:val="20"/>
                <w:szCs w:val="20"/>
              </w:rPr>
              <w:t xml:space="preserve">● </w:t>
            </w:r>
            <w:r>
              <w:rPr>
                <w:rFonts w:ascii="Arial" w:hAnsi="Arial" w:eastAsia="Arial" w:cs="Arial"/>
                <w:color w:val="E74C3C"/>
                <w:sz w:val="20"/>
                <w:szCs w:val="20"/>
              </w:rPr>
              <w:t>Stopped</w:t>
            </w:r>
          </w:p>
        </w:tc>
      </w:tr>
      <w:tr w14:paraId="1289842B">
        <w:tc>
          <w:tcPr>
            <w:tcW w:w="1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5D3F04A">
            <w:pPr>
              <w:jc w:val="left"/>
            </w:pPr>
            <w:r>
              <w:rPr>
                <w:rFonts w:ascii="Arial" w:hAnsi="Arial" w:eastAsia="Arial" w:cs="Arial"/>
                <w:b/>
                <w:bCs/>
                <w:color w:val="2C3E50"/>
                <w:sz w:val="20"/>
                <w:szCs w:val="20"/>
              </w:rPr>
              <w:t>Boot Disk</w:t>
            </w:r>
          </w:p>
        </w:tc>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B066F46">
            <w:pPr>
              <w:jc w:val="left"/>
            </w:pPr>
            <w:r>
              <w:rPr>
                <w:rFonts w:ascii="Consolas" w:hAnsi="Consolas" w:eastAsia="Consolas" w:cs="Consolas"/>
                <w:b w:val="0"/>
                <w:bCs w:val="0"/>
                <w:color w:val="2C3E50"/>
                <w:sz w:val="20"/>
                <w:szCs w:val="20"/>
              </w:rPr>
              <w:t>erpnext-boot-disk</w:t>
            </w:r>
          </w:p>
        </w:tc>
        <w:tc>
          <w:tcPr>
            <w:tcW w:w="3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FE3EC50">
            <w:pPr>
              <w:jc w:val="left"/>
            </w:pPr>
            <w:r>
              <w:rPr>
                <w:rFonts w:ascii="Arial" w:hAnsi="Arial" w:eastAsia="Arial" w:cs="Arial"/>
                <w:b w:val="0"/>
                <w:bCs w:val="0"/>
                <w:color w:val="2C3E50"/>
                <w:sz w:val="20"/>
                <w:szCs w:val="20"/>
              </w:rPr>
              <w:t>50 GB pd-ssd, Ubuntu 22.04 LTS</w:t>
            </w:r>
          </w:p>
        </w:tc>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E9A57B1">
            <w:r>
              <w:rPr>
                <w:rFonts w:ascii="Arial" w:hAnsi="Arial" w:eastAsia="Arial" w:cs="Arial"/>
                <w:b/>
                <w:bCs/>
                <w:color w:val="E67E22"/>
                <w:sz w:val="20"/>
                <w:szCs w:val="20"/>
              </w:rPr>
              <w:t xml:space="preserve">● </w:t>
            </w:r>
            <w:r>
              <w:rPr>
                <w:rFonts w:ascii="Arial" w:hAnsi="Arial" w:eastAsia="Arial" w:cs="Arial"/>
                <w:color w:val="E67E22"/>
                <w:sz w:val="20"/>
                <w:szCs w:val="20"/>
              </w:rPr>
              <w:t>At Risk</w:t>
            </w:r>
          </w:p>
        </w:tc>
      </w:tr>
      <w:tr w14:paraId="47144E64">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93B0B1">
            <w:pPr>
              <w:jc w:val="left"/>
            </w:pPr>
            <w:r>
              <w:rPr>
                <w:rFonts w:ascii="Arial" w:hAnsi="Arial" w:eastAsia="Arial" w:cs="Arial"/>
                <w:b/>
                <w:bCs/>
                <w:color w:val="2C3E50"/>
                <w:sz w:val="20"/>
                <w:szCs w:val="20"/>
              </w:rPr>
              <w:t>Data Disk</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792EB2">
            <w:pPr>
              <w:jc w:val="left"/>
            </w:pPr>
            <w:r>
              <w:rPr>
                <w:rFonts w:ascii="Consolas" w:hAnsi="Consolas" w:eastAsia="Consolas" w:cs="Consolas"/>
                <w:b w:val="0"/>
                <w:bCs w:val="0"/>
                <w:color w:val="2C3E50"/>
                <w:sz w:val="20"/>
                <w:szCs w:val="20"/>
              </w:rPr>
              <w:t>erpnext-data-disk-balanced</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D6D54B">
            <w:pPr>
              <w:jc w:val="left"/>
            </w:pPr>
            <w:r>
              <w:rPr>
                <w:rFonts w:ascii="Arial" w:hAnsi="Arial" w:eastAsia="Arial" w:cs="Arial"/>
                <w:b w:val="0"/>
                <w:bCs w:val="0"/>
                <w:color w:val="2C3E50"/>
                <w:sz w:val="20"/>
                <w:szCs w:val="20"/>
              </w:rPr>
              <w:t>100 GB pd-balanced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3E221C">
            <w:r>
              <w:rPr>
                <w:rFonts w:ascii="Arial" w:hAnsi="Arial" w:eastAsia="Arial" w:cs="Arial"/>
                <w:b/>
                <w:bCs/>
                <w:color w:val="E67E22"/>
                <w:sz w:val="20"/>
                <w:szCs w:val="20"/>
              </w:rPr>
              <w:t xml:space="preserve">● </w:t>
            </w:r>
            <w:r>
              <w:rPr>
                <w:rFonts w:ascii="Arial" w:hAnsi="Arial" w:eastAsia="Arial" w:cs="Arial"/>
                <w:color w:val="E67E22"/>
                <w:sz w:val="20"/>
                <w:szCs w:val="20"/>
              </w:rPr>
              <w:t>At Risk</w:t>
            </w:r>
          </w:p>
        </w:tc>
      </w:tr>
      <w:tr w14:paraId="15573F96">
        <w:tc>
          <w:tcPr>
            <w:tcW w:w="1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91C4211">
            <w:pPr>
              <w:jc w:val="left"/>
            </w:pPr>
            <w:r>
              <w:rPr>
                <w:rFonts w:ascii="Arial" w:hAnsi="Arial" w:eastAsia="Arial" w:cs="Arial"/>
                <w:b/>
                <w:bCs/>
                <w:color w:val="2C3E50"/>
                <w:sz w:val="20"/>
                <w:szCs w:val="20"/>
              </w:rPr>
              <w:t>Static IP</w:t>
            </w:r>
          </w:p>
        </w:tc>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4E868C0">
            <w:pPr>
              <w:jc w:val="left"/>
            </w:pPr>
            <w:r>
              <w:rPr>
                <w:rFonts w:ascii="Consolas" w:hAnsi="Consolas" w:eastAsia="Consolas" w:cs="Consolas"/>
                <w:b w:val="0"/>
                <w:bCs w:val="0"/>
                <w:color w:val="2C3E50"/>
                <w:sz w:val="20"/>
                <w:szCs w:val="20"/>
              </w:rPr>
              <w:t>erpnext-static-ip</w:t>
            </w:r>
          </w:p>
        </w:tc>
        <w:tc>
          <w:tcPr>
            <w:tcW w:w="3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29E2286">
            <w:pPr>
              <w:jc w:val="left"/>
            </w:pPr>
            <w:r>
              <w:rPr>
                <w:rFonts w:ascii="Arial" w:hAnsi="Arial" w:eastAsia="Arial" w:cs="Arial"/>
                <w:b w:val="0"/>
                <w:bCs w:val="0"/>
                <w:color w:val="2C3E50"/>
                <w:sz w:val="20"/>
                <w:szCs w:val="20"/>
              </w:rPr>
              <w:t>34.121.203.2, us-central1</w:t>
            </w:r>
          </w:p>
        </w:tc>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60609B8">
            <w:r>
              <w:rPr>
                <w:rFonts w:ascii="Arial" w:hAnsi="Arial" w:eastAsia="Arial" w:cs="Arial"/>
                <w:b/>
                <w:bCs/>
                <w:color w:val="E67E22"/>
                <w:sz w:val="20"/>
                <w:szCs w:val="20"/>
              </w:rPr>
              <w:t xml:space="preserve">● </w:t>
            </w:r>
            <w:r>
              <w:rPr>
                <w:rFonts w:ascii="Arial" w:hAnsi="Arial" w:eastAsia="Arial" w:cs="Arial"/>
                <w:color w:val="E67E22"/>
                <w:sz w:val="20"/>
                <w:szCs w:val="20"/>
              </w:rPr>
              <w:t>At Risk</w:t>
            </w:r>
          </w:p>
        </w:tc>
      </w:tr>
      <w:tr w14:paraId="7EEA7750">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0A37F2">
            <w:pPr>
              <w:jc w:val="left"/>
            </w:pPr>
            <w:r>
              <w:rPr>
                <w:rFonts w:ascii="Arial" w:hAnsi="Arial" w:eastAsia="Arial" w:cs="Arial"/>
                <w:b/>
                <w:bCs/>
                <w:color w:val="2C3E50"/>
                <w:sz w:val="20"/>
                <w:szCs w:val="20"/>
              </w:rPr>
              <w:t>Service Account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A9F84B">
            <w:pPr>
              <w:jc w:val="left"/>
            </w:pPr>
            <w:r>
              <w:rPr>
                <w:rFonts w:ascii="Consolas" w:hAnsi="Consolas" w:eastAsia="Consolas" w:cs="Consolas"/>
                <w:b w:val="0"/>
                <w:bCs w:val="0"/>
                <w:color w:val="2C3E50"/>
                <w:sz w:val="20"/>
                <w:szCs w:val="20"/>
              </w:rPr>
              <w:t>erpnext-vm-sa</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45644E">
            <w:pPr>
              <w:jc w:val="left"/>
            </w:pPr>
            <w:r>
              <w:rPr>
                <w:rFonts w:ascii="Arial" w:hAnsi="Arial" w:eastAsia="Arial" w:cs="Arial"/>
                <w:b w:val="0"/>
                <w:bCs w:val="0"/>
                <w:color w:val="2C3E50"/>
                <w:sz w:val="20"/>
                <w:szCs w:val="20"/>
              </w:rPr>
              <w:t>Logging, Monitoring, Secret Accessor, Storage Admin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7A2093">
            <w:r>
              <w:rPr>
                <w:rFonts w:ascii="Arial" w:hAnsi="Arial" w:eastAsia="Arial" w:cs="Arial"/>
                <w:b/>
                <w:bCs/>
                <w:color w:val="E74C3C"/>
                <w:sz w:val="20"/>
                <w:szCs w:val="20"/>
              </w:rPr>
              <w:t xml:space="preserve">● </w:t>
            </w:r>
            <w:r>
              <w:rPr>
                <w:rFonts w:ascii="Arial" w:hAnsi="Arial" w:eastAsia="Arial" w:cs="Arial"/>
                <w:color w:val="E74C3C"/>
                <w:sz w:val="20"/>
                <w:szCs w:val="20"/>
              </w:rPr>
              <w:t>Suspended</w:t>
            </w:r>
          </w:p>
        </w:tc>
      </w:tr>
      <w:tr w14:paraId="7FB969A6">
        <w:tc>
          <w:tcPr>
            <w:tcW w:w="1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D40BC37">
            <w:pPr>
              <w:jc w:val="left"/>
            </w:pPr>
            <w:r>
              <w:rPr>
                <w:rFonts w:ascii="Arial" w:hAnsi="Arial" w:eastAsia="Arial" w:cs="Arial"/>
                <w:b/>
                <w:bCs/>
                <w:color w:val="2C3E50"/>
                <w:sz w:val="20"/>
                <w:szCs w:val="20"/>
              </w:rPr>
              <w:t>Snapshot</w:t>
            </w:r>
          </w:p>
        </w:tc>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90DD70F">
            <w:pPr>
              <w:jc w:val="left"/>
            </w:pPr>
            <w:r>
              <w:rPr>
                <w:rFonts w:ascii="Consolas" w:hAnsi="Consolas" w:eastAsia="Consolas" w:cs="Consolas"/>
                <w:b w:val="0"/>
                <w:bCs w:val="0"/>
                <w:color w:val="2C3E50"/>
                <w:sz w:val="20"/>
                <w:szCs w:val="20"/>
              </w:rPr>
              <w:t>erpnext-boot-pre-optimize</w:t>
            </w:r>
          </w:p>
        </w:tc>
        <w:tc>
          <w:tcPr>
            <w:tcW w:w="3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837EF1A">
            <w:pPr>
              <w:jc w:val="left"/>
            </w:pPr>
            <w:r>
              <w:rPr>
                <w:rFonts w:ascii="Arial" w:hAnsi="Arial" w:eastAsia="Arial" w:cs="Arial"/>
                <w:b w:val="0"/>
                <w:bCs w:val="0"/>
                <w:color w:val="2C3E50"/>
                <w:sz w:val="20"/>
                <w:szCs w:val="20"/>
              </w:rPr>
              <w:t>Boot disk snapshot before optimization</w:t>
            </w:r>
          </w:p>
        </w:tc>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D724AAB">
            <w:r>
              <w:rPr>
                <w:rFonts w:ascii="Arial" w:hAnsi="Arial" w:eastAsia="Arial" w:cs="Arial"/>
                <w:b/>
                <w:bCs/>
                <w:color w:val="E67E22"/>
                <w:sz w:val="20"/>
                <w:szCs w:val="20"/>
              </w:rPr>
              <w:t xml:space="preserve">● </w:t>
            </w:r>
            <w:r>
              <w:rPr>
                <w:rFonts w:ascii="Arial" w:hAnsi="Arial" w:eastAsia="Arial" w:cs="Arial"/>
                <w:color w:val="E67E22"/>
                <w:sz w:val="20"/>
                <w:szCs w:val="20"/>
              </w:rPr>
              <w:t>Unknown</w:t>
            </w:r>
          </w:p>
        </w:tc>
      </w:tr>
      <w:tr w14:paraId="604D20BD">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E27ED7">
            <w:pPr>
              <w:jc w:val="left"/>
            </w:pPr>
            <w:r>
              <w:rPr>
                <w:rFonts w:ascii="Arial" w:hAnsi="Arial" w:eastAsia="Arial" w:cs="Arial"/>
                <w:b/>
                <w:bCs/>
                <w:color w:val="2C3E50"/>
                <w:sz w:val="20"/>
                <w:szCs w:val="20"/>
              </w:rPr>
              <w:t>Snapshot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59CEF1">
            <w:pPr>
              <w:jc w:val="left"/>
            </w:pPr>
            <w:r>
              <w:rPr>
                <w:rFonts w:ascii="Consolas" w:hAnsi="Consolas" w:eastAsia="Consolas" w:cs="Consolas"/>
                <w:b w:val="0"/>
                <w:bCs w:val="0"/>
                <w:color w:val="2C3E50"/>
                <w:sz w:val="20"/>
                <w:szCs w:val="20"/>
              </w:rPr>
              <w:t>erpnext-data-pre-optimize</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1E1DA1">
            <w:pPr>
              <w:jc w:val="left"/>
            </w:pPr>
            <w:r>
              <w:rPr>
                <w:rFonts w:ascii="Arial" w:hAnsi="Arial" w:eastAsia="Arial" w:cs="Arial"/>
                <w:b w:val="0"/>
                <w:bCs w:val="0"/>
                <w:color w:val="2C3E50"/>
                <w:sz w:val="20"/>
                <w:szCs w:val="20"/>
              </w:rPr>
              <w:t>Data disk snapshot before optimization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F3E71EC">
            <w:r>
              <w:rPr>
                <w:rFonts w:ascii="Arial" w:hAnsi="Arial" w:eastAsia="Arial" w:cs="Arial"/>
                <w:b/>
                <w:bCs/>
                <w:color w:val="E67E22"/>
                <w:sz w:val="20"/>
                <w:szCs w:val="20"/>
              </w:rPr>
              <w:t xml:space="preserve">● </w:t>
            </w:r>
            <w:r>
              <w:rPr>
                <w:rFonts w:ascii="Arial" w:hAnsi="Arial" w:eastAsia="Arial" w:cs="Arial"/>
                <w:color w:val="E67E22"/>
                <w:sz w:val="20"/>
                <w:szCs w:val="20"/>
              </w:rPr>
              <w:t>Unknown</w:t>
            </w:r>
          </w:p>
        </w:tc>
      </w:tr>
    </w:tbl>
    <w:p w14:paraId="4FCD82E1">
      <w:pPr>
        <w:pStyle w:val="2"/>
        <w:spacing w:before="360" w:after="200"/>
        <w:rPr>
          <w:rFonts w:ascii="Arial" w:hAnsi="Arial" w:eastAsia="Arial" w:cs="Arial"/>
          <w:b/>
          <w:bCs/>
          <w:color w:val="1B3A5C"/>
          <w:sz w:val="32"/>
          <w:szCs w:val="32"/>
        </w:rPr>
      </w:pPr>
    </w:p>
    <w:p w14:paraId="6852F6B4">
      <w:pPr>
        <w:pStyle w:val="2"/>
        <w:spacing w:before="360" w:after="200"/>
        <w:rPr>
          <w:rFonts w:ascii="Arial" w:hAnsi="Arial" w:eastAsia="Arial" w:cs="Arial"/>
          <w:b/>
          <w:bCs/>
          <w:color w:val="1B3A5C"/>
          <w:sz w:val="32"/>
          <w:szCs w:val="32"/>
        </w:rPr>
      </w:pPr>
    </w:p>
    <w:p w14:paraId="73D317BF">
      <w:pPr>
        <w:pStyle w:val="2"/>
        <w:spacing w:before="360" w:after="200"/>
        <w:rPr>
          <w:rFonts w:ascii="Arial" w:hAnsi="Arial" w:eastAsia="Arial" w:cs="Arial"/>
          <w:b/>
          <w:bCs/>
          <w:color w:val="1B3A5C"/>
          <w:sz w:val="32"/>
          <w:szCs w:val="32"/>
        </w:rPr>
      </w:pPr>
    </w:p>
    <w:p w14:paraId="006F33CA">
      <w:pPr>
        <w:pStyle w:val="2"/>
        <w:spacing w:before="360" w:after="200"/>
        <w:rPr>
          <w:rFonts w:ascii="Arial" w:hAnsi="Arial" w:eastAsia="Arial" w:cs="Arial"/>
          <w:b/>
          <w:bCs/>
          <w:color w:val="1B3A5C"/>
          <w:sz w:val="32"/>
          <w:szCs w:val="32"/>
        </w:rPr>
      </w:pPr>
    </w:p>
    <w:p w14:paraId="7E157633">
      <w:pPr>
        <w:pStyle w:val="2"/>
        <w:spacing w:before="360" w:after="200"/>
      </w:pPr>
      <w:r>
        <w:rPr>
          <w:rFonts w:ascii="Arial" w:hAnsi="Arial" w:eastAsia="Arial" w:cs="Arial"/>
          <w:b/>
          <w:bCs/>
          <w:color w:val="1B3A5C"/>
          <w:sz w:val="32"/>
          <w:szCs w:val="32"/>
        </w:rPr>
        <w:t>7. Network &amp;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3AD447B7">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657B6395">
            <w:r>
              <w:rPr>
                <w:rFonts w:ascii="Arial" w:hAnsi="Arial" w:eastAsia="Arial" w:cs="Arial"/>
                <w:b/>
                <w:bCs/>
                <w:color w:val="FFFFFF"/>
                <w:sz w:val="20"/>
                <w:szCs w:val="20"/>
              </w:rPr>
              <w:t>Resource</w:t>
            </w:r>
          </w:p>
        </w:tc>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5DB98F7">
            <w:r>
              <w:rPr>
                <w:rFonts w:ascii="Arial" w:hAnsi="Arial" w:eastAsia="Arial" w:cs="Arial"/>
                <w:b/>
                <w:bCs/>
                <w:color w:val="FFFFFF"/>
                <w:sz w:val="20"/>
                <w:szCs w:val="20"/>
              </w:rPr>
              <w:t>Name</w:t>
            </w:r>
          </w:p>
        </w:tc>
        <w:tc>
          <w:tcPr>
            <w:tcW w:w="45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10C55257">
            <w:r>
              <w:rPr>
                <w:rFonts w:ascii="Arial" w:hAnsi="Arial" w:eastAsia="Arial" w:cs="Arial"/>
                <w:b/>
                <w:bCs/>
                <w:color w:val="FFFFFF"/>
                <w:sz w:val="20"/>
                <w:szCs w:val="20"/>
              </w:rPr>
              <w:t>Configuration</w:t>
            </w:r>
          </w:p>
        </w:tc>
      </w:tr>
      <w:tr w14:paraId="41275E12">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5A30FF">
            <w:pPr>
              <w:jc w:val="left"/>
            </w:pPr>
            <w:r>
              <w:rPr>
                <w:rFonts w:ascii="Arial" w:hAnsi="Arial" w:eastAsia="Arial" w:cs="Arial"/>
                <w:b/>
                <w:bCs/>
                <w:color w:val="2C3E50"/>
                <w:sz w:val="20"/>
                <w:szCs w:val="20"/>
              </w:rPr>
              <w:t>VPC Network</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03C82F">
            <w:pPr>
              <w:jc w:val="left"/>
            </w:pPr>
            <w:r>
              <w:rPr>
                <w:rFonts w:ascii="Consolas" w:hAnsi="Consolas" w:eastAsia="Consolas" w:cs="Consolas"/>
                <w:b w:val="0"/>
                <w:bCs w:val="0"/>
                <w:color w:val="2C3E50"/>
                <w:sz w:val="20"/>
                <w:szCs w:val="20"/>
              </w:rPr>
              <w:t>erpnext-vpc</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29BFE9">
            <w:pPr>
              <w:jc w:val="left"/>
            </w:pPr>
            <w:r>
              <w:rPr>
                <w:rFonts w:ascii="Arial" w:hAnsi="Arial" w:eastAsia="Arial" w:cs="Arial"/>
                <w:b w:val="0"/>
                <w:bCs w:val="0"/>
                <w:color w:val="2C3E50"/>
                <w:sz w:val="20"/>
                <w:szCs w:val="20"/>
              </w:rPr>
              <w:t>Custom, no auto-subnets</w:t>
            </w:r>
          </w:p>
        </w:tc>
      </w:tr>
      <w:tr w14:paraId="21B2F610">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3E0D8DE">
            <w:pPr>
              <w:jc w:val="left"/>
            </w:pPr>
            <w:r>
              <w:rPr>
                <w:rFonts w:ascii="Arial" w:hAnsi="Arial" w:eastAsia="Arial" w:cs="Arial"/>
                <w:b/>
                <w:bCs/>
                <w:color w:val="2C3E50"/>
                <w:sz w:val="20"/>
                <w:szCs w:val="20"/>
              </w:rPr>
              <w:t>Subnet</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B3CBD7C">
            <w:pPr>
              <w:jc w:val="left"/>
            </w:pPr>
            <w:r>
              <w:rPr>
                <w:rFonts w:ascii="Consolas" w:hAnsi="Consolas" w:eastAsia="Consolas" w:cs="Consolas"/>
                <w:b w:val="0"/>
                <w:bCs w:val="0"/>
                <w:color w:val="2C3E50"/>
                <w:sz w:val="20"/>
                <w:szCs w:val="20"/>
              </w:rPr>
              <w:t>erpnext-subnet</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BFAA0FB">
            <w:pPr>
              <w:jc w:val="left"/>
            </w:pPr>
            <w:r>
              <w:rPr>
                <w:rFonts w:ascii="Arial" w:hAnsi="Arial" w:eastAsia="Arial" w:cs="Arial"/>
                <w:b w:val="0"/>
                <w:bCs w:val="0"/>
                <w:color w:val="2C3E50"/>
                <w:sz w:val="20"/>
                <w:szCs w:val="20"/>
              </w:rPr>
              <w:t>10.0.0.0/24, Private Google Access enabled</w:t>
            </w:r>
          </w:p>
        </w:tc>
      </w:tr>
      <w:tr w14:paraId="75119758">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5C4F80">
            <w:pPr>
              <w:jc w:val="left"/>
            </w:pPr>
            <w:r>
              <w:rPr>
                <w:rFonts w:ascii="Arial" w:hAnsi="Arial" w:eastAsia="Arial" w:cs="Arial"/>
                <w:b/>
                <w:bCs/>
                <w:color w:val="2C3E50"/>
                <w:sz w:val="20"/>
                <w:szCs w:val="20"/>
              </w:rPr>
              <w:t>Firewall: HTTP</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5FD7BF">
            <w:pPr>
              <w:jc w:val="left"/>
            </w:pPr>
            <w:r>
              <w:rPr>
                <w:rFonts w:ascii="Consolas" w:hAnsi="Consolas" w:eastAsia="Consolas" w:cs="Consolas"/>
                <w:b w:val="0"/>
                <w:bCs w:val="0"/>
                <w:color w:val="2C3E50"/>
                <w:sz w:val="20"/>
                <w:szCs w:val="20"/>
              </w:rPr>
              <w:t>erpnext-allow-http</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916CD4">
            <w:pPr>
              <w:jc w:val="left"/>
            </w:pPr>
            <w:r>
              <w:rPr>
                <w:rFonts w:ascii="Arial" w:hAnsi="Arial" w:eastAsia="Arial" w:cs="Arial"/>
                <w:b w:val="0"/>
                <w:bCs w:val="0"/>
                <w:color w:val="2C3E50"/>
                <w:sz w:val="20"/>
                <w:szCs w:val="20"/>
              </w:rPr>
              <w:t>TCP 80,443 from 0.0.0.0/0, tag: erpnext</w:t>
            </w:r>
          </w:p>
        </w:tc>
      </w:tr>
      <w:tr w14:paraId="1BE52390">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7E419FA">
            <w:pPr>
              <w:jc w:val="left"/>
            </w:pPr>
            <w:r>
              <w:rPr>
                <w:rFonts w:ascii="Arial" w:hAnsi="Arial" w:eastAsia="Arial" w:cs="Arial"/>
                <w:b/>
                <w:bCs/>
                <w:color w:val="2C3E50"/>
                <w:sz w:val="20"/>
                <w:szCs w:val="20"/>
              </w:rPr>
              <w:t>Firewall: SSH</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85041FC">
            <w:pPr>
              <w:jc w:val="left"/>
            </w:pPr>
            <w:r>
              <w:rPr>
                <w:rFonts w:ascii="Consolas" w:hAnsi="Consolas" w:eastAsia="Consolas" w:cs="Consolas"/>
                <w:b w:val="0"/>
                <w:bCs w:val="0"/>
                <w:color w:val="2C3E50"/>
                <w:sz w:val="20"/>
                <w:szCs w:val="20"/>
              </w:rPr>
              <w:t>erpnext-allow-iap-ssh</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ACE384C">
            <w:pPr>
              <w:jc w:val="left"/>
            </w:pPr>
            <w:r>
              <w:rPr>
                <w:rFonts w:ascii="Arial" w:hAnsi="Arial" w:eastAsia="Arial" w:cs="Arial"/>
                <w:b w:val="0"/>
                <w:bCs w:val="0"/>
                <w:color w:val="2C3E50"/>
                <w:sz w:val="20"/>
                <w:szCs w:val="20"/>
              </w:rPr>
              <w:t>TCP 22 from 35.235.240.0/20 (IAP only)</w:t>
            </w:r>
          </w:p>
        </w:tc>
      </w:tr>
      <w:tr w14:paraId="392DD513">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B44984">
            <w:pPr>
              <w:jc w:val="left"/>
            </w:pPr>
            <w:r>
              <w:rPr>
                <w:rFonts w:ascii="Arial" w:hAnsi="Arial" w:eastAsia="Arial" w:cs="Arial"/>
                <w:b/>
                <w:bCs/>
                <w:color w:val="2C3E50"/>
                <w:sz w:val="20"/>
                <w:szCs w:val="20"/>
              </w:rPr>
              <w:t>Firewall: Internal</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62FA41">
            <w:pPr>
              <w:jc w:val="left"/>
            </w:pPr>
            <w:r>
              <w:rPr>
                <w:rFonts w:ascii="Consolas" w:hAnsi="Consolas" w:eastAsia="Consolas" w:cs="Consolas"/>
                <w:b w:val="0"/>
                <w:bCs w:val="0"/>
                <w:color w:val="2C3E50"/>
                <w:sz w:val="20"/>
                <w:szCs w:val="20"/>
              </w:rPr>
              <w:t>erpnext-allow-internal</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30982A">
            <w:pPr>
              <w:jc w:val="left"/>
            </w:pPr>
            <w:r>
              <w:rPr>
                <w:rFonts w:ascii="Arial" w:hAnsi="Arial" w:eastAsia="Arial" w:cs="Arial"/>
                <w:b w:val="0"/>
                <w:bCs w:val="0"/>
                <w:color w:val="2C3E50"/>
                <w:sz w:val="20"/>
                <w:szCs w:val="20"/>
              </w:rPr>
              <w:t>TCP/UDP/ICMP from 10.0.0.0/24</w:t>
            </w:r>
          </w:p>
        </w:tc>
      </w:tr>
      <w:tr w14:paraId="34F8B571">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9B490C7">
            <w:pPr>
              <w:jc w:val="left"/>
            </w:pPr>
            <w:r>
              <w:rPr>
                <w:rFonts w:ascii="Arial" w:hAnsi="Arial" w:eastAsia="Arial" w:cs="Arial"/>
                <w:b/>
                <w:bCs/>
                <w:color w:val="2C3E50"/>
                <w:sz w:val="20"/>
                <w:szCs w:val="20"/>
              </w:rPr>
              <w:t>Firewall: Health</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1F4F44B">
            <w:pPr>
              <w:jc w:val="left"/>
            </w:pPr>
            <w:r>
              <w:rPr>
                <w:rFonts w:ascii="Consolas" w:hAnsi="Consolas" w:eastAsia="Consolas" w:cs="Consolas"/>
                <w:b w:val="0"/>
                <w:bCs w:val="0"/>
                <w:color w:val="2C3E50"/>
                <w:sz w:val="20"/>
                <w:szCs w:val="20"/>
              </w:rPr>
              <w:t>erpnext-allow-health-check</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CD3E192">
            <w:pPr>
              <w:jc w:val="left"/>
            </w:pPr>
            <w:r>
              <w:rPr>
                <w:rFonts w:ascii="Arial" w:hAnsi="Arial" w:eastAsia="Arial" w:cs="Arial"/>
                <w:b w:val="0"/>
                <w:bCs w:val="0"/>
                <w:color w:val="2C3E50"/>
                <w:sz w:val="20"/>
                <w:szCs w:val="20"/>
              </w:rPr>
              <w:t>TCP 80 from GCP health probe ranges</w:t>
            </w:r>
          </w:p>
        </w:tc>
      </w:tr>
      <w:tr w14:paraId="34BA5B7D">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3CC8F7">
            <w:pPr>
              <w:jc w:val="left"/>
            </w:pPr>
            <w:r>
              <w:rPr>
                <w:rFonts w:ascii="Arial" w:hAnsi="Arial" w:eastAsia="Arial" w:cs="Arial"/>
                <w:b/>
                <w:bCs/>
                <w:color w:val="2C3E50"/>
                <w:sz w:val="20"/>
                <w:szCs w:val="20"/>
              </w:rPr>
              <w:t>Cloud NAT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EFA1C4">
            <w:pPr>
              <w:jc w:val="left"/>
            </w:pPr>
            <w:r>
              <w:rPr>
                <w:rFonts w:ascii="Consolas" w:hAnsi="Consolas" w:eastAsia="Consolas" w:cs="Consolas"/>
                <w:b w:val="0"/>
                <w:bCs w:val="0"/>
                <w:color w:val="2C3E50"/>
                <w:sz w:val="20"/>
                <w:szCs w:val="20"/>
              </w:rPr>
              <w:t>Removed</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D9B1F5">
            <w:pPr>
              <w:jc w:val="left"/>
            </w:pPr>
            <w:r>
              <w:rPr>
                <w:rFonts w:ascii="Arial" w:hAnsi="Arial" w:eastAsia="Arial" w:cs="Arial"/>
                <w:b w:val="0"/>
                <w:bCs w:val="0"/>
                <w:color w:val="2C3E50"/>
                <w:sz w:val="20"/>
                <w:szCs w:val="20"/>
              </w:rPr>
              <w:t>Static IP handles outbound (cost saving)</w:t>
            </w:r>
          </w:p>
        </w:tc>
      </w:tr>
    </w:tbl>
    <w:p w14:paraId="1A6B0289">
      <w:pPr>
        <w:pStyle w:val="2"/>
        <w:spacing w:before="360" w:after="200"/>
      </w:pPr>
      <w:r>
        <w:rPr>
          <w:rFonts w:ascii="Arial" w:hAnsi="Arial" w:eastAsia="Arial" w:cs="Arial"/>
          <w:b/>
          <w:bCs/>
          <w:color w:val="1B3A5C"/>
          <w:sz w:val="32"/>
          <w:szCs w:val="32"/>
        </w:rPr>
        <w:t>8. Secrets &amp; Credentials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800"/>
        <w:gridCol w:w="3360"/>
      </w:tblGrid>
      <w:tr w14:paraId="1058F6B0">
        <w:tc>
          <w:tcPr>
            <w:tcW w:w="3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23A8C036">
            <w:r>
              <w:rPr>
                <w:rFonts w:ascii="Arial" w:hAnsi="Arial" w:eastAsia="Arial" w:cs="Arial"/>
                <w:b/>
                <w:bCs/>
                <w:color w:val="FFFFFF"/>
                <w:sz w:val="20"/>
                <w:szCs w:val="20"/>
              </w:rPr>
              <w:t>Secret Name</w:t>
            </w:r>
          </w:p>
        </w:tc>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0FC1123">
            <w:r>
              <w:rPr>
                <w:rFonts w:ascii="Arial" w:hAnsi="Arial" w:eastAsia="Arial" w:cs="Arial"/>
                <w:b/>
                <w:bCs/>
                <w:color w:val="FFFFFF"/>
                <w:sz w:val="20"/>
                <w:szCs w:val="20"/>
              </w:rPr>
              <w:t>Storage</w:t>
            </w:r>
          </w:p>
        </w:tc>
        <w:tc>
          <w:tcPr>
            <w:tcW w:w="33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3A6C65A1">
            <w:r>
              <w:rPr>
                <w:rFonts w:ascii="Arial" w:hAnsi="Arial" w:eastAsia="Arial" w:cs="Arial"/>
                <w:b/>
                <w:bCs/>
                <w:color w:val="FFFFFF"/>
                <w:sz w:val="20"/>
                <w:szCs w:val="20"/>
              </w:rPr>
              <w:t>Purpose</w:t>
            </w:r>
          </w:p>
        </w:tc>
      </w:tr>
      <w:tr w14:paraId="610D2010">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0F00C9">
            <w:pPr>
              <w:jc w:val="left"/>
            </w:pPr>
            <w:r>
              <w:rPr>
                <w:rFonts w:ascii="Consolas" w:hAnsi="Consolas" w:eastAsia="Consolas" w:cs="Consolas"/>
                <w:b w:val="0"/>
                <w:bCs w:val="0"/>
                <w:color w:val="2C3E50"/>
                <w:sz w:val="20"/>
                <w:szCs w:val="20"/>
              </w:rPr>
              <w:t>erpnext-db-root-password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0333A0">
            <w:pPr>
              <w:jc w:val="left"/>
            </w:pPr>
            <w:r>
              <w:rPr>
                <w:rFonts w:ascii="Arial" w:hAnsi="Arial" w:eastAsia="Arial" w:cs="Arial"/>
                <w:b w:val="0"/>
                <w:bCs w:val="0"/>
                <w:color w:val="2C3E50"/>
                <w:sz w:val="20"/>
                <w:szCs w:val="20"/>
              </w:rPr>
              <w:t>GCP Secret Manager</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93ABF8">
            <w:pPr>
              <w:jc w:val="left"/>
            </w:pPr>
            <w:r>
              <w:rPr>
                <w:rFonts w:ascii="Arial" w:hAnsi="Arial" w:eastAsia="Arial" w:cs="Arial"/>
                <w:b w:val="0"/>
                <w:bCs w:val="0"/>
                <w:color w:val="2C3E50"/>
                <w:sz w:val="20"/>
                <w:szCs w:val="20"/>
              </w:rPr>
              <w:t>MariaDB root password</w:t>
            </w:r>
          </w:p>
        </w:tc>
      </w:tr>
      <w:tr w14:paraId="6528CC83">
        <w:tc>
          <w:tcPr>
            <w:tcW w:w="3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CDB3187">
            <w:pPr>
              <w:jc w:val="left"/>
            </w:pPr>
            <w:r>
              <w:rPr>
                <w:rFonts w:ascii="Consolas" w:hAnsi="Consolas" w:eastAsia="Consolas" w:cs="Consolas"/>
                <w:b w:val="0"/>
                <w:bCs w:val="0"/>
                <w:color w:val="2C3E50"/>
                <w:sz w:val="20"/>
                <w:szCs w:val="20"/>
              </w:rPr>
              <w:t>erpnext-db-password</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CEDE49C">
            <w:pPr>
              <w:jc w:val="left"/>
            </w:pPr>
            <w:r>
              <w:rPr>
                <w:rFonts w:ascii="Arial" w:hAnsi="Arial" w:eastAsia="Arial" w:cs="Arial"/>
                <w:b w:val="0"/>
                <w:bCs w:val="0"/>
                <w:color w:val="2C3E50"/>
                <w:sz w:val="20"/>
                <w:szCs w:val="20"/>
              </w:rPr>
              <w:t>GCP Secret Manager</w:t>
            </w:r>
          </w:p>
        </w:tc>
        <w:tc>
          <w:tcPr>
            <w:tcW w:w="3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D1DCCD0">
            <w:pPr>
              <w:jc w:val="left"/>
            </w:pPr>
            <w:r>
              <w:rPr>
                <w:rFonts w:ascii="Arial" w:hAnsi="Arial" w:eastAsia="Arial" w:cs="Arial"/>
                <w:b w:val="0"/>
                <w:bCs w:val="0"/>
                <w:color w:val="2C3E50"/>
                <w:sz w:val="20"/>
                <w:szCs w:val="20"/>
              </w:rPr>
              <w:t>ERPNext database password</w:t>
            </w:r>
          </w:p>
        </w:tc>
      </w:tr>
      <w:tr w14:paraId="359A4A4B">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8CFF75">
            <w:pPr>
              <w:jc w:val="left"/>
            </w:pPr>
            <w:r>
              <w:rPr>
                <w:rFonts w:ascii="Consolas" w:hAnsi="Consolas" w:eastAsia="Consolas" w:cs="Consolas"/>
                <w:b w:val="0"/>
                <w:bCs w:val="0"/>
                <w:color w:val="2C3E50"/>
                <w:sz w:val="20"/>
                <w:szCs w:val="20"/>
              </w:rPr>
              <w:t>erpnext-admin-password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334F17">
            <w:pPr>
              <w:jc w:val="left"/>
            </w:pPr>
            <w:r>
              <w:rPr>
                <w:rFonts w:ascii="Arial" w:hAnsi="Arial" w:eastAsia="Arial" w:cs="Arial"/>
                <w:b w:val="0"/>
                <w:bCs w:val="0"/>
                <w:color w:val="2C3E50"/>
                <w:sz w:val="20"/>
                <w:szCs w:val="20"/>
              </w:rPr>
              <w:t>GCP Secret Manager</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8FB049">
            <w:pPr>
              <w:jc w:val="left"/>
            </w:pPr>
            <w:r>
              <w:rPr>
                <w:rFonts w:ascii="Arial" w:hAnsi="Arial" w:eastAsia="Arial" w:cs="Arial"/>
                <w:b w:val="0"/>
                <w:bCs w:val="0"/>
                <w:color w:val="2C3E50"/>
                <w:sz w:val="20"/>
                <w:szCs w:val="20"/>
              </w:rPr>
              <w:t>ERPNext Administrator login</w:t>
            </w:r>
          </w:p>
        </w:tc>
      </w:tr>
    </w:tbl>
    <w:p w14:paraId="3022985F">
      <w:pPr>
        <w:spacing w:after="120"/>
        <w:jc w:val="left"/>
      </w:pPr>
      <w:r>
        <w:rPr>
          <w:rFonts w:ascii="Arial" w:hAnsi="Arial" w:eastAsia="Arial" w:cs="Arial"/>
          <w:b w:val="0"/>
          <w:bCs w:val="0"/>
          <w:color w:val="E67E22"/>
          <w:sz w:val="22"/>
          <w:szCs w:val="22"/>
        </w:rPr>
        <w:t>Note: Secrets are inaccessible while billing is disabled. Values also exist in terraform.tfvars (not committed to git).</w:t>
      </w:r>
    </w:p>
    <w:p w14:paraId="4D4D0B77">
      <w:r>
        <w:br w:type="page"/>
      </w:r>
    </w:p>
    <w:p w14:paraId="231B7BD3">
      <w:pPr>
        <w:pStyle w:val="2"/>
        <w:spacing w:before="360" w:after="200"/>
      </w:pPr>
      <w:r>
        <w:rPr>
          <w:rFonts w:ascii="Arial" w:hAnsi="Arial" w:eastAsia="Arial" w:cs="Arial"/>
          <w:b/>
          <w:bCs/>
          <w:color w:val="1B3A5C"/>
          <w:sz w:val="32"/>
          <w:szCs w:val="32"/>
        </w:rPr>
        <w:t>9. Storage &amp; Backups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160"/>
        <w:gridCol w:w="3200"/>
      </w:tblGrid>
      <w:tr w14:paraId="78753232">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1671592D">
            <w:r>
              <w:rPr>
                <w:rFonts w:ascii="Arial" w:hAnsi="Arial" w:eastAsia="Arial" w:cs="Arial"/>
                <w:b/>
                <w:bCs/>
                <w:color w:val="FFFFFF"/>
                <w:sz w:val="20"/>
                <w:szCs w:val="20"/>
              </w:rPr>
              <w:t>Resource</w:t>
            </w:r>
          </w:p>
        </w:tc>
        <w:tc>
          <w:tcPr>
            <w:tcW w:w="41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0105019A">
            <w:r>
              <w:rPr>
                <w:rFonts w:ascii="Arial" w:hAnsi="Arial" w:eastAsia="Arial" w:cs="Arial"/>
                <w:b/>
                <w:bCs/>
                <w:color w:val="FFFFFF"/>
                <w:sz w:val="20"/>
                <w:szCs w:val="20"/>
              </w:rPr>
              <w:t>Name / Path</w:t>
            </w:r>
          </w:p>
        </w:tc>
        <w:tc>
          <w:tcPr>
            <w:tcW w:w="3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476A983A">
            <w:r>
              <w:rPr>
                <w:rFonts w:ascii="Arial" w:hAnsi="Arial" w:eastAsia="Arial" w:cs="Arial"/>
                <w:b/>
                <w:bCs/>
                <w:color w:val="FFFFFF"/>
                <w:sz w:val="20"/>
                <w:szCs w:val="20"/>
              </w:rPr>
              <w:t>Details</w:t>
            </w:r>
          </w:p>
        </w:tc>
      </w:tr>
      <w:tr w14:paraId="064C3117">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8C342C">
            <w:pPr>
              <w:jc w:val="left"/>
            </w:pPr>
            <w:r>
              <w:rPr>
                <w:rFonts w:ascii="Arial" w:hAnsi="Arial" w:eastAsia="Arial" w:cs="Arial"/>
                <w:b/>
                <w:bCs/>
                <w:color w:val="2C3E50"/>
                <w:sz w:val="20"/>
                <w:szCs w:val="20"/>
              </w:rPr>
              <w:t>TF State Bucket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CCBE4B">
            <w:pPr>
              <w:jc w:val="left"/>
            </w:pPr>
            <w:r>
              <w:rPr>
                <w:rFonts w:ascii="Consolas" w:hAnsi="Consolas" w:eastAsia="Consolas" w:cs="Consolas"/>
                <w:b w:val="0"/>
                <w:bCs w:val="0"/>
                <w:color w:val="2C3E50"/>
                <w:sz w:val="20"/>
                <w:szCs w:val="20"/>
              </w:rPr>
              <w:t>gs://erpnext-staging-tf-state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55D376">
            <w:pPr>
              <w:jc w:val="left"/>
            </w:pPr>
            <w:r>
              <w:rPr>
                <w:rFonts w:ascii="Arial" w:hAnsi="Arial" w:eastAsia="Arial" w:cs="Arial"/>
                <w:b w:val="0"/>
                <w:bCs w:val="0"/>
                <w:color w:val="2C3E50"/>
                <w:sz w:val="20"/>
                <w:szCs w:val="20"/>
              </w:rPr>
              <w:t>Terraform remote state</w:t>
            </w:r>
          </w:p>
        </w:tc>
      </w:tr>
      <w:tr w14:paraId="3E47C5C2">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1D3E6F7">
            <w:pPr>
              <w:jc w:val="left"/>
            </w:pPr>
            <w:r>
              <w:rPr>
                <w:rFonts w:ascii="Arial" w:hAnsi="Arial" w:eastAsia="Arial" w:cs="Arial"/>
                <w:b/>
                <w:bCs/>
                <w:color w:val="2C3E50"/>
                <w:sz w:val="20"/>
                <w:szCs w:val="20"/>
              </w:rPr>
              <w:t>Backup Bucket</w:t>
            </w:r>
          </w:p>
        </w:tc>
        <w:tc>
          <w:tcPr>
            <w:tcW w:w="4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8D849FC">
            <w:pPr>
              <w:jc w:val="left"/>
            </w:pPr>
            <w:r>
              <w:rPr>
                <w:rFonts w:ascii="Consolas" w:hAnsi="Consolas" w:eastAsia="Consolas" w:cs="Consolas"/>
                <w:b w:val="0"/>
                <w:bCs w:val="0"/>
                <w:color w:val="2C3E50"/>
                <w:sz w:val="20"/>
                <w:szCs w:val="20"/>
              </w:rPr>
              <w:t>gs://project-75134527-836d-48b4-9d7-erpnext-backups</w:t>
            </w:r>
          </w:p>
        </w:tc>
        <w:tc>
          <w:tcPr>
            <w:tcW w:w="3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A6BA752">
            <w:pPr>
              <w:jc w:val="left"/>
            </w:pPr>
            <w:r>
              <w:rPr>
                <w:rFonts w:ascii="Arial" w:hAnsi="Arial" w:eastAsia="Arial" w:cs="Arial"/>
                <w:b w:val="0"/>
                <w:bCs w:val="0"/>
                <w:color w:val="2C3E50"/>
                <w:sz w:val="20"/>
                <w:szCs w:val="20"/>
              </w:rPr>
              <w:t>30-day retention, STANDARD class</w:t>
            </w:r>
          </w:p>
        </w:tc>
      </w:tr>
      <w:tr w14:paraId="491D9203">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1540E1">
            <w:pPr>
              <w:jc w:val="left"/>
            </w:pPr>
            <w:r>
              <w:rPr>
                <w:rFonts w:ascii="Arial" w:hAnsi="Arial" w:eastAsia="Arial" w:cs="Arial"/>
                <w:b/>
                <w:bCs/>
                <w:color w:val="2C3E50"/>
                <w:sz w:val="20"/>
                <w:szCs w:val="20"/>
              </w:rPr>
              <w:t>Data Mount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0F060E">
            <w:pPr>
              <w:jc w:val="left"/>
            </w:pPr>
            <w:r>
              <w:rPr>
                <w:rFonts w:ascii="Consolas" w:hAnsi="Consolas" w:eastAsia="Consolas" w:cs="Consolas"/>
                <w:b w:val="0"/>
                <w:bCs w:val="0"/>
                <w:color w:val="2C3E50"/>
                <w:sz w:val="20"/>
                <w:szCs w:val="20"/>
              </w:rPr>
              <w:t>/mnt/erpnext-data/</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D24B7E">
            <w:pPr>
              <w:jc w:val="left"/>
            </w:pPr>
            <w:r>
              <w:rPr>
                <w:rFonts w:ascii="Arial" w:hAnsi="Arial" w:eastAsia="Arial" w:cs="Arial"/>
                <w:b w:val="0"/>
                <w:bCs w:val="0"/>
                <w:color w:val="2C3E50"/>
                <w:sz w:val="20"/>
                <w:szCs w:val="20"/>
              </w:rPr>
              <w:t>Persistent disk mount point</w:t>
            </w:r>
          </w:p>
        </w:tc>
      </w:tr>
      <w:tr w14:paraId="3A9E9EED">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41F8924">
            <w:pPr>
              <w:jc w:val="left"/>
            </w:pPr>
            <w:r>
              <w:rPr>
                <w:rFonts w:ascii="Arial" w:hAnsi="Arial" w:eastAsia="Arial" w:cs="Arial"/>
                <w:b/>
                <w:bCs/>
                <w:color w:val="2C3E50"/>
                <w:sz w:val="20"/>
                <w:szCs w:val="20"/>
              </w:rPr>
              <w:t>MariaDB Data</w:t>
            </w:r>
          </w:p>
        </w:tc>
        <w:tc>
          <w:tcPr>
            <w:tcW w:w="4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39F0069">
            <w:pPr>
              <w:jc w:val="left"/>
            </w:pPr>
            <w:r>
              <w:rPr>
                <w:rFonts w:ascii="Consolas" w:hAnsi="Consolas" w:eastAsia="Consolas" w:cs="Consolas"/>
                <w:b w:val="0"/>
                <w:bCs w:val="0"/>
                <w:color w:val="2C3E50"/>
                <w:sz w:val="20"/>
                <w:szCs w:val="20"/>
              </w:rPr>
              <w:t>/mnt/erpnext-data/mariadb/</w:t>
            </w:r>
          </w:p>
        </w:tc>
        <w:tc>
          <w:tcPr>
            <w:tcW w:w="3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9DFBC4B">
            <w:pPr>
              <w:jc w:val="left"/>
            </w:pPr>
            <w:r>
              <w:rPr>
                <w:rFonts w:ascii="Arial" w:hAnsi="Arial" w:eastAsia="Arial" w:cs="Arial"/>
                <w:b w:val="0"/>
                <w:bCs w:val="0"/>
                <w:color w:val="2C3E50"/>
                <w:sz w:val="20"/>
                <w:szCs w:val="20"/>
              </w:rPr>
              <w:t>Database files</w:t>
            </w:r>
          </w:p>
        </w:tc>
      </w:tr>
      <w:tr w14:paraId="391BA825">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4CE71B">
            <w:pPr>
              <w:jc w:val="left"/>
            </w:pPr>
            <w:r>
              <w:rPr>
                <w:rFonts w:ascii="Arial" w:hAnsi="Arial" w:eastAsia="Arial" w:cs="Arial"/>
                <w:b/>
                <w:bCs/>
                <w:color w:val="2C3E50"/>
                <w:sz w:val="20"/>
                <w:szCs w:val="20"/>
              </w:rPr>
              <w:t>Redis Data</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F91A75">
            <w:pPr>
              <w:jc w:val="left"/>
            </w:pPr>
            <w:r>
              <w:rPr>
                <w:rFonts w:ascii="Consolas" w:hAnsi="Consolas" w:eastAsia="Consolas" w:cs="Consolas"/>
                <w:b w:val="0"/>
                <w:bCs w:val="0"/>
                <w:color w:val="2C3E50"/>
                <w:sz w:val="20"/>
                <w:szCs w:val="20"/>
              </w:rPr>
              <w:t>/mnt/erpnext-data/redis/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04FB81">
            <w:pPr>
              <w:jc w:val="left"/>
            </w:pPr>
            <w:r>
              <w:rPr>
                <w:rFonts w:ascii="Arial" w:hAnsi="Arial" w:eastAsia="Arial" w:cs="Arial"/>
                <w:b w:val="0"/>
                <w:bCs w:val="0"/>
                <w:color w:val="2C3E50"/>
                <w:sz w:val="20"/>
                <w:szCs w:val="20"/>
              </w:rPr>
              <w:t>Cache data</w:t>
            </w:r>
          </w:p>
        </w:tc>
      </w:tr>
      <w:tr w14:paraId="5BE61E00">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9BB6D4D">
            <w:pPr>
              <w:jc w:val="left"/>
            </w:pPr>
            <w:r>
              <w:rPr>
                <w:rFonts w:ascii="Arial" w:hAnsi="Arial" w:eastAsia="Arial" w:cs="Arial"/>
                <w:b/>
                <w:bCs/>
                <w:color w:val="2C3E50"/>
                <w:sz w:val="20"/>
                <w:szCs w:val="20"/>
              </w:rPr>
              <w:t>Site Files</w:t>
            </w:r>
          </w:p>
        </w:tc>
        <w:tc>
          <w:tcPr>
            <w:tcW w:w="4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265B777">
            <w:pPr>
              <w:jc w:val="left"/>
            </w:pPr>
            <w:r>
              <w:rPr>
                <w:rFonts w:ascii="Consolas" w:hAnsi="Consolas" w:eastAsia="Consolas" w:cs="Consolas"/>
                <w:b w:val="0"/>
                <w:bCs w:val="0"/>
                <w:color w:val="2C3E50"/>
                <w:sz w:val="20"/>
                <w:szCs w:val="20"/>
              </w:rPr>
              <w:t>/mnt/erpnext-data/sites/</w:t>
            </w:r>
          </w:p>
        </w:tc>
        <w:tc>
          <w:tcPr>
            <w:tcW w:w="3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FFC3300">
            <w:pPr>
              <w:jc w:val="left"/>
            </w:pPr>
            <w:r>
              <w:rPr>
                <w:rFonts w:ascii="Arial" w:hAnsi="Arial" w:eastAsia="Arial" w:cs="Arial"/>
                <w:b w:val="0"/>
                <w:bCs w:val="0"/>
                <w:color w:val="2C3E50"/>
                <w:sz w:val="20"/>
                <w:szCs w:val="20"/>
              </w:rPr>
              <w:t>ERPNext site config, uploads, logos</w:t>
            </w:r>
          </w:p>
        </w:tc>
      </w:tr>
      <w:tr w14:paraId="0AD084CD">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C65E8B">
            <w:pPr>
              <w:jc w:val="left"/>
            </w:pPr>
            <w:r>
              <w:rPr>
                <w:rFonts w:ascii="Arial" w:hAnsi="Arial" w:eastAsia="Arial" w:cs="Arial"/>
                <w:b/>
                <w:bCs/>
                <w:color w:val="2C3E50"/>
                <w:sz w:val="20"/>
                <w:szCs w:val="20"/>
              </w:rPr>
              <w:t>Backup Dir</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4D9AFB">
            <w:pPr>
              <w:jc w:val="left"/>
            </w:pPr>
            <w:r>
              <w:rPr>
                <w:rFonts w:ascii="Consolas" w:hAnsi="Consolas" w:eastAsia="Consolas" w:cs="Consolas"/>
                <w:b w:val="0"/>
                <w:bCs w:val="0"/>
                <w:color w:val="2C3E50"/>
                <w:sz w:val="20"/>
                <w:szCs w:val="20"/>
              </w:rPr>
              <w:t>/mnt/erpnext-data/backups/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8A0851">
            <w:pPr>
              <w:jc w:val="left"/>
            </w:pPr>
            <w:r>
              <w:rPr>
                <w:rFonts w:ascii="Arial" w:hAnsi="Arial" w:eastAsia="Arial" w:cs="Arial"/>
                <w:b w:val="0"/>
                <w:bCs w:val="0"/>
                <w:color w:val="2C3E50"/>
                <w:sz w:val="20"/>
                <w:szCs w:val="20"/>
              </w:rPr>
              <w:t>Local backup copies</w:t>
            </w:r>
          </w:p>
        </w:tc>
      </w:tr>
      <w:tr w14:paraId="06B9E9FB">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7CBB6BF">
            <w:pPr>
              <w:jc w:val="left"/>
            </w:pPr>
            <w:r>
              <w:rPr>
                <w:rFonts w:ascii="Arial" w:hAnsi="Arial" w:eastAsia="Arial" w:cs="Arial"/>
                <w:b/>
                <w:bCs/>
                <w:color w:val="2C3E50"/>
                <w:sz w:val="20"/>
                <w:szCs w:val="20"/>
              </w:rPr>
              <w:t>Backup Cron</w:t>
            </w:r>
          </w:p>
        </w:tc>
        <w:tc>
          <w:tcPr>
            <w:tcW w:w="4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F7982A5">
            <w:pPr>
              <w:jc w:val="left"/>
            </w:pPr>
            <w:r>
              <w:rPr>
                <w:rFonts w:ascii="Consolas" w:hAnsi="Consolas" w:eastAsia="Consolas" w:cs="Consolas"/>
                <w:b w:val="0"/>
                <w:bCs w:val="0"/>
                <w:color w:val="2C3E50"/>
                <w:sz w:val="20"/>
                <w:szCs w:val="20"/>
              </w:rPr>
              <w:t>Daily 2 AM UTC</w:t>
            </w:r>
          </w:p>
        </w:tc>
        <w:tc>
          <w:tcPr>
            <w:tcW w:w="3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042DD4A">
            <w:pPr>
              <w:jc w:val="left"/>
            </w:pPr>
            <w:r>
              <w:rPr>
                <w:rFonts w:ascii="Arial" w:hAnsi="Arial" w:eastAsia="Arial" w:cs="Arial"/>
                <w:b w:val="0"/>
                <w:bCs w:val="0"/>
                <w:color w:val="2C3E50"/>
                <w:sz w:val="20"/>
                <w:szCs w:val="20"/>
              </w:rPr>
              <w:t>/etc/cron.d/erpnext-backup</w:t>
            </w:r>
          </w:p>
        </w:tc>
      </w:tr>
    </w:tbl>
    <w:p w14:paraId="36D5302C">
      <w:pPr>
        <w:pStyle w:val="2"/>
        <w:spacing w:before="360" w:after="200"/>
      </w:pPr>
      <w:r>
        <w:rPr>
          <w:rFonts w:ascii="Arial" w:hAnsi="Arial" w:eastAsia="Arial" w:cs="Arial"/>
          <w:b/>
          <w:bCs/>
          <w:color w:val="1B3A5C"/>
          <w:sz w:val="32"/>
          <w:szCs w:val="32"/>
        </w:rPr>
        <w:t>10. Monitoring &amp; Alerting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4E466F8">
        <w:tc>
          <w:tcPr>
            <w:tcW w:w="3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4BC99C3">
            <w:r>
              <w:rPr>
                <w:rFonts w:ascii="Arial" w:hAnsi="Arial" w:eastAsia="Arial" w:cs="Arial"/>
                <w:b/>
                <w:bCs/>
                <w:color w:val="FFFFFF"/>
                <w:sz w:val="20"/>
                <w:szCs w:val="20"/>
              </w:rPr>
              <w:t>Resource</w:t>
            </w:r>
          </w:p>
        </w:tc>
        <w:tc>
          <w:tcPr>
            <w:tcW w:w="63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26E3F52E">
            <w:r>
              <w:rPr>
                <w:rFonts w:ascii="Arial" w:hAnsi="Arial" w:eastAsia="Arial" w:cs="Arial"/>
                <w:b/>
                <w:bCs/>
                <w:color w:val="FFFFFF"/>
                <w:sz w:val="20"/>
                <w:szCs w:val="20"/>
              </w:rPr>
              <w:t>Configuration</w:t>
            </w:r>
          </w:p>
        </w:tc>
      </w:tr>
      <w:tr w14:paraId="4D2ABC0F">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44F8C4">
            <w:pPr>
              <w:jc w:val="left"/>
            </w:pPr>
            <w:r>
              <w:rPr>
                <w:rFonts w:ascii="Arial" w:hAnsi="Arial" w:eastAsia="Arial" w:cs="Arial"/>
                <w:b/>
                <w:bCs/>
                <w:color w:val="2C3E50"/>
                <w:sz w:val="20"/>
                <w:szCs w:val="20"/>
              </w:rPr>
              <w:t>Notification Channel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FD50D4">
            <w:pPr>
              <w:jc w:val="left"/>
            </w:pPr>
            <w:r>
              <w:rPr>
                <w:rFonts w:ascii="Arial" w:hAnsi="Arial" w:eastAsia="Arial" w:cs="Arial"/>
                <w:b w:val="0"/>
                <w:bCs w:val="0"/>
                <w:color w:val="2C3E50"/>
                <w:sz w:val="20"/>
                <w:szCs w:val="20"/>
              </w:rPr>
              <w:t>Email: admin@example.com</w:t>
            </w:r>
          </w:p>
        </w:tc>
      </w:tr>
      <w:tr w14:paraId="41D78DC4">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1EEFB68">
            <w:pPr>
              <w:jc w:val="left"/>
            </w:pPr>
            <w:r>
              <w:rPr>
                <w:rFonts w:ascii="Arial" w:hAnsi="Arial" w:eastAsia="Arial" w:cs="Arial"/>
                <w:b/>
                <w:bCs/>
                <w:color w:val="2C3E50"/>
                <w:sz w:val="20"/>
                <w:szCs w:val="20"/>
              </w:rPr>
              <w:t>Uptime Check</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5BB92DB">
            <w:pPr>
              <w:jc w:val="left"/>
            </w:pPr>
            <w:r>
              <w:rPr>
                <w:rFonts w:ascii="Arial" w:hAnsi="Arial" w:eastAsia="Arial" w:cs="Arial"/>
                <w:b w:val="0"/>
                <w:bCs w:val="0"/>
                <w:color w:val="2C3E50"/>
                <w:sz w:val="20"/>
                <w:szCs w:val="20"/>
              </w:rPr>
              <w:t>HTTPS on erp.vsjailabs.in:443/api/method/ping, every 5 min</w:t>
            </w:r>
          </w:p>
        </w:tc>
      </w:tr>
      <w:tr w14:paraId="6FF33D13">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64415A">
            <w:pPr>
              <w:jc w:val="left"/>
            </w:pPr>
            <w:r>
              <w:rPr>
                <w:rFonts w:ascii="Arial" w:hAnsi="Arial" w:eastAsia="Arial" w:cs="Arial"/>
                <w:b/>
                <w:bCs/>
                <w:color w:val="2C3E50"/>
                <w:sz w:val="20"/>
                <w:szCs w:val="20"/>
              </w:rPr>
              <w:t>CPU Alert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BE3317">
            <w:pPr>
              <w:jc w:val="left"/>
            </w:pPr>
            <w:r>
              <w:rPr>
                <w:rFonts w:ascii="Arial" w:hAnsi="Arial" w:eastAsia="Arial" w:cs="Arial"/>
                <w:b w:val="0"/>
                <w:bCs w:val="0"/>
                <w:color w:val="2C3E50"/>
                <w:sz w:val="20"/>
                <w:szCs w:val="20"/>
              </w:rPr>
              <w:t>CPU &gt; 80% sustained 5 min</w:t>
            </w:r>
          </w:p>
        </w:tc>
      </w:tr>
      <w:tr w14:paraId="6AE7C504">
        <w:tc>
          <w:tcPr>
            <w:tcW w:w="3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9B62793">
            <w:pPr>
              <w:jc w:val="left"/>
            </w:pPr>
            <w:r>
              <w:rPr>
                <w:rFonts w:ascii="Arial" w:hAnsi="Arial" w:eastAsia="Arial" w:cs="Arial"/>
                <w:b/>
                <w:bCs/>
                <w:color w:val="2C3E50"/>
                <w:sz w:val="20"/>
                <w:szCs w:val="20"/>
              </w:rPr>
              <w:t>Disk Alert</w:t>
            </w:r>
          </w:p>
        </w:tc>
        <w:tc>
          <w:tcPr>
            <w:tcW w:w="63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3439D5A">
            <w:pPr>
              <w:jc w:val="left"/>
            </w:pPr>
            <w:r>
              <w:rPr>
                <w:rFonts w:ascii="Arial" w:hAnsi="Arial" w:eastAsia="Arial" w:cs="Arial"/>
                <w:b w:val="0"/>
                <w:bCs w:val="0"/>
                <w:color w:val="2C3E50"/>
                <w:sz w:val="20"/>
                <w:szCs w:val="20"/>
              </w:rPr>
              <w:t>Disk &gt; 80% sustained 5 min</w:t>
            </w:r>
          </w:p>
        </w:tc>
      </w:tr>
      <w:tr w14:paraId="7E99FBB7">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9ADAD1">
            <w:pPr>
              <w:jc w:val="left"/>
            </w:pPr>
            <w:r>
              <w:rPr>
                <w:rFonts w:ascii="Arial" w:hAnsi="Arial" w:eastAsia="Arial" w:cs="Arial"/>
                <w:b/>
                <w:bCs/>
                <w:color w:val="2C3E50"/>
                <w:sz w:val="20"/>
                <w:szCs w:val="20"/>
              </w:rPr>
              <w:t>Uptime Alert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148AC7">
            <w:pPr>
              <w:jc w:val="left"/>
            </w:pPr>
            <w:r>
              <w:rPr>
                <w:rFonts w:ascii="Arial" w:hAnsi="Arial" w:eastAsia="Arial" w:cs="Arial"/>
                <w:b w:val="0"/>
                <w:bCs w:val="0"/>
                <w:color w:val="2C3E50"/>
                <w:sz w:val="20"/>
                <w:szCs w:val="20"/>
              </w:rPr>
              <w:t>2 consecutive failures (10 min)</w:t>
            </w:r>
          </w:p>
        </w:tc>
      </w:tr>
    </w:tbl>
    <w:p w14:paraId="0B65C28E">
      <w:pPr>
        <w:pStyle w:val="2"/>
        <w:spacing w:before="360" w:after="200"/>
      </w:pPr>
      <w:r>
        <w:rPr>
          <w:rFonts w:ascii="Arial" w:hAnsi="Arial" w:eastAsia="Arial" w:cs="Arial"/>
          <w:b/>
          <w:bCs/>
          <w:color w:val="1B3A5C"/>
          <w:sz w:val="32"/>
          <w:szCs w:val="32"/>
        </w:rPr>
        <w:t>11. Application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560"/>
      </w:tblGrid>
      <w:tr w14:paraId="03ADF911">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434ED3BD">
            <w:r>
              <w:rPr>
                <w:rFonts w:ascii="Arial" w:hAnsi="Arial" w:eastAsia="Arial" w:cs="Arial"/>
                <w:b/>
                <w:bCs/>
                <w:color w:val="FFFFFF"/>
                <w:sz w:val="20"/>
                <w:szCs w:val="20"/>
              </w:rPr>
              <w:t>Component</w:t>
            </w:r>
          </w:p>
        </w:tc>
        <w:tc>
          <w:tcPr>
            <w:tcW w:w="3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CAF0CD2">
            <w:r>
              <w:rPr>
                <w:rFonts w:ascii="Arial" w:hAnsi="Arial" w:eastAsia="Arial" w:cs="Arial"/>
                <w:b/>
                <w:bCs/>
                <w:color w:val="FFFFFF"/>
                <w:sz w:val="20"/>
                <w:szCs w:val="20"/>
              </w:rPr>
              <w:t>Details</w:t>
            </w:r>
          </w:p>
        </w:tc>
        <w:tc>
          <w:tcPr>
            <w:tcW w:w="35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2ABFE9A0">
            <w:r>
              <w:rPr>
                <w:rFonts w:ascii="Arial" w:hAnsi="Arial" w:eastAsia="Arial" w:cs="Arial"/>
                <w:b/>
                <w:bCs/>
                <w:color w:val="FFFFFF"/>
                <w:sz w:val="20"/>
                <w:szCs w:val="20"/>
              </w:rPr>
              <w:t>Container Name</w:t>
            </w:r>
          </w:p>
        </w:tc>
      </w:tr>
      <w:tr w14:paraId="2F4DCCD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4FDA1F">
            <w:pPr>
              <w:jc w:val="left"/>
            </w:pPr>
            <w:r>
              <w:rPr>
                <w:rFonts w:ascii="Arial" w:hAnsi="Arial" w:eastAsia="Arial" w:cs="Arial"/>
                <w:b/>
                <w:bCs/>
                <w:color w:val="2C3E50"/>
                <w:sz w:val="20"/>
                <w:szCs w:val="20"/>
              </w:rPr>
              <w:t>ERPNext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3EB49D">
            <w:pPr>
              <w:jc w:val="left"/>
            </w:pPr>
            <w:r>
              <w:rPr>
                <w:rFonts w:ascii="Arial" w:hAnsi="Arial" w:eastAsia="Arial" w:cs="Arial"/>
                <w:b w:val="0"/>
                <w:bCs w:val="0"/>
                <w:color w:val="2C3E50"/>
                <w:sz w:val="20"/>
                <w:szCs w:val="20"/>
              </w:rPr>
              <w:t>v15, erpnext app installed</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05C73A">
            <w:pPr>
              <w:jc w:val="left"/>
            </w:pPr>
            <w:r>
              <w:rPr>
                <w:rFonts w:ascii="Consolas" w:hAnsi="Consolas" w:eastAsia="Consolas" w:cs="Consolas"/>
                <w:b w:val="0"/>
                <w:bCs w:val="0"/>
                <w:color w:val="2C3E50"/>
                <w:sz w:val="20"/>
                <w:szCs w:val="20"/>
              </w:rPr>
              <w:t>frappe_docker-backend-1</w:t>
            </w:r>
          </w:p>
        </w:tc>
      </w:tr>
      <w:tr w14:paraId="08A1D6EB">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17334B7">
            <w:pPr>
              <w:jc w:val="left"/>
            </w:pPr>
            <w:r>
              <w:rPr>
                <w:rFonts w:ascii="Arial" w:hAnsi="Arial" w:eastAsia="Arial" w:cs="Arial"/>
                <w:b/>
                <w:bCs/>
                <w:color w:val="2C3E50"/>
                <w:sz w:val="20"/>
                <w:szCs w:val="20"/>
              </w:rPr>
              <w:t>Frappe Framework</w:t>
            </w:r>
          </w:p>
        </w:tc>
        <w:tc>
          <w:tcPr>
            <w:tcW w:w="3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2A2364A">
            <w:pPr>
              <w:jc w:val="left"/>
            </w:pPr>
            <w:r>
              <w:rPr>
                <w:rFonts w:ascii="Arial" w:hAnsi="Arial" w:eastAsia="Arial" w:cs="Arial"/>
                <w:b w:val="0"/>
                <w:bCs w:val="0"/>
                <w:color w:val="2C3E50"/>
                <w:sz w:val="20"/>
                <w:szCs w:val="20"/>
              </w:rPr>
              <w:t>v15</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73C34A2">
            <w:pPr>
              <w:jc w:val="left"/>
            </w:pPr>
            <w:r>
              <w:rPr>
                <w:rFonts w:ascii="Consolas" w:hAnsi="Consolas" w:eastAsia="Consolas" w:cs="Consolas"/>
                <w:b w:val="0"/>
                <w:bCs w:val="0"/>
                <w:color w:val="2C3E50"/>
                <w:sz w:val="20"/>
                <w:szCs w:val="20"/>
              </w:rPr>
              <w:t>(same as backend)</w:t>
            </w:r>
          </w:p>
        </w:tc>
      </w:tr>
      <w:tr w14:paraId="02E244FE">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2AE1A6">
            <w:pPr>
              <w:jc w:val="left"/>
            </w:pPr>
            <w:r>
              <w:rPr>
                <w:rFonts w:ascii="Arial" w:hAnsi="Arial" w:eastAsia="Arial" w:cs="Arial"/>
                <w:b/>
                <w:bCs/>
                <w:color w:val="2C3E50"/>
                <w:sz w:val="20"/>
                <w:szCs w:val="20"/>
              </w:rPr>
              <w:t>MariaDB</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784642">
            <w:pPr>
              <w:jc w:val="left"/>
            </w:pPr>
            <w:r>
              <w:rPr>
                <w:rFonts w:ascii="Arial" w:hAnsi="Arial" w:eastAsia="Arial" w:cs="Arial"/>
                <w:b w:val="0"/>
                <w:bCs w:val="0"/>
                <w:color w:val="2C3E50"/>
                <w:sz w:val="20"/>
                <w:szCs w:val="20"/>
              </w:rPr>
              <w:t>Dockerized, data on persistent disk</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4A66F8">
            <w:pPr>
              <w:jc w:val="left"/>
            </w:pPr>
            <w:r>
              <w:rPr>
                <w:rFonts w:ascii="Consolas" w:hAnsi="Consolas" w:eastAsia="Consolas" w:cs="Consolas"/>
                <w:b w:val="0"/>
                <w:bCs w:val="0"/>
                <w:color w:val="2C3E50"/>
                <w:sz w:val="20"/>
                <w:szCs w:val="20"/>
              </w:rPr>
              <w:t>frappe_docker-db-1</w:t>
            </w:r>
          </w:p>
        </w:tc>
      </w:tr>
      <w:tr w14:paraId="2F99C4FB">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AC0948B">
            <w:pPr>
              <w:jc w:val="left"/>
            </w:pPr>
            <w:r>
              <w:rPr>
                <w:rFonts w:ascii="Arial" w:hAnsi="Arial" w:eastAsia="Arial" w:cs="Arial"/>
                <w:b/>
                <w:bCs/>
                <w:color w:val="2C3E50"/>
                <w:sz w:val="20"/>
                <w:szCs w:val="20"/>
              </w:rPr>
              <w:t>Redis Cache</w:t>
            </w:r>
          </w:p>
        </w:tc>
        <w:tc>
          <w:tcPr>
            <w:tcW w:w="3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ADD2740">
            <w:pPr>
              <w:jc w:val="left"/>
            </w:pPr>
            <w:r>
              <w:rPr>
                <w:rFonts w:ascii="Arial" w:hAnsi="Arial" w:eastAsia="Arial" w:cs="Arial"/>
                <w:b w:val="0"/>
                <w:bCs w:val="0"/>
                <w:color w:val="2C3E50"/>
                <w:sz w:val="20"/>
                <w:szCs w:val="20"/>
              </w:rPr>
              <w:t>Dockerized</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F7C9B9F">
            <w:pPr>
              <w:jc w:val="left"/>
            </w:pPr>
            <w:r>
              <w:rPr>
                <w:rFonts w:ascii="Consolas" w:hAnsi="Consolas" w:eastAsia="Consolas" w:cs="Consolas"/>
                <w:b w:val="0"/>
                <w:bCs w:val="0"/>
                <w:color w:val="2C3E50"/>
                <w:sz w:val="20"/>
                <w:szCs w:val="20"/>
              </w:rPr>
              <w:t>frappe_docker-redis-cache-1</w:t>
            </w:r>
          </w:p>
        </w:tc>
      </w:tr>
      <w:tr w14:paraId="111A098B">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1FE61B">
            <w:pPr>
              <w:jc w:val="left"/>
            </w:pPr>
            <w:r>
              <w:rPr>
                <w:rFonts w:ascii="Arial" w:hAnsi="Arial" w:eastAsia="Arial" w:cs="Arial"/>
                <w:b/>
                <w:bCs/>
                <w:color w:val="2C3E50"/>
                <w:sz w:val="20"/>
                <w:szCs w:val="20"/>
              </w:rPr>
              <w:t>Redis Queue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481ECD">
            <w:pPr>
              <w:jc w:val="left"/>
            </w:pPr>
            <w:r>
              <w:rPr>
                <w:rFonts w:ascii="Arial" w:hAnsi="Arial" w:eastAsia="Arial" w:cs="Arial"/>
                <w:b w:val="0"/>
                <w:bCs w:val="0"/>
                <w:color w:val="2C3E50"/>
                <w:sz w:val="20"/>
                <w:szCs w:val="20"/>
              </w:rPr>
              <w:t>Dockerized</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1FB171">
            <w:pPr>
              <w:jc w:val="left"/>
            </w:pPr>
            <w:r>
              <w:rPr>
                <w:rFonts w:ascii="Consolas" w:hAnsi="Consolas" w:eastAsia="Consolas" w:cs="Consolas"/>
                <w:b w:val="0"/>
                <w:bCs w:val="0"/>
                <w:color w:val="2C3E50"/>
                <w:sz w:val="20"/>
                <w:szCs w:val="20"/>
              </w:rPr>
              <w:t>frappe_docker-redis-queue-1</w:t>
            </w:r>
          </w:p>
        </w:tc>
      </w:tr>
      <w:tr w14:paraId="1BE52712">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04EC55D">
            <w:pPr>
              <w:jc w:val="left"/>
            </w:pPr>
            <w:r>
              <w:rPr>
                <w:rFonts w:ascii="Arial" w:hAnsi="Arial" w:eastAsia="Arial" w:cs="Arial"/>
                <w:b/>
                <w:bCs/>
                <w:color w:val="2C3E50"/>
                <w:sz w:val="20"/>
                <w:szCs w:val="20"/>
              </w:rPr>
              <w:t>Scheduler</w:t>
            </w:r>
          </w:p>
        </w:tc>
        <w:tc>
          <w:tcPr>
            <w:tcW w:w="3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0429C71">
            <w:pPr>
              <w:jc w:val="left"/>
            </w:pPr>
            <w:r>
              <w:rPr>
                <w:rFonts w:ascii="Arial" w:hAnsi="Arial" w:eastAsia="Arial" w:cs="Arial"/>
                <w:b w:val="0"/>
                <w:bCs w:val="0"/>
                <w:color w:val="2C3E50"/>
                <w:sz w:val="20"/>
                <w:szCs w:val="20"/>
              </w:rPr>
              <w:t>Background job scheduler</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504036C">
            <w:pPr>
              <w:jc w:val="left"/>
            </w:pPr>
            <w:r>
              <w:rPr>
                <w:rFonts w:ascii="Consolas" w:hAnsi="Consolas" w:eastAsia="Consolas" w:cs="Consolas"/>
                <w:b w:val="0"/>
                <w:bCs w:val="0"/>
                <w:color w:val="2C3E50"/>
                <w:sz w:val="20"/>
                <w:szCs w:val="20"/>
              </w:rPr>
              <w:t>frappe_docker-scheduler-1</w:t>
            </w:r>
          </w:p>
        </w:tc>
      </w:tr>
      <w:tr w14:paraId="13FFCBD2">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468CAE">
            <w:pPr>
              <w:jc w:val="left"/>
            </w:pPr>
            <w:r>
              <w:rPr>
                <w:rFonts w:ascii="Arial" w:hAnsi="Arial" w:eastAsia="Arial" w:cs="Arial"/>
                <w:b/>
                <w:bCs/>
                <w:color w:val="2C3E50"/>
                <w:sz w:val="20"/>
                <w:szCs w:val="20"/>
              </w:rPr>
              <w:t>Queue Short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FDA256">
            <w:pPr>
              <w:jc w:val="left"/>
            </w:pPr>
            <w:r>
              <w:rPr>
                <w:rFonts w:ascii="Arial" w:hAnsi="Arial" w:eastAsia="Arial" w:cs="Arial"/>
                <w:b w:val="0"/>
                <w:bCs w:val="0"/>
                <w:color w:val="2C3E50"/>
                <w:sz w:val="20"/>
                <w:szCs w:val="20"/>
              </w:rPr>
              <w:t>Short-running background jobs</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ADD898">
            <w:pPr>
              <w:jc w:val="left"/>
            </w:pPr>
            <w:r>
              <w:rPr>
                <w:rFonts w:ascii="Consolas" w:hAnsi="Consolas" w:eastAsia="Consolas" w:cs="Consolas"/>
                <w:b w:val="0"/>
                <w:bCs w:val="0"/>
                <w:color w:val="2C3E50"/>
                <w:sz w:val="20"/>
                <w:szCs w:val="20"/>
              </w:rPr>
              <w:t>frappe_docker-queue-short-1</w:t>
            </w:r>
          </w:p>
        </w:tc>
      </w:tr>
      <w:tr w14:paraId="142AE6CF">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266E7C9">
            <w:pPr>
              <w:jc w:val="left"/>
            </w:pPr>
            <w:r>
              <w:rPr>
                <w:rFonts w:ascii="Arial" w:hAnsi="Arial" w:eastAsia="Arial" w:cs="Arial"/>
                <w:b/>
                <w:bCs/>
                <w:color w:val="2C3E50"/>
                <w:sz w:val="20"/>
                <w:szCs w:val="20"/>
              </w:rPr>
              <w:t>Queue Long</w:t>
            </w:r>
          </w:p>
        </w:tc>
        <w:tc>
          <w:tcPr>
            <w:tcW w:w="3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4E835F3">
            <w:pPr>
              <w:jc w:val="left"/>
            </w:pPr>
            <w:r>
              <w:rPr>
                <w:rFonts w:ascii="Arial" w:hAnsi="Arial" w:eastAsia="Arial" w:cs="Arial"/>
                <w:b w:val="0"/>
                <w:bCs w:val="0"/>
                <w:color w:val="2C3E50"/>
                <w:sz w:val="20"/>
                <w:szCs w:val="20"/>
              </w:rPr>
              <w:t>Long-running background jobs</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C4A409C">
            <w:pPr>
              <w:jc w:val="left"/>
            </w:pPr>
            <w:r>
              <w:rPr>
                <w:rFonts w:ascii="Consolas" w:hAnsi="Consolas" w:eastAsia="Consolas" w:cs="Consolas"/>
                <w:b w:val="0"/>
                <w:bCs w:val="0"/>
                <w:color w:val="2C3E50"/>
                <w:sz w:val="20"/>
                <w:szCs w:val="20"/>
              </w:rPr>
              <w:t>frappe_docker-queue-long-1</w:t>
            </w:r>
          </w:p>
        </w:tc>
      </w:tr>
      <w:tr w14:paraId="6EF335F2">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4F8E36">
            <w:pPr>
              <w:jc w:val="left"/>
            </w:pPr>
            <w:r>
              <w:rPr>
                <w:rFonts w:ascii="Arial" w:hAnsi="Arial" w:eastAsia="Arial" w:cs="Arial"/>
                <w:b/>
                <w:bCs/>
                <w:color w:val="2C3E50"/>
                <w:sz w:val="20"/>
                <w:szCs w:val="20"/>
              </w:rPr>
              <w:t>WebSocket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08BCA0">
            <w:pPr>
              <w:jc w:val="left"/>
            </w:pPr>
            <w:r>
              <w:rPr>
                <w:rFonts w:ascii="Arial" w:hAnsi="Arial" w:eastAsia="Arial" w:cs="Arial"/>
                <w:b w:val="0"/>
                <w:bCs w:val="0"/>
                <w:color w:val="2C3E50"/>
                <w:sz w:val="20"/>
                <w:szCs w:val="20"/>
              </w:rPr>
              <w:t>Real-time updates</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AF4195">
            <w:pPr>
              <w:jc w:val="left"/>
            </w:pPr>
            <w:r>
              <w:rPr>
                <w:rFonts w:ascii="Consolas" w:hAnsi="Consolas" w:eastAsia="Consolas" w:cs="Consolas"/>
                <w:b w:val="0"/>
                <w:bCs w:val="0"/>
                <w:color w:val="2C3E50"/>
                <w:sz w:val="20"/>
                <w:szCs w:val="20"/>
              </w:rPr>
              <w:t>frappe_docker-websocket-1</w:t>
            </w:r>
          </w:p>
        </w:tc>
      </w:tr>
      <w:tr w14:paraId="74A1C558">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58A9456">
            <w:pPr>
              <w:jc w:val="left"/>
            </w:pPr>
            <w:r>
              <w:rPr>
                <w:rFonts w:ascii="Arial" w:hAnsi="Arial" w:eastAsia="Arial" w:cs="Arial"/>
                <w:b/>
                <w:bCs/>
                <w:color w:val="2C3E50"/>
                <w:sz w:val="20"/>
                <w:szCs w:val="20"/>
              </w:rPr>
              <w:t>Frontend Nginx</w:t>
            </w:r>
          </w:p>
        </w:tc>
        <w:tc>
          <w:tcPr>
            <w:tcW w:w="3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00697A0">
            <w:pPr>
              <w:jc w:val="left"/>
            </w:pPr>
            <w:r>
              <w:rPr>
                <w:rFonts w:ascii="Arial" w:hAnsi="Arial" w:eastAsia="Arial" w:cs="Arial"/>
                <w:b w:val="0"/>
                <w:bCs w:val="0"/>
                <w:color w:val="2C3E50"/>
                <w:sz w:val="20"/>
                <w:szCs w:val="20"/>
              </w:rPr>
              <w:t>frappe_docker internal proxy</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8A6B4F7">
            <w:pPr>
              <w:jc w:val="left"/>
            </w:pPr>
            <w:r>
              <w:rPr>
                <w:rFonts w:ascii="Consolas" w:hAnsi="Consolas" w:eastAsia="Consolas" w:cs="Consolas"/>
                <w:b w:val="0"/>
                <w:bCs w:val="0"/>
                <w:color w:val="2C3E50"/>
                <w:sz w:val="20"/>
                <w:szCs w:val="20"/>
              </w:rPr>
              <w:t>frappe_docker-frontend-1</w:t>
            </w:r>
          </w:p>
        </w:tc>
      </w:tr>
      <w:tr w14:paraId="055D8033">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C1D48D">
            <w:pPr>
              <w:jc w:val="left"/>
            </w:pPr>
            <w:r>
              <w:rPr>
                <w:rFonts w:ascii="Arial" w:hAnsi="Arial" w:eastAsia="Arial" w:cs="Arial"/>
                <w:b/>
                <w:bCs/>
                <w:color w:val="2C3E50"/>
                <w:sz w:val="20"/>
                <w:szCs w:val="20"/>
              </w:rPr>
              <w:t>Host Nginx</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1148DF">
            <w:pPr>
              <w:jc w:val="left"/>
            </w:pPr>
            <w:r>
              <w:rPr>
                <w:rFonts w:ascii="Arial" w:hAnsi="Arial" w:eastAsia="Arial" w:cs="Arial"/>
                <w:b w:val="0"/>
                <w:bCs w:val="0"/>
                <w:color w:val="2C3E50"/>
                <w:sz w:val="20"/>
                <w:szCs w:val="20"/>
              </w:rPr>
              <w:t>Reverse proxy, SSL termination</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95989B">
            <w:pPr>
              <w:jc w:val="left"/>
            </w:pPr>
            <w:r>
              <w:rPr>
                <w:rFonts w:ascii="Consolas" w:hAnsi="Consolas" w:eastAsia="Consolas" w:cs="Consolas"/>
                <w:b w:val="0"/>
                <w:bCs w:val="0"/>
                <w:color w:val="2C3E50"/>
                <w:sz w:val="20"/>
                <w:szCs w:val="20"/>
              </w:rPr>
              <w:t>systemd service (not Docker)</w:t>
            </w:r>
          </w:p>
        </w:tc>
      </w:tr>
    </w:tbl>
    <w:p w14:paraId="095709D3">
      <w:pPr>
        <w:spacing w:before="80" w:after="80"/>
      </w:pPr>
    </w:p>
    <w:p w14:paraId="53C379A7">
      <w:pPr>
        <w:spacing w:after="120"/>
        <w:jc w:val="left"/>
      </w:pPr>
      <w:r>
        <w:rPr>
          <w:rFonts w:ascii="Arial" w:hAnsi="Arial" w:eastAsia="Arial" w:cs="Arial"/>
          <w:b/>
          <w:bCs/>
          <w:color w:val="2C3E50"/>
          <w:sz w:val="22"/>
          <w:szCs w:val="22"/>
        </w:rPr>
        <w:t>Docker Compose requires 4 files for every command:</w:t>
      </w:r>
    </w:p>
    <w:p w14:paraId="5F0F486D">
      <w:pPr>
        <w:spacing w:after="80"/>
      </w:pPr>
      <w:r>
        <w:rPr>
          <w:rFonts w:ascii="Consolas" w:hAnsi="Consolas" w:eastAsia="Consolas" w:cs="Consolas"/>
          <w:color w:val="2C3E50"/>
          <w:sz w:val="18"/>
          <w:szCs w:val="18"/>
        </w:rPr>
        <w:t xml:space="preserve">  compose.yaml</w:t>
      </w:r>
    </w:p>
    <w:p w14:paraId="239111BD">
      <w:pPr>
        <w:spacing w:after="80"/>
      </w:pPr>
      <w:r>
        <w:rPr>
          <w:rFonts w:ascii="Consolas" w:hAnsi="Consolas" w:eastAsia="Consolas" w:cs="Consolas"/>
          <w:color w:val="2C3E50"/>
          <w:sz w:val="18"/>
          <w:szCs w:val="18"/>
        </w:rPr>
        <w:t xml:space="preserve">  overrides/compose.mariadb.yaml</w:t>
      </w:r>
    </w:p>
    <w:p w14:paraId="5B1D11DE">
      <w:pPr>
        <w:spacing w:after="80"/>
      </w:pPr>
      <w:r>
        <w:rPr>
          <w:rFonts w:ascii="Consolas" w:hAnsi="Consolas" w:eastAsia="Consolas" w:cs="Consolas"/>
          <w:color w:val="2C3E50"/>
          <w:sz w:val="18"/>
          <w:szCs w:val="18"/>
        </w:rPr>
        <w:t xml:space="preserve">  overrides/compose.redis.yaml</w:t>
      </w:r>
    </w:p>
    <w:p w14:paraId="293D1B7A">
      <w:pPr>
        <w:spacing w:after="80"/>
      </w:pPr>
      <w:r>
        <w:rPr>
          <w:rFonts w:ascii="Consolas" w:hAnsi="Consolas" w:eastAsia="Consolas" w:cs="Consolas"/>
          <w:color w:val="2C3E50"/>
          <w:sz w:val="18"/>
          <w:szCs w:val="18"/>
        </w:rPr>
        <w:t xml:space="preserve">  overrides/compose.noproxy.yaml</w:t>
      </w:r>
    </w:p>
    <w:p w14:paraId="725D6C45">
      <w:r>
        <w:br w:type="page"/>
      </w:r>
    </w:p>
    <w:p w14:paraId="51728FDE">
      <w:pPr>
        <w:pStyle w:val="2"/>
        <w:spacing w:before="360" w:after="200"/>
      </w:pPr>
      <w:r>
        <w:rPr>
          <w:rFonts w:ascii="Arial" w:hAnsi="Arial" w:eastAsia="Arial" w:cs="Arial"/>
          <w:b/>
          <w:bCs/>
          <w:color w:val="1B3A5C"/>
          <w:sz w:val="32"/>
          <w:szCs w:val="32"/>
        </w:rPr>
        <w:t>12. Domain &amp; SSL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7D87980">
        <w:tc>
          <w:tcPr>
            <w:tcW w:w="2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2704F461">
            <w:r>
              <w:rPr>
                <w:rFonts w:ascii="Arial" w:hAnsi="Arial" w:eastAsia="Arial" w:cs="Arial"/>
                <w:b/>
                <w:bCs/>
                <w:color w:val="FFFFFF"/>
                <w:sz w:val="20"/>
                <w:szCs w:val="20"/>
              </w:rPr>
              <w:t>Field</w:t>
            </w:r>
          </w:p>
        </w:tc>
        <w:tc>
          <w:tcPr>
            <w:tcW w:w="67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0BD2EEF4">
            <w:r>
              <w:rPr>
                <w:rFonts w:ascii="Arial" w:hAnsi="Arial" w:eastAsia="Arial" w:cs="Arial"/>
                <w:b/>
                <w:bCs/>
                <w:color w:val="FFFFFF"/>
                <w:sz w:val="20"/>
                <w:szCs w:val="20"/>
              </w:rPr>
              <w:t>Value</w:t>
            </w:r>
          </w:p>
        </w:tc>
      </w:tr>
      <w:tr w14:paraId="640695FF">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A081F7">
            <w:pPr>
              <w:jc w:val="left"/>
            </w:pPr>
            <w:r>
              <w:rPr>
                <w:rFonts w:ascii="Arial" w:hAnsi="Arial" w:eastAsia="Arial" w:cs="Arial"/>
                <w:b/>
                <w:bCs/>
                <w:color w:val="2C3E50"/>
                <w:sz w:val="20"/>
                <w:szCs w:val="20"/>
              </w:rPr>
              <w:t>Domain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AC1429">
            <w:pPr>
              <w:jc w:val="left"/>
            </w:pPr>
            <w:r>
              <w:rPr>
                <w:rFonts w:ascii="Arial" w:hAnsi="Arial" w:eastAsia="Arial" w:cs="Arial"/>
                <w:b w:val="0"/>
                <w:bCs w:val="0"/>
                <w:color w:val="2C3E50"/>
                <w:sz w:val="20"/>
                <w:szCs w:val="20"/>
              </w:rPr>
              <w:t>erp.vsjailabs.in</w:t>
            </w:r>
          </w:p>
        </w:tc>
      </w:tr>
      <w:tr w14:paraId="32939B9E">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D7CD136">
            <w:pPr>
              <w:jc w:val="left"/>
            </w:pPr>
            <w:r>
              <w:rPr>
                <w:rFonts w:ascii="Arial" w:hAnsi="Arial" w:eastAsia="Arial" w:cs="Arial"/>
                <w:b/>
                <w:bCs/>
                <w:color w:val="2C3E50"/>
                <w:sz w:val="20"/>
                <w:szCs w:val="20"/>
              </w:rPr>
              <w:t>DNS Provider</w:t>
            </w:r>
          </w:p>
        </w:tc>
        <w:tc>
          <w:tcPr>
            <w:tcW w:w="67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B6909BA">
            <w:pPr>
              <w:jc w:val="left"/>
            </w:pPr>
            <w:r>
              <w:rPr>
                <w:rFonts w:ascii="Arial" w:hAnsi="Arial" w:eastAsia="Arial" w:cs="Arial"/>
                <w:b w:val="0"/>
                <w:bCs w:val="0"/>
                <w:color w:val="2C3E50"/>
                <w:sz w:val="20"/>
                <w:szCs w:val="20"/>
              </w:rPr>
              <w:t>GoDaddy</w:t>
            </w:r>
          </w:p>
        </w:tc>
      </w:tr>
      <w:tr w14:paraId="276E3279">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FC3DA7">
            <w:pPr>
              <w:jc w:val="left"/>
            </w:pPr>
            <w:r>
              <w:rPr>
                <w:rFonts w:ascii="Arial" w:hAnsi="Arial" w:eastAsia="Arial" w:cs="Arial"/>
                <w:b/>
                <w:bCs/>
                <w:color w:val="2C3E50"/>
                <w:sz w:val="20"/>
                <w:szCs w:val="20"/>
              </w:rPr>
              <w:t>DNS Record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30DB51">
            <w:pPr>
              <w:jc w:val="left"/>
            </w:pPr>
            <w:r>
              <w:rPr>
                <w:rFonts w:ascii="Arial" w:hAnsi="Arial" w:eastAsia="Arial" w:cs="Arial"/>
                <w:b w:val="0"/>
                <w:bCs w:val="0"/>
                <w:color w:val="2C3E50"/>
                <w:sz w:val="20"/>
                <w:szCs w:val="20"/>
              </w:rPr>
              <w:t>A record: erp → 34.121.203.2</w:t>
            </w:r>
          </w:p>
        </w:tc>
      </w:tr>
      <w:tr w14:paraId="2B698F96">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37B37DA">
            <w:pPr>
              <w:jc w:val="left"/>
            </w:pPr>
            <w:r>
              <w:rPr>
                <w:rFonts w:ascii="Arial" w:hAnsi="Arial" w:eastAsia="Arial" w:cs="Arial"/>
                <w:b/>
                <w:bCs/>
                <w:color w:val="2C3E50"/>
                <w:sz w:val="20"/>
                <w:szCs w:val="20"/>
              </w:rPr>
              <w:t>SSL Provider</w:t>
            </w:r>
          </w:p>
        </w:tc>
        <w:tc>
          <w:tcPr>
            <w:tcW w:w="67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23D0799">
            <w:pPr>
              <w:jc w:val="left"/>
            </w:pPr>
            <w:r>
              <w:rPr>
                <w:rFonts w:ascii="Arial" w:hAnsi="Arial" w:eastAsia="Arial" w:cs="Arial"/>
                <w:b w:val="0"/>
                <w:bCs w:val="0"/>
                <w:color w:val="2C3E50"/>
                <w:sz w:val="20"/>
                <w:szCs w:val="20"/>
              </w:rPr>
              <w:t>Let's Encrypt (Certbot)</w:t>
            </w:r>
          </w:p>
        </w:tc>
      </w:tr>
      <w:tr w14:paraId="634973F6">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4DF684">
            <w:pPr>
              <w:jc w:val="left"/>
            </w:pPr>
            <w:r>
              <w:rPr>
                <w:rFonts w:ascii="Arial" w:hAnsi="Arial" w:eastAsia="Arial" w:cs="Arial"/>
                <w:b/>
                <w:bCs/>
                <w:color w:val="2C3E50"/>
                <w:sz w:val="20"/>
                <w:szCs w:val="20"/>
              </w:rPr>
              <w:t>SSL Expiry</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3B2A2F">
            <w:pPr>
              <w:jc w:val="left"/>
            </w:pPr>
            <w:r>
              <w:rPr>
                <w:rFonts w:ascii="Arial" w:hAnsi="Arial" w:eastAsia="Arial" w:cs="Arial"/>
                <w:b w:val="0"/>
                <w:bCs w:val="0"/>
                <w:color w:val="2C3E50"/>
                <w:sz w:val="20"/>
                <w:szCs w:val="20"/>
              </w:rPr>
              <w:t>2026-08-16 (will not auto-renew while VM is down)</w:t>
            </w:r>
          </w:p>
        </w:tc>
      </w:tr>
      <w:tr w14:paraId="2EC4F4E7">
        <w:tc>
          <w:tcPr>
            <w:tcW w:w="2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A8A033B">
            <w:pPr>
              <w:jc w:val="left"/>
            </w:pPr>
            <w:r>
              <w:rPr>
                <w:rFonts w:ascii="Arial" w:hAnsi="Arial" w:eastAsia="Arial" w:cs="Arial"/>
                <w:b/>
                <w:bCs/>
                <w:color w:val="2C3E50"/>
                <w:sz w:val="20"/>
                <w:szCs w:val="20"/>
              </w:rPr>
              <w:t>Site Directory</w:t>
            </w:r>
          </w:p>
        </w:tc>
        <w:tc>
          <w:tcPr>
            <w:tcW w:w="67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CF84E88">
            <w:pPr>
              <w:jc w:val="left"/>
            </w:pPr>
            <w:r>
              <w:rPr>
                <w:rFonts w:ascii="Arial" w:hAnsi="Arial" w:eastAsia="Arial" w:cs="Arial"/>
                <w:b w:val="0"/>
                <w:bCs w:val="0"/>
                <w:color w:val="2C3E50"/>
                <w:sz w:val="20"/>
                <w:szCs w:val="20"/>
              </w:rPr>
              <w:t>erp.localhost (internal name)</w:t>
            </w:r>
          </w:p>
        </w:tc>
      </w:tr>
      <w:tr w14:paraId="3CD14290">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CC80CE">
            <w:pPr>
              <w:jc w:val="left"/>
            </w:pPr>
            <w:r>
              <w:rPr>
                <w:rFonts w:ascii="Arial" w:hAnsi="Arial" w:eastAsia="Arial" w:cs="Arial"/>
                <w:b/>
                <w:bCs/>
                <w:color w:val="2C3E50"/>
                <w:sz w:val="20"/>
                <w:szCs w:val="20"/>
              </w:rPr>
              <w:t>Nginx Host Header</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0919E7">
            <w:pPr>
              <w:jc w:val="left"/>
            </w:pPr>
            <w:r>
              <w:rPr>
                <w:rFonts w:ascii="Arial" w:hAnsi="Arial" w:eastAsia="Arial" w:cs="Arial"/>
                <w:b w:val="0"/>
                <w:bCs w:val="0"/>
                <w:color w:val="2C3E50"/>
                <w:sz w:val="20"/>
                <w:szCs w:val="20"/>
              </w:rPr>
              <w:t>erp.localhost (must match site directory, NOT public domain)</w:t>
            </w:r>
          </w:p>
        </w:tc>
      </w:tr>
    </w:tbl>
    <w:p w14:paraId="4BF8D2BF">
      <w:pPr>
        <w:pStyle w:val="2"/>
        <w:spacing w:before="360" w:after="200"/>
      </w:pPr>
      <w:r>
        <w:rPr>
          <w:rFonts w:ascii="Arial" w:hAnsi="Arial" w:eastAsia="Arial" w:cs="Arial"/>
          <w:b/>
          <w:bCs/>
          <w:color w:val="1B3A5C"/>
          <w:sz w:val="32"/>
          <w:szCs w:val="32"/>
        </w:rPr>
        <w:t>13. Branding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4160"/>
      </w:tblGrid>
      <w:tr w14:paraId="0CAAC39F">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3DC32895">
            <w:r>
              <w:rPr>
                <w:rFonts w:ascii="Arial" w:hAnsi="Arial" w:eastAsia="Arial" w:cs="Arial"/>
                <w:b/>
                <w:bCs/>
                <w:color w:val="FFFFFF"/>
                <w:sz w:val="20"/>
                <w:szCs w:val="20"/>
              </w:rPr>
              <w:t>DocType</w:t>
            </w:r>
          </w:p>
        </w:tc>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4323DF0A">
            <w:r>
              <w:rPr>
                <w:rFonts w:ascii="Arial" w:hAnsi="Arial" w:eastAsia="Arial" w:cs="Arial"/>
                <w:b/>
                <w:bCs/>
                <w:color w:val="FFFFFF"/>
                <w:sz w:val="20"/>
                <w:szCs w:val="20"/>
              </w:rPr>
              <w:t>Field</w:t>
            </w:r>
          </w:p>
        </w:tc>
        <w:tc>
          <w:tcPr>
            <w:tcW w:w="41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4DD22D5E">
            <w:r>
              <w:rPr>
                <w:rFonts w:ascii="Arial" w:hAnsi="Arial" w:eastAsia="Arial" w:cs="Arial"/>
                <w:b/>
                <w:bCs/>
                <w:color w:val="FFFFFF"/>
                <w:sz w:val="20"/>
                <w:szCs w:val="20"/>
              </w:rPr>
              <w:t>Value</w:t>
            </w:r>
          </w:p>
        </w:tc>
      </w:tr>
      <w:tr w14:paraId="24BBBB5D">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EE2020">
            <w:pPr>
              <w:jc w:val="left"/>
            </w:pPr>
            <w:r>
              <w:rPr>
                <w:rFonts w:ascii="Arial" w:hAnsi="Arial" w:eastAsia="Arial" w:cs="Arial"/>
                <w:b/>
                <w:bCs/>
                <w:color w:val="2C3E50"/>
                <w:sz w:val="20"/>
                <w:szCs w:val="20"/>
              </w:rPr>
              <w:t>Website Settings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F7AA36">
            <w:pPr>
              <w:jc w:val="left"/>
            </w:pPr>
            <w:r>
              <w:rPr>
                <w:rFonts w:ascii="Consolas" w:hAnsi="Consolas" w:eastAsia="Consolas" w:cs="Consolas"/>
                <w:b w:val="0"/>
                <w:bCs w:val="0"/>
                <w:color w:val="2C3E50"/>
                <w:sz w:val="20"/>
                <w:szCs w:val="20"/>
              </w:rPr>
              <w:t>app_name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0299B6">
            <w:pPr>
              <w:jc w:val="left"/>
            </w:pPr>
            <w:r>
              <w:rPr>
                <w:rFonts w:ascii="Arial" w:hAnsi="Arial" w:eastAsia="Arial" w:cs="Arial"/>
                <w:b w:val="0"/>
                <w:bCs w:val="0"/>
                <w:color w:val="2C3E50"/>
                <w:sz w:val="20"/>
                <w:szCs w:val="20"/>
              </w:rPr>
              <w:t>VSJ AI Labs</w:t>
            </w:r>
          </w:p>
        </w:tc>
      </w:tr>
      <w:tr w14:paraId="28A20620">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1907E47">
            <w:pPr>
              <w:jc w:val="left"/>
            </w:pPr>
            <w:r>
              <w:rPr>
                <w:rFonts w:ascii="Arial" w:hAnsi="Arial" w:eastAsia="Arial" w:cs="Arial"/>
                <w:b/>
                <w:bCs/>
                <w:color w:val="2C3E50"/>
                <w:sz w:val="20"/>
                <w:szCs w:val="20"/>
              </w:rPr>
              <w:t>Website Settings</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74D1DEB">
            <w:pPr>
              <w:jc w:val="left"/>
            </w:pPr>
            <w:r>
              <w:rPr>
                <w:rFonts w:ascii="Consolas" w:hAnsi="Consolas" w:eastAsia="Consolas" w:cs="Consolas"/>
                <w:b w:val="0"/>
                <w:bCs w:val="0"/>
                <w:color w:val="2C3E50"/>
                <w:sz w:val="20"/>
                <w:szCs w:val="20"/>
              </w:rPr>
              <w:t>app_logo</w:t>
            </w:r>
          </w:p>
        </w:tc>
        <w:tc>
          <w:tcPr>
            <w:tcW w:w="4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E598211">
            <w:pPr>
              <w:jc w:val="left"/>
            </w:pPr>
            <w:r>
              <w:rPr>
                <w:rFonts w:ascii="Arial" w:hAnsi="Arial" w:eastAsia="Arial" w:cs="Arial"/>
                <w:b w:val="0"/>
                <w:bCs w:val="0"/>
                <w:color w:val="2C3E50"/>
                <w:sz w:val="20"/>
                <w:szCs w:val="20"/>
              </w:rPr>
              <w:t>/files/vsj-logo-square.png</w:t>
            </w:r>
          </w:p>
        </w:tc>
      </w:tr>
      <w:tr w14:paraId="73A146A4">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5F42A4">
            <w:pPr>
              <w:jc w:val="left"/>
            </w:pPr>
            <w:r>
              <w:rPr>
                <w:rFonts w:ascii="Arial" w:hAnsi="Arial" w:eastAsia="Arial" w:cs="Arial"/>
                <w:b/>
                <w:bCs/>
                <w:color w:val="2C3E50"/>
                <w:sz w:val="20"/>
                <w:szCs w:val="20"/>
              </w:rPr>
              <w:t>Website Settings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9409FA">
            <w:pPr>
              <w:jc w:val="left"/>
            </w:pPr>
            <w:r>
              <w:rPr>
                <w:rFonts w:ascii="Consolas" w:hAnsi="Consolas" w:eastAsia="Consolas" w:cs="Consolas"/>
                <w:b w:val="0"/>
                <w:bCs w:val="0"/>
                <w:color w:val="2C3E50"/>
                <w:sz w:val="20"/>
                <w:szCs w:val="20"/>
              </w:rPr>
              <w:t>splash_image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369164">
            <w:pPr>
              <w:jc w:val="left"/>
            </w:pPr>
            <w:r>
              <w:rPr>
                <w:rFonts w:ascii="Arial" w:hAnsi="Arial" w:eastAsia="Arial" w:cs="Arial"/>
                <w:b w:val="0"/>
                <w:bCs w:val="0"/>
                <w:color w:val="2C3E50"/>
                <w:sz w:val="20"/>
                <w:szCs w:val="20"/>
              </w:rPr>
              <w:t>/files/vsj-logo-square.png</w:t>
            </w:r>
          </w:p>
        </w:tc>
      </w:tr>
      <w:tr w14:paraId="7792BF4B">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3595385">
            <w:pPr>
              <w:jc w:val="left"/>
            </w:pPr>
            <w:r>
              <w:rPr>
                <w:rFonts w:ascii="Arial" w:hAnsi="Arial" w:eastAsia="Arial" w:cs="Arial"/>
                <w:b/>
                <w:bCs/>
                <w:color w:val="2C3E50"/>
                <w:sz w:val="20"/>
                <w:szCs w:val="20"/>
              </w:rPr>
              <w:t>Website Settings</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0F3C9D2">
            <w:pPr>
              <w:jc w:val="left"/>
            </w:pPr>
            <w:r>
              <w:rPr>
                <w:rFonts w:ascii="Consolas" w:hAnsi="Consolas" w:eastAsia="Consolas" w:cs="Consolas"/>
                <w:b w:val="0"/>
                <w:bCs w:val="0"/>
                <w:color w:val="2C3E50"/>
                <w:sz w:val="20"/>
                <w:szCs w:val="20"/>
              </w:rPr>
              <w:t>favicon</w:t>
            </w:r>
          </w:p>
        </w:tc>
        <w:tc>
          <w:tcPr>
            <w:tcW w:w="4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13DB573">
            <w:pPr>
              <w:jc w:val="left"/>
            </w:pPr>
            <w:r>
              <w:rPr>
                <w:rFonts w:ascii="Arial" w:hAnsi="Arial" w:eastAsia="Arial" w:cs="Arial"/>
                <w:b w:val="0"/>
                <w:bCs w:val="0"/>
                <w:color w:val="2C3E50"/>
                <w:sz w:val="20"/>
                <w:szCs w:val="20"/>
              </w:rPr>
              <w:t>/files/vsj-logo-square.png</w:t>
            </w:r>
          </w:p>
        </w:tc>
      </w:tr>
      <w:tr w14:paraId="24DBFA55">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366ED3">
            <w:pPr>
              <w:jc w:val="left"/>
            </w:pPr>
            <w:r>
              <w:rPr>
                <w:rFonts w:ascii="Arial" w:hAnsi="Arial" w:eastAsia="Arial" w:cs="Arial"/>
                <w:b/>
                <w:bCs/>
                <w:color w:val="2C3E50"/>
                <w:sz w:val="20"/>
                <w:szCs w:val="20"/>
              </w:rPr>
              <w:t>Website Settings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4992D5">
            <w:pPr>
              <w:jc w:val="left"/>
            </w:pPr>
            <w:r>
              <w:rPr>
                <w:rFonts w:ascii="Consolas" w:hAnsi="Consolas" w:eastAsia="Consolas" w:cs="Consolas"/>
                <w:b w:val="0"/>
                <w:bCs w:val="0"/>
                <w:color w:val="2C3E50"/>
                <w:sz w:val="20"/>
                <w:szCs w:val="20"/>
              </w:rPr>
              <w:t>banner_image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FFB162">
            <w:pPr>
              <w:jc w:val="left"/>
            </w:pPr>
            <w:r>
              <w:rPr>
                <w:rFonts w:ascii="Arial" w:hAnsi="Arial" w:eastAsia="Arial" w:cs="Arial"/>
                <w:b w:val="0"/>
                <w:bCs w:val="0"/>
                <w:color w:val="2C3E50"/>
                <w:sz w:val="20"/>
                <w:szCs w:val="20"/>
              </w:rPr>
              <w:t>/files/vsj-logo-horizontal.png</w:t>
            </w:r>
          </w:p>
        </w:tc>
      </w:tr>
      <w:tr w14:paraId="67EEC0CC">
        <w:tc>
          <w:tcPr>
            <w:tcW w:w="2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B784E40">
            <w:pPr>
              <w:jc w:val="left"/>
            </w:pPr>
            <w:r>
              <w:rPr>
                <w:rFonts w:ascii="Arial" w:hAnsi="Arial" w:eastAsia="Arial" w:cs="Arial"/>
                <w:b/>
                <w:bCs/>
                <w:color w:val="2C3E50"/>
                <w:sz w:val="20"/>
                <w:szCs w:val="20"/>
              </w:rPr>
              <w:t>System Settings</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13B429B">
            <w:pPr>
              <w:jc w:val="left"/>
            </w:pPr>
            <w:r>
              <w:rPr>
                <w:rFonts w:ascii="Consolas" w:hAnsi="Consolas" w:eastAsia="Consolas" w:cs="Consolas"/>
                <w:b w:val="0"/>
                <w:bCs w:val="0"/>
                <w:color w:val="2C3E50"/>
                <w:sz w:val="20"/>
                <w:szCs w:val="20"/>
              </w:rPr>
              <w:t>app_name</w:t>
            </w:r>
          </w:p>
        </w:tc>
        <w:tc>
          <w:tcPr>
            <w:tcW w:w="4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32FD390">
            <w:pPr>
              <w:jc w:val="left"/>
            </w:pPr>
            <w:r>
              <w:rPr>
                <w:rFonts w:ascii="Arial" w:hAnsi="Arial" w:eastAsia="Arial" w:cs="Arial"/>
                <w:b w:val="0"/>
                <w:bCs w:val="0"/>
                <w:color w:val="2C3E50"/>
                <w:sz w:val="20"/>
                <w:szCs w:val="20"/>
              </w:rPr>
              <w:t>VSJ AI Labs</w:t>
            </w:r>
          </w:p>
        </w:tc>
      </w:tr>
      <w:tr w14:paraId="1B375B71">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9EF8B9">
            <w:pPr>
              <w:jc w:val="left"/>
            </w:pPr>
            <w:r>
              <w:rPr>
                <w:rFonts w:ascii="Arial" w:hAnsi="Arial" w:eastAsia="Arial" w:cs="Arial"/>
                <w:b/>
                <w:bCs/>
                <w:color w:val="2C3E50"/>
                <w:sz w:val="20"/>
                <w:szCs w:val="20"/>
              </w:rPr>
              <w:t>Letter Head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B0F2E1">
            <w:pPr>
              <w:jc w:val="left"/>
            </w:pPr>
            <w:r>
              <w:rPr>
                <w:rFonts w:ascii="Consolas" w:hAnsi="Consolas" w:eastAsia="Consolas" w:cs="Consolas"/>
                <w:b w:val="0"/>
                <w:bCs w:val="0"/>
                <w:color w:val="2C3E50"/>
                <w:sz w:val="20"/>
                <w:szCs w:val="20"/>
              </w:rPr>
              <w:t>VSJ AI Labs (default)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2232DB">
            <w:pPr>
              <w:jc w:val="left"/>
            </w:pPr>
            <w:r>
              <w:rPr>
                <w:rFonts w:ascii="Arial" w:hAnsi="Arial" w:eastAsia="Arial" w:cs="Arial"/>
                <w:b w:val="0"/>
                <w:bCs w:val="0"/>
                <w:color w:val="2C3E50"/>
                <w:sz w:val="20"/>
                <w:szCs w:val="20"/>
              </w:rPr>
              <w:t>Horizontal logo 200px + footer</w:t>
            </w:r>
          </w:p>
        </w:tc>
      </w:tr>
    </w:tbl>
    <w:p w14:paraId="37254DE8">
      <w:pPr>
        <w:pStyle w:val="2"/>
        <w:spacing w:before="360" w:after="200"/>
      </w:pPr>
      <w:r>
        <w:rPr>
          <w:rFonts w:ascii="Arial" w:hAnsi="Arial" w:eastAsia="Arial" w:cs="Arial"/>
          <w:b/>
          <w:bCs/>
          <w:color w:val="1B3A5C"/>
          <w:sz w:val="32"/>
          <w:szCs w:val="32"/>
        </w:rPr>
        <w:t>14. Enabled GCP APIs (27)</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4080"/>
        <w:gridCol w:w="600"/>
        <w:gridCol w:w="4080"/>
      </w:tblGrid>
      <w:tr w14:paraId="17B66C28">
        <w:tc>
          <w:tcPr>
            <w:tcW w:w="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2006484E">
            <w:r>
              <w:rPr>
                <w:rFonts w:ascii="Arial" w:hAnsi="Arial" w:eastAsia="Arial" w:cs="Arial"/>
                <w:b/>
                <w:bCs/>
                <w:color w:val="FFFFFF"/>
                <w:sz w:val="20"/>
                <w:szCs w:val="20"/>
              </w:rPr>
              <w:t>#</w:t>
            </w:r>
          </w:p>
        </w:tc>
        <w:tc>
          <w:tcPr>
            <w:tcW w:w="408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C8D7202">
            <w:r>
              <w:rPr>
                <w:rFonts w:ascii="Arial" w:hAnsi="Arial" w:eastAsia="Arial" w:cs="Arial"/>
                <w:b/>
                <w:bCs/>
                <w:color w:val="FFFFFF"/>
                <w:sz w:val="20"/>
                <w:szCs w:val="20"/>
              </w:rPr>
              <w:t>API</w:t>
            </w:r>
          </w:p>
        </w:tc>
        <w:tc>
          <w:tcPr>
            <w:tcW w:w="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5BD0F492">
            <w:r>
              <w:rPr>
                <w:rFonts w:ascii="Arial" w:hAnsi="Arial" w:eastAsia="Arial" w:cs="Arial"/>
                <w:b/>
                <w:bCs/>
                <w:color w:val="FFFFFF"/>
                <w:sz w:val="20"/>
                <w:szCs w:val="20"/>
              </w:rPr>
              <w:t>#</w:t>
            </w:r>
          </w:p>
        </w:tc>
        <w:tc>
          <w:tcPr>
            <w:tcW w:w="408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44D7B2D8">
            <w:r>
              <w:rPr>
                <w:rFonts w:ascii="Arial" w:hAnsi="Arial" w:eastAsia="Arial" w:cs="Arial"/>
                <w:b/>
                <w:bCs/>
                <w:color w:val="FFFFFF"/>
                <w:sz w:val="20"/>
                <w:szCs w:val="20"/>
              </w:rPr>
              <w:t>API</w:t>
            </w:r>
          </w:p>
        </w:tc>
      </w:tr>
      <w:tr w14:paraId="11B7439B">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A48CFE">
            <w:pPr>
              <w:jc w:val="left"/>
            </w:pPr>
            <w:r>
              <w:rPr>
                <w:rFonts w:ascii="Arial" w:hAnsi="Arial" w:eastAsia="Arial" w:cs="Arial"/>
                <w:b w:val="0"/>
                <w:bCs w:val="0"/>
                <w:color w:val="2C3E50"/>
                <w:sz w:val="20"/>
                <w:szCs w:val="20"/>
              </w:rPr>
              <w:t>1</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BAA2E7">
            <w:pPr>
              <w:jc w:val="left"/>
            </w:pPr>
            <w:r>
              <w:rPr>
                <w:rFonts w:ascii="Consolas" w:hAnsi="Consolas" w:eastAsia="Consolas" w:cs="Consolas"/>
                <w:b w:val="0"/>
                <w:bCs w:val="0"/>
                <w:color w:val="2C3E50"/>
                <w:sz w:val="20"/>
                <w:szCs w:val="20"/>
              </w:rPr>
              <w:t>analyticshub.googleapis.com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245D6E">
            <w:pPr>
              <w:jc w:val="left"/>
            </w:pPr>
            <w:r>
              <w:rPr>
                <w:rFonts w:ascii="Arial" w:hAnsi="Arial" w:eastAsia="Arial" w:cs="Arial"/>
                <w:b w:val="0"/>
                <w:bCs w:val="0"/>
                <w:color w:val="2C3E50"/>
                <w:sz w:val="20"/>
                <w:szCs w:val="20"/>
              </w:rPr>
              <w:t>15</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AAEC92">
            <w:pPr>
              <w:jc w:val="left"/>
            </w:pPr>
            <w:r>
              <w:rPr>
                <w:rFonts w:ascii="Consolas" w:hAnsi="Consolas" w:eastAsia="Consolas" w:cs="Consolas"/>
                <w:b w:val="0"/>
                <w:bCs w:val="0"/>
                <w:color w:val="2C3E50"/>
                <w:sz w:val="20"/>
                <w:szCs w:val="20"/>
              </w:rPr>
              <w:t>dns.googleapis.com</w:t>
            </w:r>
          </w:p>
        </w:tc>
      </w:tr>
      <w:tr w14:paraId="12A9CE5F">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75BB6AE">
            <w:pPr>
              <w:jc w:val="left"/>
            </w:pPr>
            <w:r>
              <w:rPr>
                <w:rFonts w:ascii="Arial" w:hAnsi="Arial" w:eastAsia="Arial" w:cs="Arial"/>
                <w:b w:val="0"/>
                <w:bCs w:val="0"/>
                <w:color w:val="2C3E50"/>
                <w:sz w:val="20"/>
                <w:szCs w:val="20"/>
              </w:rPr>
              <w:t>2</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3C2EDC2">
            <w:pPr>
              <w:jc w:val="left"/>
            </w:pPr>
            <w:r>
              <w:rPr>
                <w:rFonts w:ascii="Consolas" w:hAnsi="Consolas" w:eastAsia="Consolas" w:cs="Consolas"/>
                <w:b w:val="0"/>
                <w:bCs w:val="0"/>
                <w:color w:val="2C3E50"/>
                <w:sz w:val="20"/>
                <w:szCs w:val="20"/>
              </w:rPr>
              <w:t>bigquery.googleapis.com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5075A09">
            <w:pPr>
              <w:jc w:val="left"/>
            </w:pPr>
            <w:r>
              <w:rPr>
                <w:rFonts w:ascii="Arial" w:hAnsi="Arial" w:eastAsia="Arial" w:cs="Arial"/>
                <w:b w:val="0"/>
                <w:bCs w:val="0"/>
                <w:color w:val="2C3E50"/>
                <w:sz w:val="20"/>
                <w:szCs w:val="20"/>
              </w:rPr>
              <w:t>16</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52CA3FD">
            <w:pPr>
              <w:jc w:val="left"/>
            </w:pPr>
            <w:r>
              <w:rPr>
                <w:rFonts w:ascii="Consolas" w:hAnsi="Consolas" w:eastAsia="Consolas" w:cs="Consolas"/>
                <w:b w:val="0"/>
                <w:bCs w:val="0"/>
                <w:color w:val="2C3E50"/>
                <w:sz w:val="20"/>
                <w:szCs w:val="20"/>
              </w:rPr>
              <w:t>iap.googleapis.com</w:t>
            </w:r>
          </w:p>
        </w:tc>
      </w:tr>
      <w:tr w14:paraId="1C134220">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96EB8A">
            <w:pPr>
              <w:jc w:val="left"/>
            </w:pPr>
            <w:r>
              <w:rPr>
                <w:rFonts w:ascii="Arial" w:hAnsi="Arial" w:eastAsia="Arial" w:cs="Arial"/>
                <w:b w:val="0"/>
                <w:bCs w:val="0"/>
                <w:color w:val="2C3E50"/>
                <w:sz w:val="20"/>
                <w:szCs w:val="20"/>
              </w:rPr>
              <w:t>3</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DCC80E">
            <w:pPr>
              <w:jc w:val="left"/>
            </w:pPr>
            <w:r>
              <w:rPr>
                <w:rFonts w:ascii="Consolas" w:hAnsi="Consolas" w:eastAsia="Consolas" w:cs="Consolas"/>
                <w:b w:val="0"/>
                <w:bCs w:val="0"/>
                <w:color w:val="2C3E50"/>
                <w:sz w:val="20"/>
                <w:szCs w:val="20"/>
              </w:rPr>
              <w:t>bigqueryconnection.googleapis.com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B43F01">
            <w:pPr>
              <w:jc w:val="left"/>
            </w:pPr>
            <w:r>
              <w:rPr>
                <w:rFonts w:ascii="Arial" w:hAnsi="Arial" w:eastAsia="Arial" w:cs="Arial"/>
                <w:b w:val="0"/>
                <w:bCs w:val="0"/>
                <w:color w:val="2C3E50"/>
                <w:sz w:val="20"/>
                <w:szCs w:val="20"/>
              </w:rPr>
              <w:t>17</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71EDAE">
            <w:pPr>
              <w:jc w:val="left"/>
            </w:pPr>
            <w:r>
              <w:rPr>
                <w:rFonts w:ascii="Consolas" w:hAnsi="Consolas" w:eastAsia="Consolas" w:cs="Consolas"/>
                <w:b w:val="0"/>
                <w:bCs w:val="0"/>
                <w:color w:val="2C3E50"/>
                <w:sz w:val="20"/>
                <w:szCs w:val="20"/>
              </w:rPr>
              <w:t>logging.googleapis.com</w:t>
            </w:r>
          </w:p>
        </w:tc>
      </w:tr>
      <w:tr w14:paraId="006010E2">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AB0DD43">
            <w:pPr>
              <w:jc w:val="left"/>
            </w:pPr>
            <w:r>
              <w:rPr>
                <w:rFonts w:ascii="Arial" w:hAnsi="Arial" w:eastAsia="Arial" w:cs="Arial"/>
                <w:b w:val="0"/>
                <w:bCs w:val="0"/>
                <w:color w:val="2C3E50"/>
                <w:sz w:val="20"/>
                <w:szCs w:val="20"/>
              </w:rPr>
              <w:t>4</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80B1B7A">
            <w:pPr>
              <w:jc w:val="left"/>
            </w:pPr>
            <w:r>
              <w:rPr>
                <w:rFonts w:ascii="Consolas" w:hAnsi="Consolas" w:eastAsia="Consolas" w:cs="Consolas"/>
                <w:b w:val="0"/>
                <w:bCs w:val="0"/>
                <w:color w:val="2C3E50"/>
                <w:sz w:val="20"/>
                <w:szCs w:val="20"/>
              </w:rPr>
              <w:t>bigquerydatapolicy.googleapis.com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739A1D1">
            <w:pPr>
              <w:jc w:val="left"/>
            </w:pPr>
            <w:r>
              <w:rPr>
                <w:rFonts w:ascii="Arial" w:hAnsi="Arial" w:eastAsia="Arial" w:cs="Arial"/>
                <w:b w:val="0"/>
                <w:bCs w:val="0"/>
                <w:color w:val="2C3E50"/>
                <w:sz w:val="20"/>
                <w:szCs w:val="20"/>
              </w:rPr>
              <w:t>18</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CD0E8C0">
            <w:pPr>
              <w:jc w:val="left"/>
            </w:pPr>
            <w:r>
              <w:rPr>
                <w:rFonts w:ascii="Consolas" w:hAnsi="Consolas" w:eastAsia="Consolas" w:cs="Consolas"/>
                <w:b w:val="0"/>
                <w:bCs w:val="0"/>
                <w:color w:val="2C3E50"/>
                <w:sz w:val="20"/>
                <w:szCs w:val="20"/>
              </w:rPr>
              <w:t>monitoring.googleapis.com</w:t>
            </w:r>
          </w:p>
        </w:tc>
      </w:tr>
      <w:tr w14:paraId="068A516D">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0893C2">
            <w:pPr>
              <w:jc w:val="left"/>
            </w:pPr>
            <w:r>
              <w:rPr>
                <w:rFonts w:ascii="Arial" w:hAnsi="Arial" w:eastAsia="Arial" w:cs="Arial"/>
                <w:b w:val="0"/>
                <w:bCs w:val="0"/>
                <w:color w:val="2C3E50"/>
                <w:sz w:val="20"/>
                <w:szCs w:val="20"/>
              </w:rPr>
              <w:t>5</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3EE267">
            <w:pPr>
              <w:jc w:val="left"/>
            </w:pPr>
            <w:r>
              <w:rPr>
                <w:rFonts w:ascii="Consolas" w:hAnsi="Consolas" w:eastAsia="Consolas" w:cs="Consolas"/>
                <w:b w:val="0"/>
                <w:bCs w:val="0"/>
                <w:color w:val="2C3E50"/>
                <w:sz w:val="20"/>
                <w:szCs w:val="20"/>
              </w:rPr>
              <w:t>bigquerydatatransfer.googleapis.com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B01112">
            <w:pPr>
              <w:jc w:val="left"/>
            </w:pPr>
            <w:r>
              <w:rPr>
                <w:rFonts w:ascii="Arial" w:hAnsi="Arial" w:eastAsia="Arial" w:cs="Arial"/>
                <w:b w:val="0"/>
                <w:bCs w:val="0"/>
                <w:color w:val="2C3E50"/>
                <w:sz w:val="20"/>
                <w:szCs w:val="20"/>
              </w:rPr>
              <w:t>19</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920994">
            <w:pPr>
              <w:jc w:val="left"/>
            </w:pPr>
            <w:r>
              <w:rPr>
                <w:rFonts w:ascii="Consolas" w:hAnsi="Consolas" w:eastAsia="Consolas" w:cs="Consolas"/>
                <w:b w:val="0"/>
                <w:bCs w:val="0"/>
                <w:color w:val="2C3E50"/>
                <w:sz w:val="20"/>
                <w:szCs w:val="20"/>
              </w:rPr>
              <w:t>oslogin.googleapis.com</w:t>
            </w:r>
          </w:p>
        </w:tc>
      </w:tr>
      <w:tr w14:paraId="05306A08">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47D8971">
            <w:pPr>
              <w:jc w:val="left"/>
            </w:pPr>
            <w:r>
              <w:rPr>
                <w:rFonts w:ascii="Arial" w:hAnsi="Arial" w:eastAsia="Arial" w:cs="Arial"/>
                <w:b w:val="0"/>
                <w:bCs w:val="0"/>
                <w:color w:val="2C3E50"/>
                <w:sz w:val="20"/>
                <w:szCs w:val="20"/>
              </w:rPr>
              <w:t>6</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213B0CF">
            <w:pPr>
              <w:jc w:val="left"/>
            </w:pPr>
            <w:r>
              <w:rPr>
                <w:rFonts w:ascii="Consolas" w:hAnsi="Consolas" w:eastAsia="Consolas" w:cs="Consolas"/>
                <w:b w:val="0"/>
                <w:bCs w:val="0"/>
                <w:color w:val="2C3E50"/>
                <w:sz w:val="20"/>
                <w:szCs w:val="20"/>
              </w:rPr>
              <w:t>bigquerymigration.googleapis.com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E166A77">
            <w:pPr>
              <w:jc w:val="left"/>
            </w:pPr>
            <w:r>
              <w:rPr>
                <w:rFonts w:ascii="Arial" w:hAnsi="Arial" w:eastAsia="Arial" w:cs="Arial"/>
                <w:b w:val="0"/>
                <w:bCs w:val="0"/>
                <w:color w:val="2C3E50"/>
                <w:sz w:val="20"/>
                <w:szCs w:val="20"/>
              </w:rPr>
              <w:t>20</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177FF64">
            <w:pPr>
              <w:jc w:val="left"/>
            </w:pPr>
            <w:r>
              <w:rPr>
                <w:rFonts w:ascii="Consolas" w:hAnsi="Consolas" w:eastAsia="Consolas" w:cs="Consolas"/>
                <w:b w:val="0"/>
                <w:bCs w:val="0"/>
                <w:color w:val="2C3E50"/>
                <w:sz w:val="20"/>
                <w:szCs w:val="20"/>
              </w:rPr>
              <w:t>secretmanager.googleapis.com</w:t>
            </w:r>
          </w:p>
        </w:tc>
      </w:tr>
      <w:tr w14:paraId="3DA60AAA">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BCB568">
            <w:pPr>
              <w:jc w:val="left"/>
            </w:pPr>
            <w:r>
              <w:rPr>
                <w:rFonts w:ascii="Arial" w:hAnsi="Arial" w:eastAsia="Arial" w:cs="Arial"/>
                <w:b w:val="0"/>
                <w:bCs w:val="0"/>
                <w:color w:val="2C3E50"/>
                <w:sz w:val="20"/>
                <w:szCs w:val="20"/>
              </w:rPr>
              <w:t>7</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D4ECEF">
            <w:pPr>
              <w:jc w:val="left"/>
            </w:pPr>
            <w:r>
              <w:rPr>
                <w:rFonts w:ascii="Consolas" w:hAnsi="Consolas" w:eastAsia="Consolas" w:cs="Consolas"/>
                <w:b w:val="0"/>
                <w:bCs w:val="0"/>
                <w:color w:val="2C3E50"/>
                <w:sz w:val="20"/>
                <w:szCs w:val="20"/>
              </w:rPr>
              <w:t>bigqueryreservation.googleapis.com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E7B7E5">
            <w:pPr>
              <w:jc w:val="left"/>
            </w:pPr>
            <w:r>
              <w:rPr>
                <w:rFonts w:ascii="Arial" w:hAnsi="Arial" w:eastAsia="Arial" w:cs="Arial"/>
                <w:b w:val="0"/>
                <w:bCs w:val="0"/>
                <w:color w:val="2C3E50"/>
                <w:sz w:val="20"/>
                <w:szCs w:val="20"/>
              </w:rPr>
              <w:t>21</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9D0056">
            <w:pPr>
              <w:jc w:val="left"/>
            </w:pPr>
            <w:r>
              <w:rPr>
                <w:rFonts w:ascii="Consolas" w:hAnsi="Consolas" w:eastAsia="Consolas" w:cs="Consolas"/>
                <w:b w:val="0"/>
                <w:bCs w:val="0"/>
                <w:color w:val="2C3E50"/>
                <w:sz w:val="20"/>
                <w:szCs w:val="20"/>
              </w:rPr>
              <w:t>servicemanagement.googleapis.com</w:t>
            </w:r>
          </w:p>
        </w:tc>
      </w:tr>
      <w:tr w14:paraId="7F5D7C3D">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4CBD2AC">
            <w:pPr>
              <w:jc w:val="left"/>
            </w:pPr>
            <w:r>
              <w:rPr>
                <w:rFonts w:ascii="Arial" w:hAnsi="Arial" w:eastAsia="Arial" w:cs="Arial"/>
                <w:b w:val="0"/>
                <w:bCs w:val="0"/>
                <w:color w:val="2C3E50"/>
                <w:sz w:val="20"/>
                <w:szCs w:val="20"/>
              </w:rPr>
              <w:t>8</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EA68182">
            <w:pPr>
              <w:jc w:val="left"/>
            </w:pPr>
            <w:r>
              <w:rPr>
                <w:rFonts w:ascii="Consolas" w:hAnsi="Consolas" w:eastAsia="Consolas" w:cs="Consolas"/>
                <w:b w:val="0"/>
                <w:bCs w:val="0"/>
                <w:color w:val="2C3E50"/>
                <w:sz w:val="20"/>
                <w:szCs w:val="20"/>
              </w:rPr>
              <w:t>bigquerystorage.googleapis.com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A223E10">
            <w:pPr>
              <w:jc w:val="left"/>
            </w:pPr>
            <w:r>
              <w:rPr>
                <w:rFonts w:ascii="Arial" w:hAnsi="Arial" w:eastAsia="Arial" w:cs="Arial"/>
                <w:b w:val="0"/>
                <w:bCs w:val="0"/>
                <w:color w:val="2C3E50"/>
                <w:sz w:val="20"/>
                <w:szCs w:val="20"/>
              </w:rPr>
              <w:t>22</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15C28D5">
            <w:pPr>
              <w:jc w:val="left"/>
            </w:pPr>
            <w:r>
              <w:rPr>
                <w:rFonts w:ascii="Consolas" w:hAnsi="Consolas" w:eastAsia="Consolas" w:cs="Consolas"/>
                <w:b w:val="0"/>
                <w:bCs w:val="0"/>
                <w:color w:val="2C3E50"/>
                <w:sz w:val="20"/>
                <w:szCs w:val="20"/>
              </w:rPr>
              <w:t>serviceusage.googleapis.com</w:t>
            </w:r>
          </w:p>
        </w:tc>
      </w:tr>
      <w:tr w14:paraId="6F5865C4">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FB04AD">
            <w:pPr>
              <w:jc w:val="left"/>
            </w:pPr>
            <w:r>
              <w:rPr>
                <w:rFonts w:ascii="Arial" w:hAnsi="Arial" w:eastAsia="Arial" w:cs="Arial"/>
                <w:b w:val="0"/>
                <w:bCs w:val="0"/>
                <w:color w:val="2C3E50"/>
                <w:sz w:val="20"/>
                <w:szCs w:val="20"/>
              </w:rPr>
              <w:t>9</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5D6B1E">
            <w:pPr>
              <w:jc w:val="left"/>
            </w:pPr>
            <w:r>
              <w:rPr>
                <w:rFonts w:ascii="Consolas" w:hAnsi="Consolas" w:eastAsia="Consolas" w:cs="Consolas"/>
                <w:b w:val="0"/>
                <w:bCs w:val="0"/>
                <w:color w:val="2C3E50"/>
                <w:sz w:val="20"/>
                <w:szCs w:val="20"/>
              </w:rPr>
              <w:t>cloudapis.googleapis.com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686F03">
            <w:pPr>
              <w:jc w:val="left"/>
            </w:pPr>
            <w:r>
              <w:rPr>
                <w:rFonts w:ascii="Arial" w:hAnsi="Arial" w:eastAsia="Arial" w:cs="Arial"/>
                <w:b w:val="0"/>
                <w:bCs w:val="0"/>
                <w:color w:val="2C3E50"/>
                <w:sz w:val="20"/>
                <w:szCs w:val="20"/>
              </w:rPr>
              <w:t>23</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919C99">
            <w:pPr>
              <w:jc w:val="left"/>
            </w:pPr>
            <w:r>
              <w:rPr>
                <w:rFonts w:ascii="Consolas" w:hAnsi="Consolas" w:eastAsia="Consolas" w:cs="Consolas"/>
                <w:b w:val="0"/>
                <w:bCs w:val="0"/>
                <w:color w:val="2C3E50"/>
                <w:sz w:val="20"/>
                <w:szCs w:val="20"/>
              </w:rPr>
              <w:t>sql-component.googleapis.com</w:t>
            </w:r>
          </w:p>
        </w:tc>
      </w:tr>
      <w:tr w14:paraId="116B58AC">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43AB688">
            <w:pPr>
              <w:jc w:val="left"/>
            </w:pPr>
            <w:r>
              <w:rPr>
                <w:rFonts w:ascii="Arial" w:hAnsi="Arial" w:eastAsia="Arial" w:cs="Arial"/>
                <w:b w:val="0"/>
                <w:bCs w:val="0"/>
                <w:color w:val="2C3E50"/>
                <w:sz w:val="20"/>
                <w:szCs w:val="20"/>
              </w:rPr>
              <w:t>10</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17532FF">
            <w:pPr>
              <w:jc w:val="left"/>
            </w:pPr>
            <w:r>
              <w:rPr>
                <w:rFonts w:ascii="Consolas" w:hAnsi="Consolas" w:eastAsia="Consolas" w:cs="Consolas"/>
                <w:b w:val="0"/>
                <w:bCs w:val="0"/>
                <w:color w:val="2C3E50"/>
                <w:sz w:val="20"/>
                <w:szCs w:val="20"/>
              </w:rPr>
              <w:t>cloudtrace.googleapis.com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56F4F48">
            <w:pPr>
              <w:jc w:val="left"/>
            </w:pPr>
            <w:r>
              <w:rPr>
                <w:rFonts w:ascii="Arial" w:hAnsi="Arial" w:eastAsia="Arial" w:cs="Arial"/>
                <w:b w:val="0"/>
                <w:bCs w:val="0"/>
                <w:color w:val="2C3E50"/>
                <w:sz w:val="20"/>
                <w:szCs w:val="20"/>
              </w:rPr>
              <w:t>24</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184F861">
            <w:pPr>
              <w:jc w:val="left"/>
            </w:pPr>
            <w:r>
              <w:rPr>
                <w:rFonts w:ascii="Consolas" w:hAnsi="Consolas" w:eastAsia="Consolas" w:cs="Consolas"/>
                <w:b w:val="0"/>
                <w:bCs w:val="0"/>
                <w:color w:val="2C3E50"/>
                <w:sz w:val="20"/>
                <w:szCs w:val="20"/>
              </w:rPr>
              <w:t>storage-api.googleapis.com</w:t>
            </w:r>
          </w:p>
        </w:tc>
      </w:tr>
      <w:tr w14:paraId="0456FB8B">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F06270">
            <w:pPr>
              <w:jc w:val="left"/>
            </w:pPr>
            <w:r>
              <w:rPr>
                <w:rFonts w:ascii="Arial" w:hAnsi="Arial" w:eastAsia="Arial" w:cs="Arial"/>
                <w:b w:val="0"/>
                <w:bCs w:val="0"/>
                <w:color w:val="2C3E50"/>
                <w:sz w:val="20"/>
                <w:szCs w:val="20"/>
              </w:rPr>
              <w:t>11</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F2E29E">
            <w:pPr>
              <w:jc w:val="left"/>
            </w:pPr>
            <w:r>
              <w:rPr>
                <w:rFonts w:ascii="Consolas" w:hAnsi="Consolas" w:eastAsia="Consolas" w:cs="Consolas"/>
                <w:b w:val="0"/>
                <w:bCs w:val="0"/>
                <w:color w:val="2C3E50"/>
                <w:sz w:val="20"/>
                <w:szCs w:val="20"/>
              </w:rPr>
              <w:t>compute.googleapis.com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0C6D1C">
            <w:pPr>
              <w:jc w:val="left"/>
            </w:pPr>
            <w:r>
              <w:rPr>
                <w:rFonts w:ascii="Arial" w:hAnsi="Arial" w:eastAsia="Arial" w:cs="Arial"/>
                <w:b w:val="0"/>
                <w:bCs w:val="0"/>
                <w:color w:val="2C3E50"/>
                <w:sz w:val="20"/>
                <w:szCs w:val="20"/>
              </w:rPr>
              <w:t>25</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DAE7A8">
            <w:pPr>
              <w:jc w:val="left"/>
            </w:pPr>
            <w:r>
              <w:rPr>
                <w:rFonts w:ascii="Consolas" w:hAnsi="Consolas" w:eastAsia="Consolas" w:cs="Consolas"/>
                <w:b w:val="0"/>
                <w:bCs w:val="0"/>
                <w:color w:val="2C3E50"/>
                <w:sz w:val="20"/>
                <w:szCs w:val="20"/>
              </w:rPr>
              <w:t>storage-component.googleapis.com</w:t>
            </w:r>
          </w:p>
        </w:tc>
      </w:tr>
      <w:tr w14:paraId="3156091A">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3C83879">
            <w:pPr>
              <w:jc w:val="left"/>
            </w:pPr>
            <w:r>
              <w:rPr>
                <w:rFonts w:ascii="Arial" w:hAnsi="Arial" w:eastAsia="Arial" w:cs="Arial"/>
                <w:b w:val="0"/>
                <w:bCs w:val="0"/>
                <w:color w:val="2C3E50"/>
                <w:sz w:val="20"/>
                <w:szCs w:val="20"/>
              </w:rPr>
              <w:t>12</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D15DAA7">
            <w:pPr>
              <w:jc w:val="left"/>
            </w:pPr>
            <w:r>
              <w:rPr>
                <w:rFonts w:ascii="Consolas" w:hAnsi="Consolas" w:eastAsia="Consolas" w:cs="Consolas"/>
                <w:b w:val="0"/>
                <w:bCs w:val="0"/>
                <w:color w:val="2C3E50"/>
                <w:sz w:val="20"/>
                <w:szCs w:val="20"/>
              </w:rPr>
              <w:t>dataform.googleapis.com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987614C">
            <w:pPr>
              <w:jc w:val="left"/>
            </w:pPr>
            <w:r>
              <w:rPr>
                <w:rFonts w:ascii="Arial" w:hAnsi="Arial" w:eastAsia="Arial" w:cs="Arial"/>
                <w:b w:val="0"/>
                <w:bCs w:val="0"/>
                <w:color w:val="2C3E50"/>
                <w:sz w:val="20"/>
                <w:szCs w:val="20"/>
              </w:rPr>
              <w:t>26</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DE5DD90">
            <w:pPr>
              <w:jc w:val="left"/>
            </w:pPr>
            <w:r>
              <w:rPr>
                <w:rFonts w:ascii="Consolas" w:hAnsi="Consolas" w:eastAsia="Consolas" w:cs="Consolas"/>
                <w:b w:val="0"/>
                <w:bCs w:val="0"/>
                <w:color w:val="2C3E50"/>
                <w:sz w:val="20"/>
                <w:szCs w:val="20"/>
              </w:rPr>
              <w:t>storage.googleapis.com</w:t>
            </w:r>
          </w:p>
        </w:tc>
      </w:tr>
      <w:tr w14:paraId="79ABC213">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545FAD">
            <w:pPr>
              <w:jc w:val="left"/>
            </w:pPr>
            <w:r>
              <w:rPr>
                <w:rFonts w:ascii="Arial" w:hAnsi="Arial" w:eastAsia="Arial" w:cs="Arial"/>
                <w:b w:val="0"/>
                <w:bCs w:val="0"/>
                <w:color w:val="2C3E50"/>
                <w:sz w:val="20"/>
                <w:szCs w:val="20"/>
              </w:rPr>
              <w:t>13</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CC0AE7">
            <w:pPr>
              <w:jc w:val="left"/>
            </w:pPr>
            <w:r>
              <w:rPr>
                <w:rFonts w:ascii="Consolas" w:hAnsi="Consolas" w:eastAsia="Consolas" w:cs="Consolas"/>
                <w:b w:val="0"/>
                <w:bCs w:val="0"/>
                <w:color w:val="2C3E50"/>
                <w:sz w:val="20"/>
                <w:szCs w:val="20"/>
              </w:rPr>
              <w:t>dataplex.googleapis.com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FE7AB8">
            <w:pPr>
              <w:jc w:val="left"/>
            </w:pPr>
            <w:r>
              <w:rPr>
                <w:rFonts w:ascii="Arial" w:hAnsi="Arial" w:eastAsia="Arial" w:cs="Arial"/>
                <w:b w:val="0"/>
                <w:bCs w:val="0"/>
                <w:color w:val="2C3E50"/>
                <w:sz w:val="20"/>
                <w:szCs w:val="20"/>
              </w:rPr>
              <w:t>27</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0BCB7D">
            <w:pPr>
              <w:jc w:val="left"/>
            </w:pPr>
            <w:r>
              <w:rPr>
                <w:rFonts w:ascii="Consolas" w:hAnsi="Consolas" w:eastAsia="Consolas" w:cs="Consolas"/>
                <w:b w:val="0"/>
                <w:bCs w:val="0"/>
                <w:color w:val="2C3E50"/>
                <w:sz w:val="20"/>
                <w:szCs w:val="20"/>
              </w:rPr>
              <w:t>telemetry.googleapis.com</w:t>
            </w:r>
          </w:p>
        </w:tc>
      </w:tr>
      <w:tr w14:paraId="159B5D2B">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E1EB67F">
            <w:pPr>
              <w:jc w:val="left"/>
            </w:pPr>
            <w:r>
              <w:rPr>
                <w:rFonts w:ascii="Arial" w:hAnsi="Arial" w:eastAsia="Arial" w:cs="Arial"/>
                <w:b w:val="0"/>
                <w:bCs w:val="0"/>
                <w:color w:val="2C3E50"/>
                <w:sz w:val="20"/>
                <w:szCs w:val="20"/>
              </w:rPr>
              <w:t>14</w:t>
            </w: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53A093C">
            <w:pPr>
              <w:jc w:val="left"/>
            </w:pPr>
            <w:r>
              <w:rPr>
                <w:rFonts w:ascii="Consolas" w:hAnsi="Consolas" w:eastAsia="Consolas" w:cs="Consolas"/>
                <w:b w:val="0"/>
                <w:bCs w:val="0"/>
                <w:color w:val="2C3E50"/>
                <w:sz w:val="20"/>
                <w:szCs w:val="20"/>
              </w:rPr>
              <w:t>datastore.googleapis.com</w:t>
            </w:r>
          </w:p>
        </w:tc>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FFC2091">
            <w:pPr>
              <w:jc w:val="left"/>
            </w:pPr>
          </w:p>
        </w:tc>
        <w:tc>
          <w:tcPr>
            <w:tcW w:w="408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35CCB80">
            <w:pPr>
              <w:jc w:val="left"/>
            </w:pPr>
          </w:p>
        </w:tc>
      </w:tr>
    </w:tbl>
    <w:p w14:paraId="22C30BCF">
      <w:r>
        <w:br w:type="page"/>
      </w:r>
    </w:p>
    <w:p w14:paraId="5D66D569">
      <w:pPr>
        <w:pStyle w:val="2"/>
        <w:spacing w:before="360" w:after="200"/>
      </w:pPr>
      <w:r>
        <w:rPr>
          <w:rFonts w:ascii="Arial" w:hAnsi="Arial" w:eastAsia="Arial" w:cs="Arial"/>
          <w:b/>
          <w:bCs/>
          <w:color w:val="1B3A5C"/>
          <w:sz w:val="32"/>
          <w:szCs w:val="32"/>
        </w:rPr>
        <w:t>15. Terraform File Layout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11DD1810">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29DE1CF1">
            <w:r>
              <w:rPr>
                <w:rFonts w:ascii="Arial" w:hAnsi="Arial" w:eastAsia="Arial" w:cs="Arial"/>
                <w:b/>
                <w:bCs/>
                <w:color w:val="FFFFFF"/>
                <w:sz w:val="20"/>
                <w:szCs w:val="20"/>
              </w:rPr>
              <w:t>File</w:t>
            </w:r>
          </w:p>
        </w:tc>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4A51FBD4">
            <w:r>
              <w:rPr>
                <w:rFonts w:ascii="Arial" w:hAnsi="Arial" w:eastAsia="Arial" w:cs="Arial"/>
                <w:b/>
                <w:bCs/>
                <w:color w:val="FFFFFF"/>
                <w:sz w:val="20"/>
                <w:szCs w:val="20"/>
              </w:rPr>
              <w:t>Domain</w:t>
            </w:r>
          </w:p>
        </w:tc>
        <w:tc>
          <w:tcPr>
            <w:tcW w:w="45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0F7828C5">
            <w:r>
              <w:rPr>
                <w:rFonts w:ascii="Arial" w:hAnsi="Arial" w:eastAsia="Arial" w:cs="Arial"/>
                <w:b/>
                <w:bCs/>
                <w:color w:val="FFFFFF"/>
                <w:sz w:val="20"/>
                <w:szCs w:val="20"/>
              </w:rPr>
              <w:t>Resources</w:t>
            </w:r>
          </w:p>
        </w:tc>
      </w:tr>
      <w:tr w14:paraId="01EF32B3">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2CB343">
            <w:pPr>
              <w:jc w:val="left"/>
            </w:pPr>
            <w:r>
              <w:rPr>
                <w:rFonts w:ascii="Consolas" w:hAnsi="Consolas" w:eastAsia="Consolas" w:cs="Consolas"/>
                <w:b/>
                <w:bCs/>
                <w:color w:val="2C3E50"/>
                <w:sz w:val="20"/>
                <w:szCs w:val="20"/>
              </w:rPr>
              <w:t>main.tf</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56CA0E">
            <w:pPr>
              <w:jc w:val="left"/>
            </w:pPr>
            <w:r>
              <w:rPr>
                <w:rFonts w:ascii="Arial" w:hAnsi="Arial" w:eastAsia="Arial" w:cs="Arial"/>
                <w:b w:val="0"/>
                <w:bCs w:val="0"/>
                <w:color w:val="2C3E50"/>
                <w:sz w:val="20"/>
                <w:szCs w:val="20"/>
              </w:rPr>
              <w:t>Provider + APIs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C15A93">
            <w:pPr>
              <w:jc w:val="left"/>
            </w:pPr>
            <w:r>
              <w:rPr>
                <w:rFonts w:ascii="Arial" w:hAnsi="Arial" w:eastAsia="Arial" w:cs="Arial"/>
                <w:b w:val="0"/>
                <w:bCs w:val="0"/>
                <w:color w:val="2C3E50"/>
                <w:sz w:val="20"/>
                <w:szCs w:val="20"/>
              </w:rPr>
              <w:t>6 google_project_service</w:t>
            </w:r>
          </w:p>
        </w:tc>
      </w:tr>
      <w:tr w14:paraId="1E7B3794">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281E3F5">
            <w:pPr>
              <w:jc w:val="left"/>
            </w:pPr>
            <w:r>
              <w:rPr>
                <w:rFonts w:ascii="Consolas" w:hAnsi="Consolas" w:eastAsia="Consolas" w:cs="Consolas"/>
                <w:b/>
                <w:bCs/>
                <w:color w:val="2C3E50"/>
                <w:sz w:val="20"/>
                <w:szCs w:val="20"/>
              </w:rPr>
              <w:t>network.tf</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4A09E4F">
            <w:pPr>
              <w:jc w:val="left"/>
            </w:pPr>
            <w:r>
              <w:rPr>
                <w:rFonts w:ascii="Arial" w:hAnsi="Arial" w:eastAsia="Arial" w:cs="Arial"/>
                <w:b w:val="0"/>
                <w:bCs w:val="0"/>
                <w:color w:val="2C3E50"/>
                <w:sz w:val="20"/>
                <w:szCs w:val="20"/>
              </w:rPr>
              <w:t>VPC + Firewall</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A17219C">
            <w:pPr>
              <w:jc w:val="left"/>
            </w:pPr>
            <w:r>
              <w:rPr>
                <w:rFonts w:ascii="Arial" w:hAnsi="Arial" w:eastAsia="Arial" w:cs="Arial"/>
                <w:b w:val="0"/>
                <w:bCs w:val="0"/>
                <w:color w:val="2C3E50"/>
                <w:sz w:val="20"/>
                <w:szCs w:val="20"/>
              </w:rPr>
              <w:t>VPC, Subnet, 4 Firewall Rules</w:t>
            </w:r>
          </w:p>
        </w:tc>
      </w:tr>
      <w:tr w14:paraId="4959E99F">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E23348">
            <w:pPr>
              <w:jc w:val="left"/>
            </w:pPr>
            <w:r>
              <w:rPr>
                <w:rFonts w:ascii="Consolas" w:hAnsi="Consolas" w:eastAsia="Consolas" w:cs="Consolas"/>
                <w:b/>
                <w:bCs/>
                <w:color w:val="2C3E50"/>
                <w:sz w:val="20"/>
                <w:szCs w:val="20"/>
              </w:rPr>
              <w:t>secrets.tf</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CC8FA7">
            <w:pPr>
              <w:jc w:val="left"/>
            </w:pPr>
            <w:r>
              <w:rPr>
                <w:rFonts w:ascii="Arial" w:hAnsi="Arial" w:eastAsia="Arial" w:cs="Arial"/>
                <w:b w:val="0"/>
                <w:bCs w:val="0"/>
                <w:color w:val="2C3E50"/>
                <w:sz w:val="20"/>
                <w:szCs w:val="20"/>
              </w:rPr>
              <w:t>Secret Manager</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BE8F63">
            <w:pPr>
              <w:jc w:val="left"/>
            </w:pPr>
            <w:r>
              <w:rPr>
                <w:rFonts w:ascii="Arial" w:hAnsi="Arial" w:eastAsia="Arial" w:cs="Arial"/>
                <w:b w:val="0"/>
                <w:bCs w:val="0"/>
                <w:color w:val="2C3E50"/>
                <w:sz w:val="20"/>
                <w:szCs w:val="20"/>
              </w:rPr>
              <w:t>3 Secrets + Versions + IAM</w:t>
            </w:r>
          </w:p>
        </w:tc>
      </w:tr>
      <w:tr w14:paraId="4DBA69C3">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6E686BE">
            <w:pPr>
              <w:jc w:val="left"/>
            </w:pPr>
            <w:r>
              <w:rPr>
                <w:rFonts w:ascii="Consolas" w:hAnsi="Consolas" w:eastAsia="Consolas" w:cs="Consolas"/>
                <w:b/>
                <w:bCs/>
                <w:color w:val="2C3E50"/>
                <w:sz w:val="20"/>
                <w:szCs w:val="20"/>
              </w:rPr>
              <w:t>compute.tf</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FDB8A78">
            <w:pPr>
              <w:jc w:val="left"/>
            </w:pPr>
            <w:r>
              <w:rPr>
                <w:rFonts w:ascii="Arial" w:hAnsi="Arial" w:eastAsia="Arial" w:cs="Arial"/>
                <w:b w:val="0"/>
                <w:bCs w:val="0"/>
                <w:color w:val="2C3E50"/>
                <w:sz w:val="20"/>
                <w:szCs w:val="20"/>
              </w:rPr>
              <w:t>VM + Disks</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77FED4F">
            <w:pPr>
              <w:jc w:val="left"/>
            </w:pPr>
            <w:r>
              <w:rPr>
                <w:rFonts w:ascii="Arial" w:hAnsi="Arial" w:eastAsia="Arial" w:cs="Arial"/>
                <w:b w:val="0"/>
                <w:bCs w:val="0"/>
                <w:color w:val="2C3E50"/>
                <w:sz w:val="20"/>
                <w:szCs w:val="20"/>
              </w:rPr>
              <w:t>SA, 2 IAM, Boot Disk, Data Disk, Static IP, VM Instance</w:t>
            </w:r>
          </w:p>
        </w:tc>
      </w:tr>
      <w:tr w14:paraId="6FCC9811">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C40D6D">
            <w:pPr>
              <w:jc w:val="left"/>
            </w:pPr>
            <w:r>
              <w:rPr>
                <w:rFonts w:ascii="Consolas" w:hAnsi="Consolas" w:eastAsia="Consolas" w:cs="Consolas"/>
                <w:b/>
                <w:bCs/>
                <w:color w:val="2C3E50"/>
                <w:sz w:val="20"/>
                <w:szCs w:val="20"/>
              </w:rPr>
              <w:t>backup.tf</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5D0312">
            <w:pPr>
              <w:jc w:val="left"/>
            </w:pPr>
            <w:r>
              <w:rPr>
                <w:rFonts w:ascii="Arial" w:hAnsi="Arial" w:eastAsia="Arial" w:cs="Arial"/>
                <w:b w:val="0"/>
                <w:bCs w:val="0"/>
                <w:color w:val="2C3E50"/>
                <w:sz w:val="20"/>
                <w:szCs w:val="20"/>
              </w:rPr>
              <w:t>GCS Backup</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845C22">
            <w:pPr>
              <w:jc w:val="left"/>
            </w:pPr>
            <w:r>
              <w:rPr>
                <w:rFonts w:ascii="Arial" w:hAnsi="Arial" w:eastAsia="Arial" w:cs="Arial"/>
                <w:b w:val="0"/>
                <w:bCs w:val="0"/>
                <w:color w:val="2C3E50"/>
                <w:sz w:val="20"/>
                <w:szCs w:val="20"/>
              </w:rPr>
              <w:t>Bucket + IAM</w:t>
            </w:r>
          </w:p>
        </w:tc>
      </w:tr>
      <w:tr w14:paraId="678C3CD5">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975BD73">
            <w:pPr>
              <w:jc w:val="left"/>
            </w:pPr>
            <w:r>
              <w:rPr>
                <w:rFonts w:ascii="Consolas" w:hAnsi="Consolas" w:eastAsia="Consolas" w:cs="Consolas"/>
                <w:b/>
                <w:bCs/>
                <w:color w:val="2C3E50"/>
                <w:sz w:val="20"/>
                <w:szCs w:val="20"/>
              </w:rPr>
              <w:t>monitoring.tf</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475F650">
            <w:pPr>
              <w:jc w:val="left"/>
            </w:pPr>
            <w:r>
              <w:rPr>
                <w:rFonts w:ascii="Arial" w:hAnsi="Arial" w:eastAsia="Arial" w:cs="Arial"/>
                <w:b w:val="0"/>
                <w:bCs w:val="0"/>
                <w:color w:val="2C3E50"/>
                <w:sz w:val="20"/>
                <w:szCs w:val="20"/>
              </w:rPr>
              <w:t>Alerts</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6DDECD4">
            <w:pPr>
              <w:jc w:val="left"/>
            </w:pPr>
            <w:r>
              <w:rPr>
                <w:rFonts w:ascii="Arial" w:hAnsi="Arial" w:eastAsia="Arial" w:cs="Arial"/>
                <w:b w:val="0"/>
                <w:bCs w:val="0"/>
                <w:color w:val="2C3E50"/>
                <w:sz w:val="20"/>
                <w:szCs w:val="20"/>
              </w:rPr>
              <w:t>Notification Channel, Uptime Check, 3 Alert Policies</w:t>
            </w:r>
          </w:p>
        </w:tc>
      </w:tr>
      <w:tr w14:paraId="52946CB0">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4A7891">
            <w:pPr>
              <w:jc w:val="left"/>
            </w:pPr>
            <w:r>
              <w:rPr>
                <w:rFonts w:ascii="Consolas" w:hAnsi="Consolas" w:eastAsia="Consolas" w:cs="Consolas"/>
                <w:b/>
                <w:bCs/>
                <w:color w:val="2C3E50"/>
                <w:sz w:val="20"/>
                <w:szCs w:val="20"/>
              </w:rPr>
              <w:t>backend.tf</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E0A841">
            <w:pPr>
              <w:jc w:val="left"/>
            </w:pPr>
            <w:r>
              <w:rPr>
                <w:rFonts w:ascii="Arial" w:hAnsi="Arial" w:eastAsia="Arial" w:cs="Arial"/>
                <w:b w:val="0"/>
                <w:bCs w:val="0"/>
                <w:color w:val="2C3E50"/>
                <w:sz w:val="20"/>
                <w:szCs w:val="20"/>
              </w:rPr>
              <w:t>Remote State</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02724E">
            <w:pPr>
              <w:jc w:val="left"/>
            </w:pPr>
            <w:r>
              <w:rPr>
                <w:rFonts w:ascii="Arial" w:hAnsi="Arial" w:eastAsia="Arial" w:cs="Arial"/>
                <w:b w:val="0"/>
                <w:bCs w:val="0"/>
                <w:color w:val="2C3E50"/>
                <w:sz w:val="20"/>
                <w:szCs w:val="20"/>
              </w:rPr>
              <w:t>GCS backend config</w:t>
            </w:r>
          </w:p>
        </w:tc>
      </w:tr>
      <w:tr w14:paraId="692E5EE0">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FC2D518">
            <w:pPr>
              <w:jc w:val="left"/>
            </w:pPr>
            <w:r>
              <w:rPr>
                <w:rFonts w:ascii="Consolas" w:hAnsi="Consolas" w:eastAsia="Consolas" w:cs="Consolas"/>
                <w:b/>
                <w:bCs/>
                <w:color w:val="2C3E50"/>
                <w:sz w:val="20"/>
                <w:szCs w:val="20"/>
              </w:rPr>
              <w:t>variables.tf</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35FBD40">
            <w:pPr>
              <w:jc w:val="left"/>
            </w:pPr>
            <w:r>
              <w:rPr>
                <w:rFonts w:ascii="Arial" w:hAnsi="Arial" w:eastAsia="Arial" w:cs="Arial"/>
                <w:b w:val="0"/>
                <w:bCs w:val="0"/>
                <w:color w:val="2C3E50"/>
                <w:sz w:val="20"/>
                <w:szCs w:val="20"/>
              </w:rPr>
              <w:t>All Variables</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B21AAD5">
            <w:pPr>
              <w:jc w:val="left"/>
            </w:pPr>
            <w:r>
              <w:rPr>
                <w:rFonts w:ascii="Arial" w:hAnsi="Arial" w:eastAsia="Arial" w:cs="Arial"/>
                <w:b w:val="0"/>
                <w:bCs w:val="0"/>
                <w:color w:val="2C3E50"/>
                <w:sz w:val="20"/>
                <w:szCs w:val="20"/>
              </w:rPr>
              <w:t>10 variables (3 sensitive)</w:t>
            </w:r>
          </w:p>
        </w:tc>
      </w:tr>
      <w:tr w14:paraId="54841951">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3E7A95">
            <w:pPr>
              <w:jc w:val="left"/>
            </w:pPr>
            <w:r>
              <w:rPr>
                <w:rFonts w:ascii="Consolas" w:hAnsi="Consolas" w:eastAsia="Consolas" w:cs="Consolas"/>
                <w:b/>
                <w:bCs/>
                <w:color w:val="2C3E50"/>
                <w:sz w:val="20"/>
                <w:szCs w:val="20"/>
              </w:rPr>
              <w:t>outputs.tf</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84FF1C">
            <w:pPr>
              <w:jc w:val="left"/>
            </w:pPr>
            <w:r>
              <w:rPr>
                <w:rFonts w:ascii="Arial" w:hAnsi="Arial" w:eastAsia="Arial" w:cs="Arial"/>
                <w:b w:val="0"/>
                <w:bCs w:val="0"/>
                <w:color w:val="2C3E50"/>
                <w:sz w:val="20"/>
                <w:szCs w:val="20"/>
              </w:rPr>
              <w:t>All Outputs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72FE5C">
            <w:pPr>
              <w:jc w:val="left"/>
            </w:pPr>
            <w:r>
              <w:rPr>
                <w:rFonts w:ascii="Arial" w:hAnsi="Arial" w:eastAsia="Arial" w:cs="Arial"/>
                <w:b w:val="0"/>
                <w:bCs w:val="0"/>
                <w:color w:val="2C3E50"/>
                <w:sz w:val="20"/>
                <w:szCs w:val="20"/>
              </w:rPr>
              <w:t>8 outputs</w:t>
            </w:r>
          </w:p>
        </w:tc>
      </w:tr>
      <w:tr w14:paraId="23A2E4F9">
        <w:tc>
          <w:tcPr>
            <w:tcW w:w="20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B9352AD">
            <w:pPr>
              <w:jc w:val="left"/>
            </w:pPr>
            <w:r>
              <w:rPr>
                <w:rFonts w:ascii="Consolas" w:hAnsi="Consolas" w:eastAsia="Consolas" w:cs="Consolas"/>
                <w:b/>
                <w:bCs/>
                <w:color w:val="2C3E50"/>
                <w:sz w:val="20"/>
                <w:szCs w:val="20"/>
              </w:rPr>
              <w:t>startup.sh</w:t>
            </w:r>
          </w:p>
        </w:tc>
        <w:tc>
          <w:tcPr>
            <w:tcW w:w="2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576E82B">
            <w:pPr>
              <w:jc w:val="left"/>
            </w:pPr>
            <w:r>
              <w:rPr>
                <w:rFonts w:ascii="Arial" w:hAnsi="Arial" w:eastAsia="Arial" w:cs="Arial"/>
                <w:b w:val="0"/>
                <w:bCs w:val="0"/>
                <w:color w:val="2C3E50"/>
                <w:sz w:val="20"/>
                <w:szCs w:val="20"/>
              </w:rPr>
              <w:t>VM Init</w:t>
            </w:r>
          </w:p>
        </w:tc>
        <w:tc>
          <w:tcPr>
            <w:tcW w:w="4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ED76DD0">
            <w:pPr>
              <w:jc w:val="left"/>
            </w:pPr>
            <w:r>
              <w:rPr>
                <w:rFonts w:ascii="Arial" w:hAnsi="Arial" w:eastAsia="Arial" w:cs="Arial"/>
                <w:b w:val="0"/>
                <w:bCs w:val="0"/>
                <w:color w:val="2C3E50"/>
                <w:sz w:val="20"/>
                <w:szCs w:val="20"/>
              </w:rPr>
              <w:t>293 lines, idempotent, Certbot-safe</w:t>
            </w:r>
          </w:p>
        </w:tc>
      </w:tr>
    </w:tbl>
    <w:p w14:paraId="7D207E03">
      <w:pPr>
        <w:pStyle w:val="2"/>
        <w:spacing w:before="360" w:after="200"/>
      </w:pPr>
      <w:r>
        <w:rPr>
          <w:rFonts w:ascii="Arial" w:hAnsi="Arial" w:eastAsia="Arial" w:cs="Arial"/>
          <w:b/>
          <w:bCs/>
          <w:color w:val="1B3A5C"/>
          <w:sz w:val="32"/>
          <w:szCs w:val="32"/>
        </w:rPr>
        <w:t>16. Scripts Inventory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960"/>
        <w:gridCol w:w="3200"/>
      </w:tblGrid>
      <w:tr w14:paraId="71E38B3F">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37AFB5D8">
            <w:r>
              <w:rPr>
                <w:rFonts w:ascii="Arial" w:hAnsi="Arial" w:eastAsia="Arial" w:cs="Arial"/>
                <w:b/>
                <w:bCs/>
                <w:color w:val="FFFFFF"/>
                <w:sz w:val="20"/>
                <w:szCs w:val="20"/>
              </w:rPr>
              <w:t>Script</w:t>
            </w:r>
          </w:p>
        </w:tc>
        <w:tc>
          <w:tcPr>
            <w:tcW w:w="39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4AF6FB70">
            <w:r>
              <w:rPr>
                <w:rFonts w:ascii="Arial" w:hAnsi="Arial" w:eastAsia="Arial" w:cs="Arial"/>
                <w:b/>
                <w:bCs/>
                <w:color w:val="FFFFFF"/>
                <w:sz w:val="20"/>
                <w:szCs w:val="20"/>
              </w:rPr>
              <w:t>Purpose</w:t>
            </w:r>
          </w:p>
        </w:tc>
        <w:tc>
          <w:tcPr>
            <w:tcW w:w="3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50094731">
            <w:r>
              <w:rPr>
                <w:rFonts w:ascii="Arial" w:hAnsi="Arial" w:eastAsia="Arial" w:cs="Arial"/>
                <w:b/>
                <w:bCs/>
                <w:color w:val="FFFFFF"/>
                <w:sz w:val="20"/>
                <w:szCs w:val="20"/>
              </w:rPr>
              <w:t>Location</w:t>
            </w:r>
          </w:p>
        </w:tc>
      </w:tr>
      <w:tr w14:paraId="72831F43">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9810C9">
            <w:pPr>
              <w:jc w:val="left"/>
            </w:pPr>
            <w:r>
              <w:rPr>
                <w:rFonts w:ascii="Consolas" w:hAnsi="Consolas" w:eastAsia="Consolas" w:cs="Consolas"/>
                <w:b/>
                <w:bCs/>
                <w:color w:val="2C3E50"/>
                <w:sz w:val="20"/>
                <w:szCs w:val="20"/>
              </w:rPr>
              <w:t>deploy.sh</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7558DB">
            <w:pPr>
              <w:jc w:val="left"/>
            </w:pPr>
            <w:r>
              <w:rPr>
                <w:rFonts w:ascii="Arial" w:hAnsi="Arial" w:eastAsia="Arial" w:cs="Arial"/>
                <w:b w:val="0"/>
                <w:bCs w:val="0"/>
                <w:color w:val="2C3E50"/>
                <w:sz w:val="20"/>
                <w:szCs w:val="20"/>
              </w:rPr>
              <w:t>Interactive Terraform deploy/destroy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307728">
            <w:pPr>
              <w:jc w:val="left"/>
            </w:pPr>
            <w:r>
              <w:rPr>
                <w:rFonts w:ascii="Consolas" w:hAnsi="Consolas" w:eastAsia="Consolas" w:cs="Consolas"/>
                <w:b w:val="0"/>
                <w:bCs w:val="0"/>
                <w:color w:val="2C3E50"/>
                <w:sz w:val="20"/>
                <w:szCs w:val="20"/>
              </w:rPr>
              <w:t>scripts/deploy.sh</w:t>
            </w:r>
          </w:p>
        </w:tc>
      </w:tr>
      <w:tr w14:paraId="100B4FE8">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F3E1BE0">
            <w:pPr>
              <w:jc w:val="left"/>
            </w:pPr>
            <w:r>
              <w:rPr>
                <w:rFonts w:ascii="Consolas" w:hAnsi="Consolas" w:eastAsia="Consolas" w:cs="Consolas"/>
                <w:b/>
                <w:bCs/>
                <w:color w:val="2C3E50"/>
                <w:sz w:val="20"/>
                <w:szCs w:val="20"/>
              </w:rPr>
              <w:t>backup.sh</w:t>
            </w:r>
          </w:p>
        </w:tc>
        <w:tc>
          <w:tcPr>
            <w:tcW w:w="39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EE17816">
            <w:pPr>
              <w:jc w:val="left"/>
            </w:pPr>
            <w:r>
              <w:rPr>
                <w:rFonts w:ascii="Arial" w:hAnsi="Arial" w:eastAsia="Arial" w:cs="Arial"/>
                <w:b w:val="0"/>
                <w:bCs w:val="0"/>
                <w:color w:val="2C3E50"/>
                <w:sz w:val="20"/>
                <w:szCs w:val="20"/>
              </w:rPr>
              <w:t>Manual backup trigger + GCS sync</w:t>
            </w:r>
          </w:p>
        </w:tc>
        <w:tc>
          <w:tcPr>
            <w:tcW w:w="3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F399897">
            <w:pPr>
              <w:jc w:val="left"/>
            </w:pPr>
            <w:r>
              <w:rPr>
                <w:rFonts w:ascii="Consolas" w:hAnsi="Consolas" w:eastAsia="Consolas" w:cs="Consolas"/>
                <w:b w:val="0"/>
                <w:bCs w:val="0"/>
                <w:color w:val="2C3E50"/>
                <w:sz w:val="20"/>
                <w:szCs w:val="20"/>
              </w:rPr>
              <w:t>scripts/backup.sh</w:t>
            </w:r>
          </w:p>
        </w:tc>
      </w:tr>
      <w:tr w14:paraId="444FC506">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048996">
            <w:pPr>
              <w:jc w:val="left"/>
            </w:pPr>
            <w:r>
              <w:rPr>
                <w:rFonts w:ascii="Consolas" w:hAnsi="Consolas" w:eastAsia="Consolas" w:cs="Consolas"/>
                <w:b/>
                <w:bCs/>
                <w:color w:val="2C3E50"/>
                <w:sz w:val="20"/>
                <w:szCs w:val="20"/>
              </w:rPr>
              <w:t>setup-domain.sh</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D82212">
            <w:pPr>
              <w:jc w:val="left"/>
            </w:pPr>
            <w:r>
              <w:rPr>
                <w:rFonts w:ascii="Arial" w:hAnsi="Arial" w:eastAsia="Arial" w:cs="Arial"/>
                <w:b w:val="0"/>
                <w:bCs w:val="0"/>
                <w:color w:val="2C3E50"/>
                <w:sz w:val="20"/>
                <w:szCs w:val="20"/>
              </w:rPr>
              <w:t>Domain migration (add-domain + Nginx + SSL)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2D881D">
            <w:pPr>
              <w:jc w:val="left"/>
            </w:pPr>
            <w:r>
              <w:rPr>
                <w:rFonts w:ascii="Consolas" w:hAnsi="Consolas" w:eastAsia="Consolas" w:cs="Consolas"/>
                <w:b w:val="0"/>
                <w:bCs w:val="0"/>
                <w:color w:val="2C3E50"/>
                <w:sz w:val="20"/>
                <w:szCs w:val="20"/>
              </w:rPr>
              <w:t>scripts/setup-domain.sh</w:t>
            </w:r>
          </w:p>
        </w:tc>
      </w:tr>
      <w:tr w14:paraId="61EEB49C">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57FDE89">
            <w:pPr>
              <w:jc w:val="left"/>
            </w:pPr>
            <w:r>
              <w:rPr>
                <w:rFonts w:ascii="Consolas" w:hAnsi="Consolas" w:eastAsia="Consolas" w:cs="Consolas"/>
                <w:b/>
                <w:bCs/>
                <w:color w:val="2C3E50"/>
                <w:sz w:val="20"/>
                <w:szCs w:val="20"/>
              </w:rPr>
              <w:t>ssh-tunnel.sh</w:t>
            </w:r>
          </w:p>
        </w:tc>
        <w:tc>
          <w:tcPr>
            <w:tcW w:w="39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F3FD42F">
            <w:pPr>
              <w:jc w:val="left"/>
            </w:pPr>
            <w:r>
              <w:rPr>
                <w:rFonts w:ascii="Arial" w:hAnsi="Arial" w:eastAsia="Arial" w:cs="Arial"/>
                <w:b w:val="0"/>
                <w:bCs w:val="0"/>
                <w:color w:val="2C3E50"/>
                <w:sz w:val="20"/>
                <w:szCs w:val="20"/>
              </w:rPr>
              <w:t>IAP SSH shortcut</w:t>
            </w:r>
          </w:p>
        </w:tc>
        <w:tc>
          <w:tcPr>
            <w:tcW w:w="3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0FE08E6">
            <w:pPr>
              <w:jc w:val="left"/>
            </w:pPr>
            <w:r>
              <w:rPr>
                <w:rFonts w:ascii="Consolas" w:hAnsi="Consolas" w:eastAsia="Consolas" w:cs="Consolas"/>
                <w:b w:val="0"/>
                <w:bCs w:val="0"/>
                <w:color w:val="2C3E50"/>
                <w:sz w:val="20"/>
                <w:szCs w:val="20"/>
              </w:rPr>
              <w:t>scripts/ssh-tunnel.sh</w:t>
            </w:r>
          </w:p>
        </w:tc>
      </w:tr>
      <w:tr w14:paraId="66B13826">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66FF59">
            <w:pPr>
              <w:jc w:val="left"/>
            </w:pPr>
            <w:r>
              <w:rPr>
                <w:rFonts w:ascii="Consolas" w:hAnsi="Consolas" w:eastAsia="Consolas" w:cs="Consolas"/>
                <w:b/>
                <w:bCs/>
                <w:color w:val="2C3E50"/>
                <w:sz w:val="20"/>
                <w:szCs w:val="20"/>
              </w:rPr>
              <w:t>startup.sh</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DF63B3">
            <w:pPr>
              <w:jc w:val="left"/>
            </w:pPr>
            <w:r>
              <w:rPr>
                <w:rFonts w:ascii="Arial" w:hAnsi="Arial" w:eastAsia="Arial" w:cs="Arial"/>
                <w:b w:val="0"/>
                <w:bCs w:val="0"/>
                <w:color w:val="2C3E50"/>
                <w:sz w:val="20"/>
                <w:szCs w:val="20"/>
              </w:rPr>
              <w:t>VM cloud-init (runs on every boot)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7A164E">
            <w:pPr>
              <w:jc w:val="left"/>
            </w:pPr>
            <w:r>
              <w:rPr>
                <w:rFonts w:ascii="Consolas" w:hAnsi="Consolas" w:eastAsia="Consolas" w:cs="Consolas"/>
                <w:b w:val="0"/>
                <w:bCs w:val="0"/>
                <w:color w:val="2C3E50"/>
                <w:sz w:val="20"/>
                <w:szCs w:val="20"/>
              </w:rPr>
              <w:t>terraform/startup.sh</w:t>
            </w:r>
          </w:p>
        </w:tc>
      </w:tr>
    </w:tbl>
    <w:p w14:paraId="5C2C5F05">
      <w:pPr>
        <w:pStyle w:val="2"/>
        <w:spacing w:before="360" w:after="200"/>
      </w:pPr>
      <w:r>
        <w:rPr>
          <w:rFonts w:ascii="Arial" w:hAnsi="Arial" w:eastAsia="Arial" w:cs="Arial"/>
          <w:b/>
          <w:bCs/>
          <w:color w:val="1B3A5C"/>
          <w:sz w:val="32"/>
          <w:szCs w:val="32"/>
        </w:rPr>
        <w:t>17. Known Gotchas (6)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600"/>
        <w:gridCol w:w="5160"/>
      </w:tblGrid>
      <w:tr w14:paraId="2D83289D">
        <w:tc>
          <w:tcPr>
            <w:tcW w:w="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6B6578D5">
            <w:r>
              <w:rPr>
                <w:rFonts w:ascii="Arial" w:hAnsi="Arial" w:eastAsia="Arial" w:cs="Arial"/>
                <w:b/>
                <w:bCs/>
                <w:color w:val="FFFFFF"/>
                <w:sz w:val="20"/>
                <w:szCs w:val="20"/>
              </w:rPr>
              <w:t>#</w:t>
            </w:r>
          </w:p>
        </w:tc>
        <w:tc>
          <w:tcPr>
            <w:tcW w:w="3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73D454BC">
            <w:r>
              <w:rPr>
                <w:rFonts w:ascii="Arial" w:hAnsi="Arial" w:eastAsia="Arial" w:cs="Arial"/>
                <w:b/>
                <w:bCs/>
                <w:color w:val="FFFFFF"/>
                <w:sz w:val="20"/>
                <w:szCs w:val="20"/>
              </w:rPr>
              <w:t>Gotcha</w:t>
            </w:r>
          </w:p>
        </w:tc>
        <w:tc>
          <w:tcPr>
            <w:tcW w:w="51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3445446A">
            <w:r>
              <w:rPr>
                <w:rFonts w:ascii="Arial" w:hAnsi="Arial" w:eastAsia="Arial" w:cs="Arial"/>
                <w:b/>
                <w:bCs/>
                <w:color w:val="FFFFFF"/>
                <w:sz w:val="20"/>
                <w:szCs w:val="20"/>
              </w:rPr>
              <w:t>Details / Mitigation</w:t>
            </w:r>
          </w:p>
        </w:tc>
      </w:tr>
      <w:tr w14:paraId="0269D5AD">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7357F9">
            <w:pPr>
              <w:jc w:val="center"/>
            </w:pPr>
            <w:r>
              <w:rPr>
                <w:rFonts w:ascii="Arial" w:hAnsi="Arial" w:eastAsia="Arial" w:cs="Arial"/>
                <w:b/>
                <w:bCs/>
                <w:color w:val="2C3E50"/>
                <w:sz w:val="20"/>
                <w:szCs w:val="20"/>
              </w:rPr>
              <w:t>1</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6EA76C">
            <w:pPr>
              <w:jc w:val="left"/>
            </w:pPr>
            <w:r>
              <w:rPr>
                <w:rFonts w:ascii="Arial" w:hAnsi="Arial" w:eastAsia="Arial" w:cs="Arial"/>
                <w:b/>
                <w:bCs/>
                <w:color w:val="E67E22"/>
                <w:sz w:val="20"/>
                <w:szCs w:val="20"/>
              </w:rPr>
              <w:t>compose.noproxy.yaml is REQUIRED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AC9411">
            <w:pPr>
              <w:jc w:val="left"/>
            </w:pPr>
            <w:r>
              <w:rPr>
                <w:rFonts w:ascii="Arial" w:hAnsi="Arial" w:eastAsia="Arial" w:cs="Arial"/>
                <w:b w:val="0"/>
                <w:bCs w:val="0"/>
                <w:color w:val="2C3E50"/>
                <w:sz w:val="20"/>
                <w:szCs w:val="20"/>
              </w:rPr>
              <w:t>Without it, port 8080 not exposed, Nginx gets 502</w:t>
            </w:r>
          </w:p>
        </w:tc>
      </w:tr>
      <w:tr w14:paraId="42219BEC">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E3C1C74">
            <w:pPr>
              <w:jc w:val="center"/>
            </w:pPr>
            <w:r>
              <w:rPr>
                <w:rFonts w:ascii="Arial" w:hAnsi="Arial" w:eastAsia="Arial" w:cs="Arial"/>
                <w:b/>
                <w:bCs/>
                <w:color w:val="2C3E50"/>
                <w:sz w:val="20"/>
                <w:szCs w:val="20"/>
              </w:rPr>
              <w:t>2</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21C0661">
            <w:pPr>
              <w:jc w:val="left"/>
            </w:pPr>
            <w:r>
              <w:rPr>
                <w:rFonts w:ascii="Arial" w:hAnsi="Arial" w:eastAsia="Arial" w:cs="Arial"/>
                <w:b/>
                <w:bCs/>
                <w:color w:val="E67E22"/>
                <w:sz w:val="20"/>
                <w:szCs w:val="20"/>
              </w:rPr>
              <w:t>Host header must match site DIRECTORY name</w:t>
            </w:r>
          </w:p>
        </w:tc>
        <w:tc>
          <w:tcPr>
            <w:tcW w:w="5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C78532C">
            <w:pPr>
              <w:jc w:val="left"/>
            </w:pPr>
            <w:r>
              <w:rPr>
                <w:rFonts w:ascii="Arial" w:hAnsi="Arial" w:eastAsia="Arial" w:cs="Arial"/>
                <w:b w:val="0"/>
                <w:bCs w:val="0"/>
                <w:color w:val="2C3E50"/>
                <w:sz w:val="20"/>
                <w:szCs w:val="20"/>
              </w:rPr>
              <w:t>erp.localhost, NOT erp.vsjailabs.in</w:t>
            </w:r>
          </w:p>
        </w:tc>
      </w:tr>
      <w:tr w14:paraId="69B14B65">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32D65B">
            <w:pPr>
              <w:jc w:val="center"/>
            </w:pPr>
            <w:r>
              <w:rPr>
                <w:rFonts w:ascii="Arial" w:hAnsi="Arial" w:eastAsia="Arial" w:cs="Arial"/>
                <w:b/>
                <w:bCs/>
                <w:color w:val="2C3E50"/>
                <w:sz w:val="20"/>
                <w:szCs w:val="20"/>
              </w:rPr>
              <w:t>3</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E39B25">
            <w:pPr>
              <w:jc w:val="left"/>
            </w:pPr>
            <w:r>
              <w:rPr>
                <w:rFonts w:ascii="Arial" w:hAnsi="Arial" w:eastAsia="Arial" w:cs="Arial"/>
                <w:b/>
                <w:bCs/>
                <w:color w:val="E67E22"/>
                <w:sz w:val="20"/>
                <w:szCs w:val="20"/>
              </w:rPr>
              <w:t>bench rename-site does NOT exist in v15</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F3D955">
            <w:pPr>
              <w:jc w:val="left"/>
            </w:pPr>
            <w:r>
              <w:rPr>
                <w:rFonts w:ascii="Arial" w:hAnsi="Arial" w:eastAsia="Arial" w:cs="Arial"/>
                <w:b w:val="0"/>
                <w:bCs w:val="0"/>
                <w:color w:val="2C3E50"/>
                <w:sz w:val="20"/>
                <w:szCs w:val="20"/>
              </w:rPr>
              <w:t>Use bench setup add-domain instead</w:t>
            </w:r>
          </w:p>
        </w:tc>
      </w:tr>
      <w:tr w14:paraId="1367E209">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DD79EF9">
            <w:pPr>
              <w:jc w:val="center"/>
            </w:pPr>
            <w:r>
              <w:rPr>
                <w:rFonts w:ascii="Arial" w:hAnsi="Arial" w:eastAsia="Arial" w:cs="Arial"/>
                <w:b/>
                <w:bCs/>
                <w:color w:val="2C3E50"/>
                <w:sz w:val="20"/>
                <w:szCs w:val="20"/>
              </w:rPr>
              <w:t>4</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E3B9FAA">
            <w:pPr>
              <w:jc w:val="left"/>
            </w:pPr>
            <w:r>
              <w:rPr>
                <w:rFonts w:ascii="Arial" w:hAnsi="Arial" w:eastAsia="Arial" w:cs="Arial"/>
                <w:b/>
                <w:bCs/>
                <w:color w:val="E67E22"/>
                <w:sz w:val="20"/>
                <w:szCs w:val="20"/>
              </w:rPr>
              <w:t>Secret Manager API needs retry logic</w:t>
            </w:r>
          </w:p>
        </w:tc>
        <w:tc>
          <w:tcPr>
            <w:tcW w:w="5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C14129E">
            <w:pPr>
              <w:jc w:val="left"/>
            </w:pPr>
            <w:r>
              <w:rPr>
                <w:rFonts w:ascii="Arial" w:hAnsi="Arial" w:eastAsia="Arial" w:cs="Arial"/>
                <w:b w:val="0"/>
                <w:bCs w:val="0"/>
                <w:color w:val="2C3E50"/>
                <w:sz w:val="20"/>
                <w:szCs w:val="20"/>
              </w:rPr>
              <w:t>5 retries with 10s backoff in startup.sh</w:t>
            </w:r>
          </w:p>
        </w:tc>
      </w:tr>
      <w:tr w14:paraId="1603667A">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B5270F">
            <w:pPr>
              <w:jc w:val="center"/>
            </w:pPr>
            <w:r>
              <w:rPr>
                <w:rFonts w:ascii="Arial" w:hAnsi="Arial" w:eastAsia="Arial" w:cs="Arial"/>
                <w:b/>
                <w:bCs/>
                <w:color w:val="2C3E50"/>
                <w:sz w:val="20"/>
                <w:szCs w:val="20"/>
              </w:rPr>
              <w:t>5</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7B349B">
            <w:pPr>
              <w:jc w:val="left"/>
            </w:pPr>
            <w:r>
              <w:rPr>
                <w:rFonts w:ascii="Arial" w:hAnsi="Arial" w:eastAsia="Arial" w:cs="Arial"/>
                <w:b/>
                <w:bCs/>
                <w:color w:val="E67E22"/>
                <w:sz w:val="20"/>
                <w:szCs w:val="20"/>
              </w:rPr>
              <w:t>CORS/mixed-content after SSL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E24DEF">
            <w:pPr>
              <w:jc w:val="left"/>
            </w:pPr>
            <w:r>
              <w:rPr>
                <w:rFonts w:ascii="Arial" w:hAnsi="Arial" w:eastAsia="Arial" w:cs="Arial"/>
                <w:b w:val="0"/>
                <w:bCs w:val="0"/>
                <w:color w:val="2C3E50"/>
                <w:sz w:val="20"/>
                <w:szCs w:val="20"/>
              </w:rPr>
              <w:t>ALL location blocks need full proxy headers</w:t>
            </w:r>
          </w:p>
        </w:tc>
      </w:tr>
      <w:tr w14:paraId="42DFE8EE">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B87A326">
            <w:pPr>
              <w:jc w:val="center"/>
            </w:pPr>
            <w:r>
              <w:rPr>
                <w:rFonts w:ascii="Arial" w:hAnsi="Arial" w:eastAsia="Arial" w:cs="Arial"/>
                <w:b/>
                <w:bCs/>
                <w:color w:val="2C3E50"/>
                <w:sz w:val="20"/>
                <w:szCs w:val="20"/>
              </w:rPr>
              <w:t>6</w:t>
            </w:r>
          </w:p>
        </w:tc>
        <w:tc>
          <w:tcPr>
            <w:tcW w:w="3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371A20AF">
            <w:pPr>
              <w:jc w:val="left"/>
            </w:pPr>
            <w:r>
              <w:rPr>
                <w:rFonts w:ascii="Arial" w:hAnsi="Arial" w:eastAsia="Arial" w:cs="Arial"/>
                <w:b/>
                <w:bCs/>
                <w:color w:val="E67E22"/>
                <w:sz w:val="20"/>
                <w:szCs w:val="20"/>
              </w:rPr>
              <w:t>startup.sh must NOT overwrite Certbot config</w:t>
            </w:r>
          </w:p>
        </w:tc>
        <w:tc>
          <w:tcPr>
            <w:tcW w:w="51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E9FCFFB">
            <w:pPr>
              <w:jc w:val="left"/>
            </w:pPr>
            <w:r>
              <w:rPr>
                <w:rFonts w:ascii="Arial" w:hAnsi="Arial" w:eastAsia="Arial" w:cs="Arial"/>
                <w:b w:val="0"/>
                <w:bCs w:val="0"/>
                <w:color w:val="2C3E50"/>
                <w:sz w:val="20"/>
                <w:szCs w:val="20"/>
              </w:rPr>
              <w:t>Checks for 'managed by Certbot' before writing</w:t>
            </w:r>
          </w:p>
        </w:tc>
      </w:tr>
    </w:tbl>
    <w:p w14:paraId="3CB655CB">
      <w:r>
        <w:br w:type="page"/>
      </w:r>
    </w:p>
    <w:p w14:paraId="2CF3B873">
      <w:pPr>
        <w:pStyle w:val="2"/>
        <w:spacing w:before="360" w:after="200"/>
      </w:pPr>
      <w:r>
        <w:rPr>
          <w:rFonts w:ascii="Arial" w:hAnsi="Arial" w:eastAsia="Arial" w:cs="Arial"/>
          <w:b/>
          <w:bCs/>
          <w:color w:val="1B3A5C"/>
          <w:sz w:val="32"/>
          <w:szCs w:val="32"/>
        </w:rPr>
        <w:t>18. Migration Risk Assessment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1400"/>
        <w:gridCol w:w="3560"/>
      </w:tblGrid>
      <w:tr w14:paraId="76A6C86B">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24B5976F">
            <w:r>
              <w:rPr>
                <w:rFonts w:ascii="Arial" w:hAnsi="Arial" w:eastAsia="Arial" w:cs="Arial"/>
                <w:b/>
                <w:bCs/>
                <w:color w:val="FFFFFF"/>
                <w:sz w:val="20"/>
                <w:szCs w:val="20"/>
              </w:rPr>
              <w:t>Risk</w:t>
            </w:r>
          </w:p>
        </w:tc>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0409BBF3">
            <w:r>
              <w:rPr>
                <w:rFonts w:ascii="Arial" w:hAnsi="Arial" w:eastAsia="Arial" w:cs="Arial"/>
                <w:b/>
                <w:bCs/>
                <w:color w:val="FFFFFF"/>
                <w:sz w:val="20"/>
                <w:szCs w:val="20"/>
              </w:rPr>
              <w:t>Impact</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5A5522F9">
            <w:r>
              <w:rPr>
                <w:rFonts w:ascii="Arial" w:hAnsi="Arial" w:eastAsia="Arial" w:cs="Arial"/>
                <w:b/>
                <w:bCs/>
                <w:color w:val="FFFFFF"/>
                <w:sz w:val="20"/>
                <w:szCs w:val="20"/>
              </w:rPr>
              <w:t>Severity</w:t>
            </w:r>
          </w:p>
        </w:tc>
        <w:tc>
          <w:tcPr>
            <w:tcW w:w="35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310A3809">
            <w:r>
              <w:rPr>
                <w:rFonts w:ascii="Arial" w:hAnsi="Arial" w:eastAsia="Arial" w:cs="Arial"/>
                <w:b/>
                <w:bCs/>
                <w:color w:val="FFFFFF"/>
                <w:sz w:val="20"/>
                <w:szCs w:val="20"/>
              </w:rPr>
              <w:t>Mitigation</w:t>
            </w:r>
          </w:p>
        </w:tc>
      </w:tr>
      <w:tr w14:paraId="4FDAA1D2">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B44F1A">
            <w:pPr>
              <w:jc w:val="left"/>
            </w:pPr>
            <w:r>
              <w:rPr>
                <w:rFonts w:ascii="Arial" w:hAnsi="Arial" w:eastAsia="Arial" w:cs="Arial"/>
                <w:b/>
                <w:bCs/>
                <w:color w:val="2C3E50"/>
                <w:sz w:val="20"/>
                <w:szCs w:val="20"/>
              </w:rPr>
              <w:t>Billing stays closed &gt;30 days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5E59A3">
            <w:pPr>
              <w:jc w:val="left"/>
            </w:pPr>
            <w:r>
              <w:rPr>
                <w:rFonts w:ascii="Arial" w:hAnsi="Arial" w:eastAsia="Arial" w:cs="Arial"/>
                <w:b w:val="0"/>
                <w:bCs w:val="0"/>
                <w:color w:val="2C3E50"/>
                <w:sz w:val="20"/>
                <w:szCs w:val="20"/>
              </w:rPr>
              <w:t>Persistent disks deleted, all data lost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619F55">
            <w:r>
              <w:rPr>
                <w:rFonts w:ascii="Arial" w:hAnsi="Arial" w:eastAsia="Arial" w:cs="Arial"/>
                <w:b/>
                <w:bCs/>
                <w:color w:val="E74C3C"/>
                <w:sz w:val="20"/>
                <w:szCs w:val="20"/>
              </w:rPr>
              <w:t xml:space="preserve">● </w:t>
            </w:r>
            <w:r>
              <w:rPr>
                <w:rFonts w:ascii="Arial" w:hAnsi="Arial" w:eastAsia="Arial" w:cs="Arial"/>
                <w:color w:val="E74C3C"/>
                <w:sz w:val="20"/>
                <w:szCs w:val="20"/>
              </w:rPr>
              <w:t>Critical</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7ED065">
            <w:pPr>
              <w:jc w:val="left"/>
            </w:pPr>
            <w:r>
              <w:rPr>
                <w:rFonts w:ascii="Arial" w:hAnsi="Arial" w:eastAsia="Arial" w:cs="Arial"/>
                <w:b w:val="0"/>
                <w:bCs w:val="0"/>
                <w:color w:val="2C3E50"/>
                <w:sz w:val="20"/>
                <w:szCs w:val="20"/>
              </w:rPr>
              <w:t>Re-enable billing OR accept fresh start</w:t>
            </w:r>
          </w:p>
        </w:tc>
      </w:tr>
      <w:tr w14:paraId="7494835D">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F737A5B">
            <w:pPr>
              <w:jc w:val="left"/>
            </w:pPr>
            <w:r>
              <w:rPr>
                <w:rFonts w:ascii="Arial" w:hAnsi="Arial" w:eastAsia="Arial" w:cs="Arial"/>
                <w:b/>
                <w:bCs/>
                <w:color w:val="2C3E50"/>
                <w:sz w:val="20"/>
                <w:szCs w:val="20"/>
              </w:rPr>
              <w:t>TF state bucket purged</w:t>
            </w:r>
          </w:p>
        </w:tc>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3111DEA">
            <w:pPr>
              <w:jc w:val="left"/>
            </w:pPr>
            <w:r>
              <w:rPr>
                <w:rFonts w:ascii="Arial" w:hAnsi="Arial" w:eastAsia="Arial" w:cs="Arial"/>
                <w:b w:val="0"/>
                <w:bCs w:val="0"/>
                <w:color w:val="2C3E50"/>
                <w:sz w:val="20"/>
                <w:szCs w:val="20"/>
              </w:rPr>
              <w:t>Cannot terraform destroy old resources</w:t>
            </w:r>
          </w:p>
        </w:tc>
        <w:tc>
          <w:tcPr>
            <w:tcW w:w="1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22D8183">
            <w:r>
              <w:rPr>
                <w:rFonts w:ascii="Arial" w:hAnsi="Arial" w:eastAsia="Arial" w:cs="Arial"/>
                <w:b/>
                <w:bCs/>
                <w:color w:val="E67E22"/>
                <w:sz w:val="20"/>
                <w:szCs w:val="20"/>
              </w:rPr>
              <w:t xml:space="preserve">● </w:t>
            </w:r>
            <w:r>
              <w:rPr>
                <w:rFonts w:ascii="Arial" w:hAnsi="Arial" w:eastAsia="Arial" w:cs="Arial"/>
                <w:color w:val="E67E22"/>
                <w:sz w:val="20"/>
                <w:szCs w:val="20"/>
              </w:rPr>
              <w:t>High</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081B40E">
            <w:pPr>
              <w:jc w:val="left"/>
            </w:pPr>
            <w:r>
              <w:rPr>
                <w:rFonts w:ascii="Arial" w:hAnsi="Arial" w:eastAsia="Arial" w:cs="Arial"/>
                <w:b w:val="0"/>
                <w:bCs w:val="0"/>
                <w:color w:val="2C3E50"/>
                <w:sz w:val="20"/>
                <w:szCs w:val="20"/>
              </w:rPr>
              <w:t>Pull state locally before it's lost</w:t>
            </w:r>
          </w:p>
        </w:tc>
      </w:tr>
      <w:tr w14:paraId="7277C638">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BD9015">
            <w:pPr>
              <w:jc w:val="left"/>
            </w:pPr>
            <w:r>
              <w:rPr>
                <w:rFonts w:ascii="Arial" w:hAnsi="Arial" w:eastAsia="Arial" w:cs="Arial"/>
                <w:b/>
                <w:bCs/>
                <w:color w:val="2C3E50"/>
                <w:sz w:val="20"/>
                <w:szCs w:val="20"/>
              </w:rPr>
              <w:t>Static IP released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DB03A6">
            <w:pPr>
              <w:jc w:val="left"/>
            </w:pPr>
            <w:r>
              <w:rPr>
                <w:rFonts w:ascii="Arial" w:hAnsi="Arial" w:eastAsia="Arial" w:cs="Arial"/>
                <w:b w:val="0"/>
                <w:bCs w:val="0"/>
                <w:color w:val="2C3E50"/>
                <w:sz w:val="20"/>
                <w:szCs w:val="20"/>
              </w:rPr>
              <w:t>DNS points to wrong IP</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FE60E77">
            <w:r>
              <w:rPr>
                <w:rFonts w:ascii="Arial" w:hAnsi="Arial" w:eastAsia="Arial" w:cs="Arial"/>
                <w:b/>
                <w:bCs/>
                <w:color w:val="E67E22"/>
                <w:sz w:val="20"/>
                <w:szCs w:val="20"/>
              </w:rPr>
              <w:t xml:space="preserve">● </w:t>
            </w:r>
            <w:r>
              <w:rPr>
                <w:rFonts w:ascii="Arial" w:hAnsi="Arial" w:eastAsia="Arial" w:cs="Arial"/>
                <w:color w:val="E67E22"/>
                <w:sz w:val="20"/>
                <w:szCs w:val="20"/>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C7F043">
            <w:pPr>
              <w:jc w:val="left"/>
            </w:pPr>
            <w:r>
              <w:rPr>
                <w:rFonts w:ascii="Arial" w:hAnsi="Arial" w:eastAsia="Arial" w:cs="Arial"/>
                <w:b w:val="0"/>
                <w:bCs w:val="0"/>
                <w:color w:val="2C3E50"/>
                <w:sz w:val="20"/>
                <w:szCs w:val="20"/>
              </w:rPr>
              <w:t>Update DNS A record after migration</w:t>
            </w:r>
          </w:p>
        </w:tc>
      </w:tr>
      <w:tr w14:paraId="56D2613A">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CB57731">
            <w:pPr>
              <w:jc w:val="left"/>
            </w:pPr>
            <w:r>
              <w:rPr>
                <w:rFonts w:ascii="Arial" w:hAnsi="Arial" w:eastAsia="Arial" w:cs="Arial"/>
                <w:b/>
                <w:bCs/>
                <w:color w:val="2C3E50"/>
                <w:sz w:val="20"/>
                <w:szCs w:val="20"/>
              </w:rPr>
              <w:t>SSL cert expires 2026-08-16</w:t>
            </w:r>
          </w:p>
        </w:tc>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10582FDE">
            <w:pPr>
              <w:jc w:val="left"/>
            </w:pPr>
            <w:r>
              <w:rPr>
                <w:rFonts w:ascii="Arial" w:hAnsi="Arial" w:eastAsia="Arial" w:cs="Arial"/>
                <w:b w:val="0"/>
                <w:bCs w:val="0"/>
                <w:color w:val="2C3E50"/>
                <w:sz w:val="20"/>
                <w:szCs w:val="20"/>
              </w:rPr>
              <w:t>HTTPS stops working</w:t>
            </w:r>
          </w:p>
        </w:tc>
        <w:tc>
          <w:tcPr>
            <w:tcW w:w="1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9946365">
            <w:r>
              <w:rPr>
                <w:rFonts w:ascii="Arial" w:hAnsi="Arial" w:eastAsia="Arial" w:cs="Arial"/>
                <w:b/>
                <w:bCs/>
                <w:color w:val="27AE60"/>
                <w:sz w:val="20"/>
                <w:szCs w:val="20"/>
              </w:rPr>
              <w:t xml:space="preserve">● </w:t>
            </w:r>
            <w:r>
              <w:rPr>
                <w:rFonts w:ascii="Arial" w:hAnsi="Arial" w:eastAsia="Arial" w:cs="Arial"/>
                <w:color w:val="27AE60"/>
                <w:sz w:val="20"/>
                <w:szCs w:val="20"/>
              </w:rPr>
              <w:t>Low</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D06FBEA">
            <w:pPr>
              <w:jc w:val="left"/>
            </w:pPr>
            <w:r>
              <w:rPr>
                <w:rFonts w:ascii="Arial" w:hAnsi="Arial" w:eastAsia="Arial" w:cs="Arial"/>
                <w:b w:val="0"/>
                <w:bCs w:val="0"/>
                <w:color w:val="2C3E50"/>
                <w:sz w:val="20"/>
                <w:szCs w:val="20"/>
              </w:rPr>
              <w:t>Will provision new cert on new infra</w:t>
            </w:r>
          </w:p>
        </w:tc>
      </w:tr>
      <w:tr w14:paraId="2831F7B7">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137418">
            <w:pPr>
              <w:jc w:val="left"/>
            </w:pPr>
            <w:r>
              <w:rPr>
                <w:rFonts w:ascii="Arial" w:hAnsi="Arial" w:eastAsia="Arial" w:cs="Arial"/>
                <w:b/>
                <w:bCs/>
                <w:color w:val="2C3E50"/>
                <w:sz w:val="20"/>
                <w:szCs w:val="20"/>
              </w:rPr>
              <w:t>Secrets inaccessible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1A9B4F">
            <w:pPr>
              <w:jc w:val="left"/>
            </w:pPr>
            <w:r>
              <w:rPr>
                <w:rFonts w:ascii="Arial" w:hAnsi="Arial" w:eastAsia="Arial" w:cs="Arial"/>
                <w:b w:val="0"/>
                <w:bCs w:val="0"/>
                <w:color w:val="2C3E50"/>
                <w:sz w:val="20"/>
                <w:szCs w:val="20"/>
              </w:rPr>
              <w:t>Cannot recover passwords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C7C281">
            <w:r>
              <w:rPr>
                <w:rFonts w:ascii="Arial" w:hAnsi="Arial" w:eastAsia="Arial" w:cs="Arial"/>
                <w:b/>
                <w:bCs/>
                <w:color w:val="E67E22"/>
                <w:sz w:val="20"/>
                <w:szCs w:val="20"/>
              </w:rPr>
              <w:t xml:space="preserve">● </w:t>
            </w:r>
            <w:r>
              <w:rPr>
                <w:rFonts w:ascii="Arial" w:hAnsi="Arial" w:eastAsia="Arial" w:cs="Arial"/>
                <w:color w:val="E67E22"/>
                <w:sz w:val="20"/>
                <w:szCs w:val="20"/>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3E4F81">
            <w:pPr>
              <w:jc w:val="left"/>
            </w:pPr>
            <w:r>
              <w:rPr>
                <w:rFonts w:ascii="Arial" w:hAnsi="Arial" w:eastAsia="Arial" w:cs="Arial"/>
                <w:b w:val="0"/>
                <w:bCs w:val="0"/>
                <w:color w:val="2C3E50"/>
                <w:sz w:val="20"/>
                <w:szCs w:val="20"/>
              </w:rPr>
              <w:t>Values in terraform.tfvars locally</w:t>
            </w:r>
          </w:p>
        </w:tc>
      </w:tr>
      <w:tr w14:paraId="4E8C18E9">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0DA063E2">
            <w:pPr>
              <w:jc w:val="left"/>
            </w:pPr>
            <w:r>
              <w:rPr>
                <w:rFonts w:ascii="Arial" w:hAnsi="Arial" w:eastAsia="Arial" w:cs="Arial"/>
                <w:b/>
                <w:bCs/>
                <w:color w:val="2C3E50"/>
                <w:sz w:val="20"/>
                <w:szCs w:val="20"/>
              </w:rPr>
              <w:t>Backup bucket purged</w:t>
            </w:r>
          </w:p>
        </w:tc>
        <w:tc>
          <w:tcPr>
            <w:tcW w:w="22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19013B3">
            <w:pPr>
              <w:jc w:val="left"/>
            </w:pPr>
            <w:r>
              <w:rPr>
                <w:rFonts w:ascii="Arial" w:hAnsi="Arial" w:eastAsia="Arial" w:cs="Arial"/>
                <w:b w:val="0"/>
                <w:bCs w:val="0"/>
                <w:color w:val="2C3E50"/>
                <w:sz w:val="20"/>
                <w:szCs w:val="20"/>
              </w:rPr>
              <w:t>Historical backups lost</w:t>
            </w:r>
          </w:p>
        </w:tc>
        <w:tc>
          <w:tcPr>
            <w:tcW w:w="14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7C8B262">
            <w:r>
              <w:rPr>
                <w:rFonts w:ascii="Arial" w:hAnsi="Arial" w:eastAsia="Arial" w:cs="Arial"/>
                <w:b/>
                <w:bCs/>
                <w:color w:val="E67E22"/>
                <w:sz w:val="20"/>
                <w:szCs w:val="20"/>
              </w:rPr>
              <w:t xml:space="preserve">● </w:t>
            </w:r>
            <w:r>
              <w:rPr>
                <w:rFonts w:ascii="Arial" w:hAnsi="Arial" w:eastAsia="Arial" w:cs="Arial"/>
                <w:color w:val="E67E22"/>
                <w:sz w:val="20"/>
                <w:szCs w:val="20"/>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7C1BC2F">
            <w:pPr>
              <w:jc w:val="left"/>
            </w:pPr>
            <w:r>
              <w:rPr>
                <w:rFonts w:ascii="Arial" w:hAnsi="Arial" w:eastAsia="Arial" w:cs="Arial"/>
                <w:b w:val="0"/>
                <w:bCs w:val="0"/>
                <w:color w:val="2C3E50"/>
                <w:sz w:val="20"/>
                <w:szCs w:val="20"/>
              </w:rPr>
              <w:t>Backup bucket was empty</w:t>
            </w:r>
          </w:p>
        </w:tc>
      </w:tr>
    </w:tbl>
    <w:p w14:paraId="2116FAA4">
      <w:pPr>
        <w:pStyle w:val="2"/>
        <w:spacing w:before="360" w:after="200"/>
      </w:pPr>
      <w:r>
        <w:rPr>
          <w:rFonts w:ascii="Arial" w:hAnsi="Arial" w:eastAsia="Arial" w:cs="Arial"/>
          <w:b/>
          <w:bCs/>
          <w:color w:val="1B3A5C"/>
          <w:sz w:val="32"/>
          <w:szCs w:val="32"/>
        </w:rPr>
        <w:t>19. Migration Options</w:t>
      </w:r>
    </w:p>
    <w:p w14:paraId="566F57D3">
      <w:pPr>
        <w:pStyle w:val="3"/>
        <w:spacing w:before="240" w:after="160"/>
      </w:pPr>
      <w:r>
        <w:rPr>
          <w:rFonts w:ascii="Arial" w:hAnsi="Arial" w:eastAsia="Arial" w:cs="Arial"/>
          <w:b/>
          <w:bCs/>
          <w:color w:val="2E75B6"/>
          <w:sz w:val="28"/>
          <w:szCs w:val="28"/>
        </w:rPr>
        <w:t>Option A: Re-enable Billing (Same Project)</w:t>
      </w:r>
    </w:p>
    <w:p w14:paraId="71A2CE31">
      <w:pPr>
        <w:spacing w:after="120"/>
        <w:jc w:val="left"/>
      </w:pPr>
      <w:r>
        <w:rPr>
          <w:rFonts w:ascii="Arial" w:hAnsi="Arial" w:eastAsia="Arial" w:cs="Arial"/>
          <w:b w:val="0"/>
          <w:bCs w:val="0"/>
          <w:color w:val="2C3E50"/>
          <w:sz w:val="22"/>
          <w:szCs w:val="22"/>
        </w:rPr>
        <w:t>Re-link a billing account to the existing project. The VM restarts, all data comes back, and the environment is restored to its previous state. This is the fastest option with zero data loss.</w:t>
      </w:r>
    </w:p>
    <w:p w14:paraId="0D2B54AF">
      <w:pPr>
        <w:spacing w:after="120"/>
        <w:jc w:val="left"/>
      </w:pPr>
      <w:r>
        <w:rPr>
          <w:rFonts w:ascii="Arial" w:hAnsi="Arial" w:eastAsia="Arial" w:cs="Arial"/>
          <w:b w:val="0"/>
          <w:bCs w:val="0"/>
          <w:color w:val="E67E22"/>
          <w:sz w:val="22"/>
          <w:szCs w:val="22"/>
        </w:rPr>
        <w:t>Risk: Both billing accounts are currently closed. May need to create a new billing account with an active payment method.</w:t>
      </w:r>
    </w:p>
    <w:p w14:paraId="124F5B68">
      <w:pPr>
        <w:pStyle w:val="3"/>
        <w:spacing w:before="240" w:after="160"/>
      </w:pPr>
      <w:r>
        <w:rPr>
          <w:rFonts w:ascii="Arial" w:hAnsi="Arial" w:eastAsia="Arial" w:cs="Arial"/>
          <w:b/>
          <w:bCs/>
          <w:color w:val="2E75B6"/>
          <w:sz w:val="28"/>
          <w:szCs w:val="28"/>
        </w:rPr>
        <w:t>Option B: New GCP Project (Fresh Deploy)</w:t>
      </w:r>
    </w:p>
    <w:p w14:paraId="052F354B">
      <w:pPr>
        <w:spacing w:after="120"/>
        <w:jc w:val="left"/>
      </w:pPr>
      <w:r>
        <w:rPr>
          <w:rFonts w:ascii="Arial" w:hAnsi="Arial" w:eastAsia="Arial" w:cs="Arial"/>
          <w:b w:val="0"/>
          <w:bCs w:val="0"/>
          <w:color w:val="2C3E50"/>
          <w:sz w:val="22"/>
          <w:szCs w:val="22"/>
        </w:rPr>
        <w:t>Create a new GCP project with active billing, then run deploy.sh to provision the entire stack from Terraform. The infrastructure is fully reproducible from the git repository.</w:t>
      </w:r>
    </w:p>
    <w:p w14:paraId="1EB16505">
      <w:pPr>
        <w:spacing w:after="120"/>
        <w:jc w:val="left"/>
      </w:pPr>
      <w:r>
        <w:rPr>
          <w:rFonts w:ascii="Arial" w:hAnsi="Arial" w:eastAsia="Arial" w:cs="Arial"/>
          <w:b w:val="0"/>
          <w:bCs w:val="0"/>
          <w:color w:val="2C3E50"/>
          <w:sz w:val="22"/>
          <w:szCs w:val="22"/>
        </w:rPr>
        <w:t>Post-deploy tasks: Re-upload logos, reconfigure branding via API, update GoDaddy DNS A record to the new static IP. All application data starts fresh (no historical data carried over).</w:t>
      </w:r>
    </w:p>
    <w:p w14:paraId="73A063F9">
      <w:pPr>
        <w:pStyle w:val="3"/>
        <w:spacing w:before="240" w:after="160"/>
      </w:pPr>
      <w:r>
        <w:rPr>
          <w:rFonts w:ascii="Arial" w:hAnsi="Arial" w:eastAsia="Arial" w:cs="Arial"/>
          <w:b/>
          <w:bCs/>
          <w:color w:val="2E75B6"/>
          <w:sz w:val="28"/>
          <w:szCs w:val="28"/>
        </w:rPr>
        <w:t>Option C: Migrate to Different Cloud</w:t>
      </w:r>
    </w:p>
    <w:p w14:paraId="5DA3954C">
      <w:pPr>
        <w:spacing w:after="120"/>
        <w:jc w:val="left"/>
      </w:pPr>
      <w:r>
        <w:rPr>
          <w:rFonts w:ascii="Arial" w:hAnsi="Arial" w:eastAsia="Arial" w:cs="Arial"/>
          <w:b w:val="0"/>
          <w:bCs w:val="0"/>
          <w:color w:val="2C3E50"/>
          <w:sz w:val="22"/>
          <w:szCs w:val="22"/>
        </w:rPr>
        <w:t>Export the data disk (requires temporarily re-enabling billing), then set up an equivalent Docker Compose stack on the target platform (AWS, DigitalOcean, or on-premises). Import the MariaDB dump and site files.</w:t>
      </w:r>
    </w:p>
    <w:p w14:paraId="1E27A6CF">
      <w:pPr>
        <w:spacing w:after="120"/>
        <w:jc w:val="left"/>
      </w:pPr>
      <w:r>
        <w:rPr>
          <w:rFonts w:ascii="Arial" w:hAnsi="Arial" w:eastAsia="Arial" w:cs="Arial"/>
          <w:b w:val="0"/>
          <w:bCs w:val="0"/>
          <w:color w:val="E67E22"/>
          <w:sz w:val="22"/>
          <w:szCs w:val="22"/>
        </w:rPr>
        <w:t>This is the most complex option but fully decouples the deployment from GCP.</w:t>
      </w:r>
    </w:p>
    <w:p w14:paraId="3F681952">
      <w:pPr>
        <w:pStyle w:val="2"/>
        <w:spacing w:before="360" w:after="200"/>
      </w:pPr>
      <w:r>
        <w:rPr>
          <w:rFonts w:ascii="Arial" w:hAnsi="Arial" w:eastAsia="Arial" w:cs="Arial"/>
          <w:b/>
          <w:bCs/>
          <w:color w:val="1B3A5C"/>
          <w:sz w:val="32"/>
          <w:szCs w:val="32"/>
        </w:rPr>
        <w:t>20. Recommended Action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6960"/>
      </w:tblGrid>
      <w:tr w14:paraId="414D2DBA">
        <w:tc>
          <w:tcPr>
            <w:tcW w:w="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191042DE">
            <w:r>
              <w:rPr>
                <w:rFonts w:ascii="Arial" w:hAnsi="Arial" w:eastAsia="Arial" w:cs="Arial"/>
                <w:b/>
                <w:bCs/>
                <w:color w:val="FFFFFF"/>
                <w:sz w:val="20"/>
                <w:szCs w:val="20"/>
              </w:rPr>
              <w:t>#</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2A6F4684">
            <w:r>
              <w:rPr>
                <w:rFonts w:ascii="Arial" w:hAnsi="Arial" w:eastAsia="Arial" w:cs="Arial"/>
                <w:b/>
                <w:bCs/>
                <w:color w:val="FFFFFF"/>
                <w:sz w:val="20"/>
                <w:szCs w:val="20"/>
              </w:rPr>
              <w:t>Step</w:t>
            </w:r>
          </w:p>
        </w:tc>
        <w:tc>
          <w:tcPr>
            <w:tcW w:w="69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vAlign w:val="center"/>
          </w:tcPr>
          <w:p w14:paraId="22703C8A">
            <w:r>
              <w:rPr>
                <w:rFonts w:ascii="Arial" w:hAnsi="Arial" w:eastAsia="Arial" w:cs="Arial"/>
                <w:b/>
                <w:bCs/>
                <w:color w:val="FFFFFF"/>
                <w:sz w:val="20"/>
                <w:szCs w:val="20"/>
              </w:rPr>
              <w:t>Action</w:t>
            </w:r>
          </w:p>
        </w:tc>
      </w:tr>
      <w:tr w14:paraId="29C867EE">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1E8F09">
            <w:pPr>
              <w:jc w:val="center"/>
            </w:pPr>
            <w:r>
              <w:rPr>
                <w:rFonts w:ascii="Arial" w:hAnsi="Arial" w:eastAsia="Arial" w:cs="Arial"/>
                <w:b/>
                <w:bCs/>
                <w:color w:val="2C3E50"/>
                <w:sz w:val="20"/>
                <w:szCs w:val="20"/>
              </w:rPr>
              <w:t>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6D5644">
            <w:pPr>
              <w:jc w:val="left"/>
            </w:pPr>
            <w:r>
              <w:rPr>
                <w:rFonts w:ascii="Arial" w:hAnsi="Arial" w:eastAsia="Arial" w:cs="Arial"/>
                <w:b/>
                <w:bCs/>
                <w:color w:val="2C3E50"/>
                <w:sz w:val="20"/>
                <w:szCs w:val="20"/>
              </w:rPr>
              <w:t>Decision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360D27">
            <w:pPr>
              <w:jc w:val="left"/>
            </w:pPr>
            <w:r>
              <w:rPr>
                <w:rFonts w:ascii="Arial" w:hAnsi="Arial" w:eastAsia="Arial" w:cs="Arial"/>
                <w:b w:val="0"/>
                <w:bCs w:val="0"/>
                <w:color w:val="2C3E50"/>
                <w:sz w:val="20"/>
                <w:szCs w:val="20"/>
              </w:rPr>
              <w:t>Re-enable billing on existing project OR fresh deploy on new project</w:t>
            </w:r>
          </w:p>
        </w:tc>
      </w:tr>
      <w:tr w14:paraId="2E924F2C">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3CF9C8D">
            <w:pPr>
              <w:jc w:val="center"/>
            </w:pPr>
            <w:r>
              <w:rPr>
                <w:rFonts w:ascii="Arial" w:hAnsi="Arial" w:eastAsia="Arial" w:cs="Arial"/>
                <w:b/>
                <w:bCs/>
                <w:color w:val="2C3E50"/>
                <w:sz w:val="20"/>
                <w:szCs w:val="20"/>
              </w:rPr>
              <w:t>2</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7492A957">
            <w:pPr>
              <w:jc w:val="left"/>
            </w:pPr>
            <w:r>
              <w:rPr>
                <w:rFonts w:ascii="Arial" w:hAnsi="Arial" w:eastAsia="Arial" w:cs="Arial"/>
                <w:b/>
                <w:bCs/>
                <w:color w:val="2C3E50"/>
                <w:sz w:val="20"/>
                <w:szCs w:val="20"/>
              </w:rPr>
              <w:t>If re-enabling</w:t>
            </w:r>
          </w:p>
        </w:tc>
        <w:tc>
          <w:tcPr>
            <w:tcW w:w="69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2117771">
            <w:pPr>
              <w:jc w:val="left"/>
            </w:pPr>
            <w:r>
              <w:rPr>
                <w:rFonts w:ascii="Arial" w:hAnsi="Arial" w:eastAsia="Arial" w:cs="Arial"/>
                <w:b w:val="0"/>
                <w:bCs w:val="0"/>
                <w:color w:val="2C3E50"/>
                <w:sz w:val="20"/>
                <w:szCs w:val="20"/>
              </w:rPr>
              <w:t>GCP Console → Billing → Link active payment method</w:t>
            </w:r>
          </w:p>
        </w:tc>
      </w:tr>
      <w:tr w14:paraId="7A8C7483">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2CA122">
            <w:pPr>
              <w:jc w:val="center"/>
            </w:pPr>
            <w:r>
              <w:rPr>
                <w:rFonts w:ascii="Arial" w:hAnsi="Arial" w:eastAsia="Arial" w:cs="Arial"/>
                <w:b/>
                <w:bCs/>
                <w:color w:val="2C3E50"/>
                <w:sz w:val="20"/>
                <w:szCs w:val="20"/>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AD401B">
            <w:pPr>
              <w:jc w:val="left"/>
            </w:pPr>
            <w:r>
              <w:rPr>
                <w:rFonts w:ascii="Arial" w:hAnsi="Arial" w:eastAsia="Arial" w:cs="Arial"/>
                <w:b/>
                <w:bCs/>
                <w:color w:val="2C3E50"/>
                <w:sz w:val="20"/>
                <w:szCs w:val="20"/>
              </w:rPr>
              <w:t>If fresh deploy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7944E3">
            <w:pPr>
              <w:jc w:val="left"/>
            </w:pPr>
            <w:r>
              <w:rPr>
                <w:rFonts w:ascii="Arial" w:hAnsi="Arial" w:eastAsia="Arial" w:cs="Arial"/>
                <w:b w:val="0"/>
                <w:bCs w:val="0"/>
                <w:color w:val="2C3E50"/>
                <w:sz w:val="20"/>
                <w:szCs w:val="20"/>
              </w:rPr>
              <w:t>Run scripts/deploy.sh, provide terraform.tfvars, apply</w:t>
            </w:r>
          </w:p>
        </w:tc>
      </w:tr>
      <w:tr w14:paraId="23728BB1">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23E2DB2C">
            <w:pPr>
              <w:jc w:val="center"/>
            </w:pPr>
            <w:r>
              <w:rPr>
                <w:rFonts w:ascii="Arial" w:hAnsi="Arial" w:eastAsia="Arial" w:cs="Arial"/>
                <w:b/>
                <w:bCs/>
                <w:color w:val="2C3E50"/>
                <w:sz w:val="20"/>
                <w:szCs w:val="20"/>
              </w:rPr>
              <w:t>4</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6C1B9D25">
            <w:pPr>
              <w:jc w:val="left"/>
            </w:pPr>
            <w:r>
              <w:rPr>
                <w:rFonts w:ascii="Arial" w:hAnsi="Arial" w:eastAsia="Arial" w:cs="Arial"/>
                <w:b/>
                <w:bCs/>
                <w:color w:val="2C3E50"/>
                <w:sz w:val="20"/>
                <w:szCs w:val="20"/>
              </w:rPr>
              <w:t>DNS Update</w:t>
            </w:r>
          </w:p>
        </w:tc>
        <w:tc>
          <w:tcPr>
            <w:tcW w:w="69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51F3069">
            <w:pPr>
              <w:jc w:val="left"/>
            </w:pPr>
            <w:r>
              <w:rPr>
                <w:rFonts w:ascii="Arial" w:hAnsi="Arial" w:eastAsia="Arial" w:cs="Arial"/>
                <w:b w:val="0"/>
                <w:bCs w:val="0"/>
                <w:color w:val="2C3E50"/>
                <w:sz w:val="20"/>
                <w:szCs w:val="20"/>
              </w:rPr>
              <w:t>Update GoDaddy A record: erp → new static IP (if changed)</w:t>
            </w:r>
          </w:p>
        </w:tc>
      </w:tr>
      <w:tr w14:paraId="2CF48E9A">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AF4A8E">
            <w:pPr>
              <w:jc w:val="center"/>
            </w:pPr>
            <w:r>
              <w:rPr>
                <w:rFonts w:ascii="Arial" w:hAnsi="Arial" w:eastAsia="Arial" w:cs="Arial"/>
                <w:b/>
                <w:bCs/>
                <w:color w:val="2C3E50"/>
                <w:sz w:val="20"/>
                <w:szCs w:val="20"/>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B30017">
            <w:pPr>
              <w:jc w:val="left"/>
            </w:pPr>
            <w:r>
              <w:rPr>
                <w:rFonts w:ascii="Arial" w:hAnsi="Arial" w:eastAsia="Arial" w:cs="Arial"/>
                <w:b/>
                <w:bCs/>
                <w:color w:val="2C3E50"/>
                <w:sz w:val="20"/>
                <w:szCs w:val="20"/>
              </w:rPr>
              <w:t>SSL Provision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5BBAC7">
            <w:pPr>
              <w:jc w:val="left"/>
            </w:pPr>
            <w:r>
              <w:rPr>
                <w:rFonts w:ascii="Arial" w:hAnsi="Arial" w:eastAsia="Arial" w:cs="Arial"/>
                <w:b w:val="0"/>
                <w:bCs w:val="0"/>
                <w:color w:val="2C3E50"/>
                <w:sz w:val="20"/>
                <w:szCs w:val="20"/>
              </w:rPr>
              <w:t>certbot --nginx -d erp.vsjailabs.in on new VM</w:t>
            </w:r>
          </w:p>
        </w:tc>
      </w:tr>
      <w:tr w14:paraId="15FF06B4">
        <w:tc>
          <w:tcPr>
            <w:tcW w:w="6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94307EC">
            <w:pPr>
              <w:jc w:val="center"/>
            </w:pPr>
            <w:r>
              <w:rPr>
                <w:rFonts w:ascii="Arial" w:hAnsi="Arial" w:eastAsia="Arial" w:cs="Arial"/>
                <w:b/>
                <w:bCs/>
                <w:color w:val="2C3E50"/>
                <w:sz w:val="20"/>
                <w:szCs w:val="20"/>
              </w:rPr>
              <w:t>6</w:t>
            </w:r>
          </w:p>
        </w:tc>
        <w:tc>
          <w:tcPr>
            <w:tcW w:w="18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4BC20CCF">
            <w:pPr>
              <w:jc w:val="left"/>
            </w:pPr>
            <w:r>
              <w:rPr>
                <w:rFonts w:ascii="Arial" w:hAnsi="Arial" w:eastAsia="Arial" w:cs="Arial"/>
                <w:b/>
                <w:bCs/>
                <w:color w:val="2C3E50"/>
                <w:sz w:val="20"/>
                <w:szCs w:val="20"/>
              </w:rPr>
              <w:t>Branding</w:t>
            </w:r>
          </w:p>
        </w:tc>
        <w:tc>
          <w:tcPr>
            <w:tcW w:w="696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vAlign w:val="center"/>
          </w:tcPr>
          <w:p w14:paraId="530D659C">
            <w:pPr>
              <w:jc w:val="left"/>
            </w:pPr>
            <w:r>
              <w:rPr>
                <w:rFonts w:ascii="Arial" w:hAnsi="Arial" w:eastAsia="Arial" w:cs="Arial"/>
                <w:b w:val="0"/>
                <w:bCs w:val="0"/>
                <w:color w:val="2C3E50"/>
                <w:sz w:val="20"/>
                <w:szCs w:val="20"/>
              </w:rPr>
              <w:t>Upload logos + update Website Settings / System Settings / Letter Head via API</w:t>
            </w:r>
          </w:p>
        </w:tc>
      </w:tr>
      <w:tr w14:paraId="1D0425EB">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38BE28">
            <w:pPr>
              <w:jc w:val="center"/>
            </w:pPr>
            <w:r>
              <w:rPr>
                <w:rFonts w:ascii="Arial" w:hAnsi="Arial" w:eastAsia="Arial" w:cs="Arial"/>
                <w:b/>
                <w:bCs/>
                <w:color w:val="2C3E50"/>
                <w:sz w:val="20"/>
                <w:szCs w:val="20"/>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DCCF1A">
            <w:pPr>
              <w:jc w:val="left"/>
            </w:pPr>
            <w:r>
              <w:rPr>
                <w:rFonts w:ascii="Arial" w:hAnsi="Arial" w:eastAsia="Arial" w:cs="Arial"/>
                <w:b/>
                <w:bCs/>
                <w:color w:val="2C3E50"/>
                <w:sz w:val="20"/>
                <w:szCs w:val="20"/>
              </w:rPr>
              <w:t>Verify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B67A3D">
            <w:pPr>
              <w:jc w:val="left"/>
            </w:pPr>
            <w:r>
              <w:rPr>
                <w:rFonts w:ascii="Arial" w:hAnsi="Arial" w:eastAsia="Arial" w:cs="Arial"/>
                <w:b w:val="0"/>
                <w:bCs w:val="0"/>
                <w:color w:val="2C3E50"/>
                <w:sz w:val="20"/>
                <w:szCs w:val="20"/>
              </w:rPr>
              <w:t>Login page, favicon, print formats, backup cron, monitoring alerts</w:t>
            </w:r>
          </w:p>
        </w:tc>
      </w:tr>
    </w:tbl>
    <w:p w14:paraId="2381E673">
      <w:pPr>
        <w:spacing w:before="80" w:after="80"/>
      </w:pPr>
    </w:p>
    <w:p w14:paraId="57BD363C">
      <w:pPr>
        <w:spacing w:before="80" w:after="80"/>
      </w:pPr>
    </w:p>
    <w:p w14:paraId="6141F7AD">
      <w:pPr>
        <w:pBdr>
          <w:top w:val="single" w:color="1B3A5C" w:sz="6" w:space="1"/>
        </w:pBdr>
        <w:spacing w:before="400"/>
      </w:pPr>
    </w:p>
    <w:p w14:paraId="0C1FE93E">
      <w:pPr>
        <w:spacing w:before="120"/>
        <w:jc w:val="center"/>
      </w:pPr>
      <w:r>
        <w:rPr>
          <w:rFonts w:ascii="Arial" w:hAnsi="Arial" w:eastAsia="Arial" w:cs="Arial"/>
          <w:color w:val="7F8C8D"/>
          <w:sz w:val="18"/>
          <w:szCs w:val="18"/>
        </w:rPr>
        <w:t>Prepared By: Ashish Kumar Satyam  |  VSJ AI Labs  |  erp.vsjailabs.in</w:t>
      </w:r>
    </w:p>
    <w:p w14:paraId="60578007">
      <w:pPr>
        <w:jc w:val="center"/>
      </w:pPr>
      <w:r>
        <w:rPr>
          <w:rFonts w:ascii="Arial" w:hAnsi="Arial" w:eastAsia="Arial" w:cs="Arial"/>
          <w:b/>
          <w:bCs/>
          <w:color w:val="E74C3C"/>
          <w:sz w:val="18"/>
          <w:szCs w:val="18"/>
        </w:rPr>
        <w:t>Internal / Confidential</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54D2F">
    <w:pPr>
      <w:jc w:val="center"/>
    </w:pPr>
    <w:r>
      <w:rPr>
        <w:rFonts w:ascii="Arial" w:hAnsi="Arial" w:eastAsia="Arial" w:cs="Arial"/>
        <w:color w:val="7F8C8D"/>
        <w:sz w:val="16"/>
        <w:szCs w:val="16"/>
      </w:rPr>
      <w:t xml:space="preserve">VSJ AI Labs  |  Page </w:t>
    </w:r>
    <w:r>
      <w:rPr>
        <w:rFonts w:ascii="Arial" w:hAnsi="Arial" w:eastAsia="Arial" w:cs="Arial"/>
        <w:color w:val="7F8C8D"/>
        <w:sz w:val="16"/>
        <w:szCs w:val="16"/>
      </w:rPr>
      <w:fldChar w:fldCharType="begin"/>
    </w:r>
    <w:r>
      <w:rPr>
        <w:rFonts w:ascii="Arial" w:hAnsi="Arial" w:eastAsia="Arial" w:cs="Arial"/>
        <w:color w:val="7F8C8D"/>
        <w:sz w:val="16"/>
        <w:szCs w:val="16"/>
      </w:rPr>
      <w:instrText xml:space="preserve">PAGE</w:instrText>
    </w:r>
    <w:r>
      <w:rPr>
        <w:rFonts w:ascii="Arial" w:hAnsi="Arial" w:eastAsia="Arial" w:cs="Arial"/>
        <w:color w:val="7F8C8D"/>
        <w:sz w:val="16"/>
        <w:szCs w:val="16"/>
      </w:rPr>
      <w:fldChar w:fldCharType="separate"/>
    </w:r>
    <w:r>
      <w:rPr>
        <w:rFonts w:ascii="Arial" w:hAnsi="Arial" w:eastAsia="Arial" w:cs="Arial"/>
        <w:color w:val="7F8C8D"/>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CB377">
    <w:pPr>
      <w:jc w:val="right"/>
    </w:pPr>
    <w:r>
      <w:rPr>
        <w:rFonts w:ascii="Arial" w:hAnsi="Arial" w:eastAsia="Arial" w:cs="Arial"/>
        <w:color w:val="7F8C8D"/>
        <w:sz w:val="16"/>
        <w:szCs w:val="16"/>
      </w:rPr>
      <w:t>ERPNext GCP Infrastructure Audit Report  |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compatSetting w:name="compatibilityMode" w:uri="http://schemas.microsoft.com/office/word" w:val="15"/>
  </w:compat>
  <w:rsids>
    <w:rsidRoot w:val="00000000"/>
    <w:rsid w:val="73DE7556"/>
    <w:rsid w:val="EF2EDA02"/>
    <w:rsid w:val="FFFBBE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B3A5C"/>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2026-06-08T13:47:37Z</dcterms:created>
  <dc:creator>Ashish Kumar Satyam</dc:creator>
  <dc:description>Complete infrastructure inventory for ERPNext GCP migration planning</dc:description>
  <cp:lastModifiedBy>vsjailabs</cp:lastModifiedBy>
  <dcterms:modified xsi:type="dcterms:W3CDTF">2026-06-08T13:48:02Z</dcterms:modified>
  <dc:title>ERPNext GCP Infrastructure Audit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3E97FC870AEDB33CFC79266AF0C524C9_42</vt:lpwstr>
  </property>
</Properties>
</file>