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5907D" w14:textId="0A7A534B" w:rsidR="00702196" w:rsidRDefault="00F1591C">
      <w:r>
        <w:t>Hello</w:t>
      </w:r>
    </w:p>
    <w:p w14:paraId="2602862E" w14:textId="77777777" w:rsidR="00F1591C" w:rsidRDefault="00F1591C">
      <w:bookmarkStart w:id="0" w:name="_GoBack"/>
      <w:bookmarkEnd w:id="0"/>
    </w:p>
    <w:sectPr w:rsidR="00F1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3E"/>
    <w:rsid w:val="0084043E"/>
    <w:rsid w:val="00B035DA"/>
    <w:rsid w:val="00CA7B7B"/>
    <w:rsid w:val="00F1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6886"/>
  <w15:chartTrackingRefBased/>
  <w15:docId w15:val="{F2BE03C1-795B-40B5-8326-A4C412DB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Vanamala, Sravan Kumar (CORP)</dc:creator>
  <cp:keywords/>
  <dc:description/>
  <cp:lastModifiedBy>Vanamala, Sravan Kumar (CORP)</cp:lastModifiedBy>
  <cp:revision>2</cp:revision>
  <dcterms:created xsi:type="dcterms:W3CDTF">2020-07-07T15:56:00Z</dcterms:created>
  <dcterms:modified xsi:type="dcterms:W3CDTF">2020-07-07T15:56:00Z</dcterms:modified>
</cp:coreProperties>
</file>