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db.name DBName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tl.request_session_id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wt.blocking_session_id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sz w:val="18"/>
          <w:szCs w:val="18"/>
          <w:rtl w:val="0"/>
        </w:rPr>
        <w:t xml:space="preserve">OBJECT_NAME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p.</w:t>
      </w:r>
      <w:r w:rsidDel="00000000" w:rsidR="00000000" w:rsidRPr="00000000">
        <w:rPr>
          <w:color w:val="ff00ff"/>
          <w:sz w:val="18"/>
          <w:szCs w:val="18"/>
          <w:rtl w:val="0"/>
        </w:rPr>
        <w:t xml:space="preserve">OBJECT_ID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) </w:t>
      </w:r>
      <w:r w:rsidDel="00000000" w:rsidR="00000000" w:rsidRPr="00000000">
        <w:rPr>
          <w:sz w:val="18"/>
          <w:szCs w:val="18"/>
          <w:rtl w:val="0"/>
        </w:rPr>
        <w:t xml:space="preserve">BlockedObjectName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tl.resource_type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h1.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TEXT AS </w:t>
      </w:r>
      <w:r w:rsidDel="00000000" w:rsidR="00000000" w:rsidRPr="00000000">
        <w:rPr>
          <w:sz w:val="18"/>
          <w:szCs w:val="18"/>
          <w:rtl w:val="0"/>
        </w:rPr>
        <w:t xml:space="preserve">RequestingText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h2.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TEXT AS </w:t>
      </w:r>
      <w:r w:rsidDel="00000000" w:rsidR="00000000" w:rsidRPr="00000000">
        <w:rPr>
          <w:sz w:val="18"/>
          <w:szCs w:val="18"/>
          <w:rtl w:val="0"/>
        </w:rPr>
        <w:t xml:space="preserve">BlockingText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tl.request_mode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FROM </w:t>
      </w:r>
      <w:r w:rsidDel="00000000" w:rsidR="00000000" w:rsidRPr="00000000">
        <w:rPr>
          <w:sz w:val="18"/>
          <w:szCs w:val="18"/>
          <w:rtl w:val="0"/>
        </w:rPr>
        <w:t xml:space="preserve">sys.dm_tran_locks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AS </w:t>
      </w:r>
      <w:r w:rsidDel="00000000" w:rsidR="00000000" w:rsidRPr="00000000">
        <w:rPr>
          <w:sz w:val="18"/>
          <w:szCs w:val="18"/>
          <w:rtl w:val="0"/>
        </w:rPr>
        <w:t xml:space="preserve">tl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INNER JOIN </w:t>
      </w:r>
      <w:r w:rsidDel="00000000" w:rsidR="00000000" w:rsidRPr="00000000">
        <w:rPr>
          <w:sz w:val="18"/>
          <w:szCs w:val="18"/>
          <w:rtl w:val="0"/>
        </w:rPr>
        <w:t xml:space="preserve">sys.databases db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ON </w:t>
      </w:r>
      <w:r w:rsidDel="00000000" w:rsidR="00000000" w:rsidRPr="00000000">
        <w:rPr>
          <w:sz w:val="18"/>
          <w:szCs w:val="18"/>
          <w:rtl w:val="0"/>
        </w:rPr>
        <w:t xml:space="preserve">db.database_id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= </w:t>
      </w:r>
      <w:r w:rsidDel="00000000" w:rsidR="00000000" w:rsidRPr="00000000">
        <w:rPr>
          <w:sz w:val="18"/>
          <w:szCs w:val="18"/>
          <w:rtl w:val="0"/>
        </w:rPr>
        <w:t xml:space="preserve">tl.resource_database_id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INNER JOIN </w:t>
      </w:r>
      <w:r w:rsidDel="00000000" w:rsidR="00000000" w:rsidRPr="00000000">
        <w:rPr>
          <w:sz w:val="18"/>
          <w:szCs w:val="18"/>
          <w:rtl w:val="0"/>
        </w:rPr>
        <w:t xml:space="preserve">sys.dm_os_waiting_tasks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AS </w:t>
      </w:r>
      <w:r w:rsidDel="00000000" w:rsidR="00000000" w:rsidRPr="00000000">
        <w:rPr>
          <w:sz w:val="18"/>
          <w:szCs w:val="18"/>
          <w:rtl w:val="0"/>
        </w:rPr>
        <w:t xml:space="preserve">wt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ON </w:t>
      </w:r>
      <w:r w:rsidDel="00000000" w:rsidR="00000000" w:rsidRPr="00000000">
        <w:rPr>
          <w:sz w:val="18"/>
          <w:szCs w:val="18"/>
          <w:rtl w:val="0"/>
        </w:rPr>
        <w:t xml:space="preserve">tl.lock_owner_address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= </w:t>
      </w:r>
      <w:r w:rsidDel="00000000" w:rsidR="00000000" w:rsidRPr="00000000">
        <w:rPr>
          <w:sz w:val="18"/>
          <w:szCs w:val="18"/>
          <w:rtl w:val="0"/>
        </w:rPr>
        <w:t xml:space="preserve">wt.resource_address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INNER JOIN </w:t>
      </w:r>
      <w:r w:rsidDel="00000000" w:rsidR="00000000" w:rsidRPr="00000000">
        <w:rPr>
          <w:sz w:val="18"/>
          <w:szCs w:val="18"/>
          <w:rtl w:val="0"/>
        </w:rPr>
        <w:t xml:space="preserve">sys.partitions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AS </w:t>
      </w:r>
      <w:r w:rsidDel="00000000" w:rsidR="00000000" w:rsidRPr="00000000">
        <w:rPr>
          <w:sz w:val="18"/>
          <w:szCs w:val="18"/>
          <w:rtl w:val="0"/>
        </w:rPr>
        <w:t xml:space="preserve">p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ON </w:t>
      </w:r>
      <w:r w:rsidDel="00000000" w:rsidR="00000000" w:rsidRPr="00000000">
        <w:rPr>
          <w:sz w:val="18"/>
          <w:szCs w:val="18"/>
          <w:rtl w:val="0"/>
        </w:rPr>
        <w:t xml:space="preserve">p.hobt_id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= </w:t>
      </w:r>
      <w:r w:rsidDel="00000000" w:rsidR="00000000" w:rsidRPr="00000000">
        <w:rPr>
          <w:sz w:val="18"/>
          <w:szCs w:val="18"/>
          <w:rtl w:val="0"/>
        </w:rPr>
        <w:t xml:space="preserve">tl.resource_associated_entity_id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INNER JOIN </w:t>
      </w:r>
      <w:r w:rsidDel="00000000" w:rsidR="00000000" w:rsidRPr="00000000">
        <w:rPr>
          <w:sz w:val="18"/>
          <w:szCs w:val="18"/>
          <w:rtl w:val="0"/>
        </w:rPr>
        <w:t xml:space="preserve">sys.dm_exec_connections ec1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ON </w:t>
      </w:r>
      <w:r w:rsidDel="00000000" w:rsidR="00000000" w:rsidRPr="00000000">
        <w:rPr>
          <w:sz w:val="18"/>
          <w:szCs w:val="18"/>
          <w:rtl w:val="0"/>
        </w:rPr>
        <w:t xml:space="preserve">ec1.session_id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= </w:t>
      </w:r>
      <w:r w:rsidDel="00000000" w:rsidR="00000000" w:rsidRPr="00000000">
        <w:rPr>
          <w:sz w:val="18"/>
          <w:szCs w:val="18"/>
          <w:rtl w:val="0"/>
        </w:rPr>
        <w:t xml:space="preserve">tl.request_session_id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INNER JOIN </w:t>
      </w:r>
      <w:r w:rsidDel="00000000" w:rsidR="00000000" w:rsidRPr="00000000">
        <w:rPr>
          <w:sz w:val="18"/>
          <w:szCs w:val="18"/>
          <w:rtl w:val="0"/>
        </w:rPr>
        <w:t xml:space="preserve">sys.dm_exec_connections ec2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ON </w:t>
      </w:r>
      <w:r w:rsidDel="00000000" w:rsidR="00000000" w:rsidRPr="00000000">
        <w:rPr>
          <w:sz w:val="18"/>
          <w:szCs w:val="18"/>
          <w:rtl w:val="0"/>
        </w:rPr>
        <w:t xml:space="preserve">ec2.session_id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= </w:t>
      </w:r>
      <w:r w:rsidDel="00000000" w:rsidR="00000000" w:rsidRPr="00000000">
        <w:rPr>
          <w:sz w:val="18"/>
          <w:szCs w:val="18"/>
          <w:rtl w:val="0"/>
        </w:rPr>
        <w:t xml:space="preserve">wt.blocking_session_id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80"/>
          <w:sz w:val="18"/>
          <w:szCs w:val="18"/>
          <w:rtl w:val="0"/>
        </w:rPr>
        <w:t xml:space="preserve">CROSS </w:t>
      </w:r>
      <w:r w:rsidDel="00000000" w:rsidR="00000000" w:rsidRPr="00000000">
        <w:rPr>
          <w:sz w:val="18"/>
          <w:szCs w:val="18"/>
          <w:rtl w:val="0"/>
        </w:rPr>
        <w:t xml:space="preserve">APPLY sys.dm_exec_sql_text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ec1.most_recent_sql_handle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AS </w:t>
      </w:r>
      <w:r w:rsidDel="00000000" w:rsidR="00000000" w:rsidRPr="00000000">
        <w:rPr>
          <w:sz w:val="18"/>
          <w:szCs w:val="18"/>
          <w:rtl w:val="0"/>
        </w:rPr>
        <w:t xml:space="preserve">h1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80"/>
          <w:sz w:val="18"/>
          <w:szCs w:val="18"/>
          <w:rtl w:val="0"/>
        </w:rPr>
        <w:t xml:space="preserve">CROSS </w:t>
      </w:r>
      <w:r w:rsidDel="00000000" w:rsidR="00000000" w:rsidRPr="00000000">
        <w:rPr>
          <w:sz w:val="18"/>
          <w:szCs w:val="18"/>
          <w:rtl w:val="0"/>
        </w:rPr>
        <w:t xml:space="preserve">APPLY sys.dm_exec_sql_text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ec2.most_recent_sql_handle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AS </w:t>
      </w:r>
      <w:r w:rsidDel="00000000" w:rsidR="00000000" w:rsidRPr="00000000">
        <w:rPr>
          <w:sz w:val="18"/>
          <w:szCs w:val="18"/>
          <w:rtl w:val="0"/>
        </w:rPr>
        <w:t xml:space="preserve">h2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GO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