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627B" w14:textId="77777777" w:rsidR="0013242B" w:rsidRPr="00300879" w:rsidRDefault="0013242B" w:rsidP="0013242B">
      <w:pPr>
        <w:spacing w:before="480" w:after="48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</w:r>
      <w:r w:rsidR="0013242B"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  <w:pict w14:anchorId="44FF6BE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46FAFA9" w14:textId="77777777" w:rsidR="0013242B" w:rsidRPr="00300879" w:rsidRDefault="0013242B" w:rsidP="0013242B">
      <w:pPr>
        <w:spacing w:before="240" w:after="24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Time: 60 minutes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</w: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Maximum Marks: 30</w:t>
      </w:r>
    </w:p>
    <w:p w14:paraId="6BB2BAB0" w14:textId="77777777" w:rsidR="0013242B" w:rsidRPr="00300879" w:rsidRDefault="0013242B" w:rsidP="0013242B">
      <w:pPr>
        <w:spacing w:before="480" w:after="48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</w:r>
      <w:r w:rsidR="0013242B"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  <w:pict w14:anchorId="2612FE1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B0D90A" w14:textId="77777777" w:rsidR="0013242B" w:rsidRPr="00300879" w:rsidRDefault="0013242B" w:rsidP="0013242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  <w:t>SECTION A – Multiple Choice Questions (1 mark each)</w:t>
      </w:r>
    </w:p>
    <w:p w14:paraId="15832C14" w14:textId="77777777" w:rsidR="0013242B" w:rsidRPr="00300879" w:rsidRDefault="0013242B" w:rsidP="0013242B">
      <w:pPr>
        <w:spacing w:before="240" w:after="24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Answer ALL questions.</w:t>
      </w:r>
    </w:p>
    <w:p w14:paraId="643EADC4" w14:textId="77777777" w:rsidR="0013242B" w:rsidRPr="00300879" w:rsidRDefault="0013242B" w:rsidP="0013242B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The geometric centre of a spherical mirror is called its: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a) Focus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b) Pole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c) Centre of curvature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d) Optical centre</w:t>
      </w:r>
    </w:p>
    <w:p w14:paraId="539D2260" w14:textId="77777777" w:rsidR="0013242B" w:rsidRPr="00300879" w:rsidRDefault="0013242B" w:rsidP="0013242B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For a concave mirror, if the object is placed between F and C, the image is: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a) Virtual, erect, magnified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b) Real, inverted, diminished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c) Real, inverted, magnified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d) Virtual, erect, diminished</w:t>
      </w:r>
    </w:p>
    <w:p w14:paraId="4E3CA579" w14:textId="77777777" w:rsidR="0013242B" w:rsidRPr="00300879" w:rsidRDefault="0013242B" w:rsidP="0013242B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The refractive index of medium 2 w.r.t medium 1 is denoted by: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a)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12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b)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21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c)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d)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</w:p>
    <w:p w14:paraId="07A502AE" w14:textId="77777777" w:rsidR="0013242B" w:rsidRPr="00300879" w:rsidRDefault="0013242B" w:rsidP="0013242B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In a compound microscope, the magnifying power is given by: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a)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b)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c)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d)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</m:oMath>
    </w:p>
    <w:p w14:paraId="60647A04" w14:textId="77777777" w:rsidR="0013242B" w:rsidRPr="00300879" w:rsidRDefault="0013242B" w:rsidP="0013242B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The magnifying power of an astronomical telescope in normal adjustment is: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a)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b)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lastRenderedPageBreak/>
        <w:t>c)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d)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</m:oMath>
    </w:p>
    <w:p w14:paraId="09A9DD1F" w14:textId="77777777" w:rsidR="0013242B" w:rsidRPr="00300879" w:rsidRDefault="0013242B" w:rsidP="0013242B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A prism disperses white light because different colours have different: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a) Speeds in the prism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b) Intensities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c) Angles of incidence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d) Wavelengths in vacuum</w:t>
      </w:r>
    </w:p>
    <w:p w14:paraId="5494B6CB" w14:textId="77777777" w:rsidR="0013242B" w:rsidRPr="00300879" w:rsidRDefault="0013242B" w:rsidP="0013242B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For a convex lens, if the object is placed at 2F, the image is formed at: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a) F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b) 2F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c) Between F and 2F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d) Infinity</w:t>
      </w:r>
    </w:p>
    <w:p w14:paraId="68355CFD" w14:textId="77777777" w:rsidR="0013242B" w:rsidRPr="00300879" w:rsidRDefault="0013242B" w:rsidP="0013242B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The power of a concave lens of focal length –25 cm is: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a) +4 D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b) –4 D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c) +0.04 D</w:t>
      </w: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br/>
        <w:t>d) –0.04 D</w:t>
      </w:r>
    </w:p>
    <w:p w14:paraId="623D4E8B" w14:textId="77777777" w:rsidR="0013242B" w:rsidRPr="00300879" w:rsidRDefault="0013242B" w:rsidP="0013242B">
      <w:pPr>
        <w:spacing w:before="480" w:after="48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</w:r>
      <w:r w:rsidR="0013242B"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  <w:pict w14:anchorId="607F5C6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4FB1544" w14:textId="77777777" w:rsidR="0013242B" w:rsidRPr="00300879" w:rsidRDefault="0013242B" w:rsidP="0013242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  <w:t>SECTION B – Short Answer Questions (2 marks each)</w:t>
      </w:r>
    </w:p>
    <w:p w14:paraId="0F6BCBB1" w14:textId="77777777" w:rsidR="0013242B" w:rsidRPr="00300879" w:rsidRDefault="0013242B" w:rsidP="0013242B">
      <w:pPr>
        <w:spacing w:before="240" w:after="24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Answer ALL questions.</w:t>
      </w:r>
    </w:p>
    <w:p w14:paraId="3571EDB0" w14:textId="77777777" w:rsidR="0013242B" w:rsidRPr="00300879" w:rsidRDefault="0013242B" w:rsidP="0013242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Write the Cartesian sign convention for measuring distances in ray optics.</w:t>
      </w:r>
    </w:p>
    <w:p w14:paraId="6EB84F1A" w14:textId="77777777" w:rsidR="0013242B" w:rsidRPr="00300879" w:rsidRDefault="0013242B" w:rsidP="0013242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What is meant by 'optical density'? How is it different from mass density?</w:t>
      </w:r>
    </w:p>
    <w:p w14:paraId="2FBF944E" w14:textId="77777777" w:rsidR="0013242B" w:rsidRPr="00300879" w:rsidRDefault="0013242B" w:rsidP="0013242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Light from a point source in air falls on a spherical glass surface (n=1.5, R=20 cm). The object distance is 100 cm. At what position is the image formed?</w:t>
      </w:r>
    </w:p>
    <w:p w14:paraId="63A9318D" w14:textId="77777777" w:rsidR="0013242B" w:rsidRPr="00300879" w:rsidRDefault="0013242B" w:rsidP="0013242B">
      <w:pPr>
        <w:spacing w:before="480" w:after="48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</w:r>
      <w:r w:rsidR="0013242B"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  <w:pict w14:anchorId="26D6961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CDED76B" w14:textId="77777777" w:rsidR="0013242B" w:rsidRPr="00300879" w:rsidRDefault="0013242B" w:rsidP="0013242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  <w:t>SECTION C – Advanced Numerical (4 marks)</w:t>
      </w:r>
    </w:p>
    <w:p w14:paraId="3BFB24F9" w14:textId="77777777" w:rsidR="0013242B" w:rsidRPr="00300879" w:rsidRDefault="0013242B" w:rsidP="0013242B">
      <w:pPr>
        <w:spacing w:before="240" w:after="24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Answer the following question.</w:t>
      </w:r>
    </w:p>
    <w:p w14:paraId="2CC63D19" w14:textId="77777777" w:rsidR="0013242B" w:rsidRPr="00300879" w:rsidRDefault="0013242B" w:rsidP="0013242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A compound microscope consists of an objective lens of focal length 1.25 cm and an eyepiece of focal length 5 cm separated by a distance (tube length) of 15 cm. If the final image is formed at infinity, calculate the magnifying power and the distance of the object from the objective.</w:t>
      </w:r>
    </w:p>
    <w:p w14:paraId="4C22BD5A" w14:textId="77777777" w:rsidR="0013242B" w:rsidRPr="00300879" w:rsidRDefault="0013242B" w:rsidP="0013242B">
      <w:pPr>
        <w:spacing w:before="480" w:after="48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  <w:lastRenderedPageBreak/>
      </w:r>
      <w:r w:rsidR="0013242B"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  <w:pict w14:anchorId="2538D3C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BC6F44B" w14:textId="77777777" w:rsidR="0013242B" w:rsidRPr="00300879" w:rsidRDefault="0013242B" w:rsidP="0013242B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36"/>
          <w:szCs w:val="36"/>
          <w:lang w:eastAsia="en-GB"/>
          <w14:ligatures w14:val="none"/>
        </w:rPr>
        <w:t>SECTION D – Long Answer Questions (4 marks each)</w:t>
      </w:r>
    </w:p>
    <w:p w14:paraId="4A96CFD7" w14:textId="77777777" w:rsidR="0013242B" w:rsidRPr="00300879" w:rsidRDefault="0013242B" w:rsidP="0013242B">
      <w:pPr>
        <w:spacing w:before="240" w:after="24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Answer ALL questions.</w:t>
      </w:r>
    </w:p>
    <w:p w14:paraId="16B048D8" w14:textId="77777777" w:rsidR="0013242B" w:rsidRPr="00300879" w:rsidRDefault="0013242B" w:rsidP="0013242B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Using the principle of reversibility of light, prove that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21</m:t>
                </m:r>
              </m:sub>
            </m:sSub>
          </m:den>
        </m:f>
      </m:oMath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.</w:t>
      </w:r>
    </w:p>
    <w:p w14:paraId="03E742DD" w14:textId="77777777" w:rsidR="0013242B" w:rsidRPr="00300879" w:rsidRDefault="0013242B" w:rsidP="0013242B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Derive the relation for apparent depth when an object in a denser medium is viewed from a rarer medium at near normal incidence.</w:t>
      </w:r>
    </w:p>
    <w:p w14:paraId="59FCDB32" w14:textId="77777777" w:rsidR="0013242B" w:rsidRPr="00300879" w:rsidRDefault="0013242B" w:rsidP="0013242B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  <w:t>A ray of light passes through a parallel-sided glass slab. Show that the emergent ray is parallel to the incident ray but laterally displaced. Derive an expression for lateral shift.</w:t>
      </w:r>
    </w:p>
    <w:p w14:paraId="5471EEDF" w14:textId="77777777" w:rsidR="0013242B" w:rsidRPr="00300879" w:rsidRDefault="0013242B" w:rsidP="0013242B">
      <w:pPr>
        <w:spacing w:before="480" w:after="48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</w:r>
      <w:r w:rsidR="0013242B" w:rsidRPr="00300879">
        <w:rPr>
          <w:rFonts w:ascii="Segoe UI" w:eastAsia="Times New Roman" w:hAnsi="Segoe UI" w:cs="Segoe UI"/>
          <w:noProof/>
          <w:color w:val="800080"/>
          <w:kern w:val="0"/>
          <w:sz w:val="21"/>
          <w:szCs w:val="21"/>
          <w:lang w:eastAsia="en-GB"/>
          <w14:ligatures w14:val="none"/>
        </w:rPr>
        <w:pict w14:anchorId="172F62C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1E5B575" w14:textId="77777777" w:rsidR="0013242B" w:rsidRPr="00300879" w:rsidRDefault="0013242B" w:rsidP="0013242B">
      <w:pPr>
        <w:spacing w:before="240" w:after="24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en-GB"/>
          <w14:ligatures w14:val="none"/>
        </w:rPr>
      </w:pPr>
      <w:r w:rsidRPr="00300879">
        <w:rPr>
          <w:rFonts w:ascii="Segoe UI" w:eastAsia="Times New Roman" w:hAnsi="Segoe UI" w:cs="Segoe UI"/>
          <w:b/>
          <w:bCs/>
          <w:color w:val="800080"/>
          <w:kern w:val="0"/>
          <w:sz w:val="21"/>
          <w:szCs w:val="21"/>
          <w:lang w:eastAsia="en-GB"/>
          <w14:ligatures w14:val="none"/>
        </w:rPr>
        <w:t>END OF QUESTION PAPER</w:t>
      </w:r>
    </w:p>
    <w:p w14:paraId="546F182D" w14:textId="77777777" w:rsidR="0013242B" w:rsidRDefault="0013242B" w:rsidP="0013242B"/>
    <w:p w14:paraId="341B24DC" w14:textId="77777777" w:rsidR="0013242B" w:rsidRDefault="0013242B"/>
    <w:sectPr w:rsidR="0013242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317C6" w14:textId="77777777" w:rsidR="00AA054C" w:rsidRDefault="00AA054C" w:rsidP="0013242B">
      <w:pPr>
        <w:spacing w:after="0" w:line="240" w:lineRule="auto"/>
      </w:pPr>
      <w:r>
        <w:separator/>
      </w:r>
    </w:p>
  </w:endnote>
  <w:endnote w:type="continuationSeparator" w:id="0">
    <w:p w14:paraId="75397410" w14:textId="77777777" w:rsidR="00AA054C" w:rsidRDefault="00AA054C" w:rsidP="00132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8C48B" w14:textId="77777777" w:rsidR="00AA054C" w:rsidRDefault="00AA054C" w:rsidP="0013242B">
      <w:pPr>
        <w:spacing w:after="0" w:line="240" w:lineRule="auto"/>
      </w:pPr>
      <w:r>
        <w:separator/>
      </w:r>
    </w:p>
  </w:footnote>
  <w:footnote w:type="continuationSeparator" w:id="0">
    <w:p w14:paraId="7DCE3E22" w14:textId="77777777" w:rsidR="00AA054C" w:rsidRDefault="00AA054C" w:rsidP="00132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6FBD7" w14:textId="77777777" w:rsidR="0013242B" w:rsidRPr="00300879" w:rsidRDefault="0013242B" w:rsidP="0013242B">
    <w:pPr>
      <w:spacing w:before="480" w:after="240" w:line="240" w:lineRule="auto"/>
      <w:outlineLvl w:val="0"/>
      <w:rPr>
        <w:rFonts w:ascii="Segoe UI" w:eastAsia="Times New Roman" w:hAnsi="Segoe UI" w:cs="Segoe UI"/>
        <w:b/>
        <w:bCs/>
        <w:color w:val="800080"/>
        <w:kern w:val="36"/>
        <w:sz w:val="48"/>
        <w:szCs w:val="48"/>
        <w:lang w:eastAsia="en-GB"/>
        <w14:ligatures w14:val="none"/>
      </w:rPr>
    </w:pPr>
    <w:r w:rsidRPr="00300879">
      <w:rPr>
        <w:rFonts w:ascii="Segoe UI" w:eastAsia="Times New Roman" w:hAnsi="Segoe UI" w:cs="Segoe UI"/>
        <w:b/>
        <w:bCs/>
        <w:color w:val="800080"/>
        <w:kern w:val="36"/>
        <w:sz w:val="48"/>
        <w:szCs w:val="48"/>
        <w:lang w:eastAsia="en-GB"/>
        <w14:ligatures w14:val="none"/>
      </w:rPr>
      <w:t>**Class XII – Physics</w:t>
    </w:r>
  </w:p>
  <w:p w14:paraId="71783AA6" w14:textId="07DC9AF9" w:rsidR="0013242B" w:rsidRPr="00300879" w:rsidRDefault="0013242B" w:rsidP="0013242B">
    <w:pPr>
      <w:spacing w:before="240" w:after="240" w:line="240" w:lineRule="auto"/>
      <w:rPr>
        <w:rFonts w:ascii="Segoe UI" w:eastAsia="Times New Roman" w:hAnsi="Segoe UI" w:cs="Segoe UI"/>
        <w:b/>
        <w:bCs/>
        <w:color w:val="800080"/>
        <w:kern w:val="0"/>
        <w:sz w:val="28"/>
        <w:szCs w:val="28"/>
        <w:lang w:eastAsia="en-GB"/>
        <w14:ligatures w14:val="none"/>
      </w:rPr>
    </w:pPr>
    <w:r w:rsidRPr="00300879">
      <w:rPr>
        <w:rFonts w:ascii="Segoe UI" w:eastAsia="Times New Roman" w:hAnsi="Segoe UI" w:cs="Segoe UI"/>
        <w:b/>
        <w:bCs/>
        <w:color w:val="800080"/>
        <w:kern w:val="0"/>
        <w:sz w:val="28"/>
        <w:szCs w:val="28"/>
        <w:lang w:eastAsia="en-GB"/>
        <w14:ligatures w14:val="none"/>
      </w:rPr>
      <w:t>Ray Optics &amp; Optical Instruments</w:t>
    </w:r>
    <w:r w:rsidRPr="0013242B">
      <w:rPr>
        <w:rFonts w:ascii="Segoe UI" w:eastAsia="Times New Roman" w:hAnsi="Segoe UI" w:cs="Segoe UI"/>
        <w:b/>
        <w:bCs/>
        <w:color w:val="800080"/>
        <w:kern w:val="0"/>
        <w:sz w:val="28"/>
        <w:szCs w:val="28"/>
        <w:lang w:eastAsia="en-GB"/>
        <w14:ligatures w14:val="none"/>
      </w:rPr>
      <w:t xml:space="preserve">  </w:t>
    </w:r>
    <w:r w:rsidRPr="00300879">
      <w:rPr>
        <w:rFonts w:ascii="Segoe UI" w:eastAsia="Times New Roman" w:hAnsi="Segoe UI" w:cs="Segoe UI"/>
        <w:b/>
        <w:bCs/>
        <w:color w:val="800080"/>
        <w:kern w:val="0"/>
        <w:sz w:val="28"/>
        <w:szCs w:val="28"/>
        <w:lang w:eastAsia="en-GB"/>
        <w14:ligatures w14:val="none"/>
      </w:rPr>
      <w:t>Practice Question Paper – Set 3**</w:t>
    </w:r>
  </w:p>
  <w:p w14:paraId="0747889F" w14:textId="77777777" w:rsidR="0013242B" w:rsidRPr="0013242B" w:rsidRDefault="0013242B" w:rsidP="001324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B4C63"/>
    <w:multiLevelType w:val="multilevel"/>
    <w:tmpl w:val="5FEEAB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D6BFC"/>
    <w:multiLevelType w:val="multilevel"/>
    <w:tmpl w:val="BC70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134CC6"/>
    <w:multiLevelType w:val="multilevel"/>
    <w:tmpl w:val="F598833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C563BB"/>
    <w:multiLevelType w:val="multilevel"/>
    <w:tmpl w:val="803AD9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062534">
    <w:abstractNumId w:val="1"/>
  </w:num>
  <w:num w:numId="2" w16cid:durableId="1651329593">
    <w:abstractNumId w:val="3"/>
  </w:num>
  <w:num w:numId="3" w16cid:durableId="2005355239">
    <w:abstractNumId w:val="0"/>
  </w:num>
  <w:num w:numId="4" w16cid:durableId="1206140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2B"/>
    <w:rsid w:val="0013242B"/>
    <w:rsid w:val="00AA054C"/>
    <w:rsid w:val="00CD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1EE4E"/>
  <w15:chartTrackingRefBased/>
  <w15:docId w15:val="{E681AF25-8BD9-E74D-986E-8D2B6151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42B"/>
  </w:style>
  <w:style w:type="paragraph" w:styleId="Heading1">
    <w:name w:val="heading 1"/>
    <w:basedOn w:val="Normal"/>
    <w:next w:val="Normal"/>
    <w:link w:val="Heading1Char"/>
    <w:uiPriority w:val="9"/>
    <w:qFormat/>
    <w:rsid w:val="0013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4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4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42B"/>
  </w:style>
  <w:style w:type="paragraph" w:styleId="Footer">
    <w:name w:val="footer"/>
    <w:basedOn w:val="Normal"/>
    <w:link w:val="FooterChar"/>
    <w:uiPriority w:val="99"/>
    <w:unhideWhenUsed/>
    <w:rsid w:val="001324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1</cp:revision>
  <dcterms:created xsi:type="dcterms:W3CDTF">2026-01-29T01:12:00Z</dcterms:created>
  <dcterms:modified xsi:type="dcterms:W3CDTF">2026-01-29T01:13:00Z</dcterms:modified>
</cp:coreProperties>
</file>