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6CEAFA54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8D7761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2</w:t>
      </w:r>
    </w:p>
    <w:p w14:paraId="76BFB4B4" w14:textId="0D924EF2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–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Reproduction (Reproduction in plants, human reproduction, reproductive health)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8D776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8D776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0B60FD" w14:textId="77777777" w:rsidR="000274F2" w:rsidRPr="000274F2" w:rsidRDefault="000274F2" w:rsidP="00027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07948076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Exine.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Sporopollenin is the most resistant organic material known.</w:t>
      </w:r>
    </w:p>
    <w:p w14:paraId="6710EB55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 Binucleate.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contains two polar nuclei that later fuse.</w:t>
      </w:r>
    </w:p>
    <w:p w14:paraId="0F210C20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Spermiogenesis.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This is the morphological change from a round cell to a swimmer.</w:t>
      </w:r>
    </w:p>
    <w:p w14:paraId="01DADEDA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Blastocyst.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 trophoblast layer of the blastocyst attaches to the endometrium.</w:t>
      </w:r>
    </w:p>
    <w:p w14:paraId="44A3FFA7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LNG-20.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releases levonorgestrel to make the uterus unsuitable for implantation.</w:t>
      </w:r>
    </w:p>
    <w:p w14:paraId="629374D2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No dependence on pollinators.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Since the flower never opens, autogamy is guaranteed.</w:t>
      </w:r>
    </w:p>
    <w:p w14:paraId="4DF59440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Both placenta and fully developed foetus.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This triggers the foetal ejection reflex.</w:t>
      </w:r>
    </w:p>
    <w:p w14:paraId="61452DAB" w14:textId="77777777" w:rsidR="000274F2" w:rsidRPr="000274F2" w:rsidRDefault="000274F2" w:rsidP="000274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(d) Both a and b.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While used for genetic screening, its misuse for sex determination led to its legal restriction.</w:t>
      </w:r>
    </w:p>
    <w:p w14:paraId="35F5F1D5" w14:textId="77777777" w:rsidR="000274F2" w:rsidRPr="000274F2" w:rsidRDefault="000274F2" w:rsidP="00027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374B43C2" w14:textId="77777777" w:rsidR="000274F2" w:rsidRPr="000274F2" w:rsidRDefault="000274F2" w:rsidP="000274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Apomixis: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Production of seeds without fertilization.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Benefit: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Farmers can reuse seeds without losing hybrid </w:t>
      </w:r>
      <w:proofErr w:type="spellStart"/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vigor</w:t>
      </w:r>
      <w:proofErr w:type="spellEnd"/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/traits.</w:t>
      </w:r>
    </w:p>
    <w:p w14:paraId="5D7338F9" w14:textId="77777777" w:rsidR="000274F2" w:rsidRPr="000274F2" w:rsidRDefault="000274F2" w:rsidP="000274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Capacitation: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functional maturation of the sperm (removal of membrane cholesterol/proteins). It occurs in the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female reproductive tract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(uterus/fallopian tubes).</w:t>
      </w:r>
    </w:p>
    <w:p w14:paraId="285D9DF2" w14:textId="77777777" w:rsidR="000274F2" w:rsidRPr="000274F2" w:rsidRDefault="000274F2" w:rsidP="000274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Difference: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Vasectomy (vas deferens/male); Tubectomy (fallopian tubes/female).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Terminal: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They are surgical sterilizations with very poor reversibility.</w:t>
      </w:r>
    </w:p>
    <w:p w14:paraId="2A811F90" w14:textId="77777777" w:rsidR="000274F2" w:rsidRPr="000274F2" w:rsidRDefault="000274F2" w:rsidP="000274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Glands: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Seminal vesicles, Prostate gland, Bulbourethral glands.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Secretion: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Seminal Plasma.</w:t>
      </w:r>
    </w:p>
    <w:p w14:paraId="36A49834" w14:textId="77777777" w:rsidR="000274F2" w:rsidRPr="000274F2" w:rsidRDefault="000274F2" w:rsidP="00027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636FC1E7" w14:textId="77777777" w:rsidR="000274F2" w:rsidRPr="000274F2" w:rsidRDefault="000274F2" w:rsidP="000274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Diagram: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Should show Head, Neck, Middle Piece, and Tail.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Acrosome: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Contains enzymes to penetrate the egg.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Middle Piece: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Contains mitochondria for energy/motility.</w:t>
      </w:r>
    </w:p>
    <w:p w14:paraId="516EB1E7" w14:textId="77777777" w:rsidR="000274F2" w:rsidRPr="000274F2" w:rsidRDefault="000274F2" w:rsidP="000274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Double Fertilization: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Involves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Syngamy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(one sperm + egg = zygote) and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Triple Fusion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(one sperm + two polar nuclei = PEN). It is "double" because two fertilization events occur in the same embryo sac.</w:t>
      </w:r>
    </w:p>
    <w:p w14:paraId="1EABD5D8" w14:textId="77777777" w:rsidR="000274F2" w:rsidRPr="000274F2" w:rsidRDefault="000274F2" w:rsidP="000274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ART for Male Factors:</w:t>
      </w:r>
    </w:p>
    <w:p w14:paraId="41377AAA" w14:textId="77777777" w:rsidR="000274F2" w:rsidRPr="000274F2" w:rsidRDefault="000274F2" w:rsidP="00027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ICSI (Intra-Cytoplasmic Sperm Injection):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single sperm is directly injected into the ovum in the lab.</w:t>
      </w:r>
    </w:p>
    <w:p w14:paraId="08699245" w14:textId="77777777" w:rsidR="000274F2" w:rsidRPr="000274F2" w:rsidRDefault="000274F2" w:rsidP="000274F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IUI (Intra-Uterine Insemination):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Concentrated sperm is processed and placed directly into the uterus during ovulation.</w:t>
      </w:r>
    </w:p>
    <w:p w14:paraId="551D119E" w14:textId="77777777" w:rsidR="000274F2" w:rsidRPr="000274F2" w:rsidRDefault="000274F2" w:rsidP="000274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5739CF36" w14:textId="77777777" w:rsidR="000274F2" w:rsidRPr="000274F2" w:rsidRDefault="000274F2" w:rsidP="00027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</w:t>
      </w:r>
      <w:proofErr w:type="spellStart"/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Law of Segregation: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sexual reproduction, alleles separate during gamete formation, leading to a loss of the specific hybrid combination in the  generation. (ii)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Apomixis prevents segregation: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Since it is asexual (no meiosis/fertilization), the offspring are clones of the hybrid parent, preserving all high-yield traits. (iii)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Diploid (2n).</w:t>
      </w:r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Reasoning: Since it comes from a maternal </w:t>
      </w:r>
      <w:proofErr w:type="spellStart"/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sporophytic</w:t>
      </w:r>
      <w:proofErr w:type="spellEnd"/>
      <w:r w:rsidRPr="000274F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cell (nucellus), it retains the parent's ploidy. (iv) </w:t>
      </w:r>
      <w:r w:rsidRPr="000274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Citrus (or Mango).</w:t>
      </w:r>
    </w:p>
    <w:p w14:paraId="2E02B3F0" w14:textId="77777777" w:rsidR="00F46625" w:rsidRDefault="00F46625" w:rsidP="000274F2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DA09D" w14:textId="77777777" w:rsidR="00C87C87" w:rsidRDefault="00C87C87" w:rsidP="00F46625">
      <w:pPr>
        <w:spacing w:after="0" w:line="240" w:lineRule="auto"/>
      </w:pPr>
      <w:r>
        <w:separator/>
      </w:r>
    </w:p>
  </w:endnote>
  <w:endnote w:type="continuationSeparator" w:id="0">
    <w:p w14:paraId="2A9519E2" w14:textId="77777777" w:rsidR="00C87C87" w:rsidRDefault="00C87C87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8AB64" w14:textId="77777777" w:rsidR="00C87C87" w:rsidRDefault="00C87C87" w:rsidP="00F46625">
      <w:pPr>
        <w:spacing w:after="0" w:line="240" w:lineRule="auto"/>
      </w:pPr>
      <w:r>
        <w:separator/>
      </w:r>
    </w:p>
  </w:footnote>
  <w:footnote w:type="continuationSeparator" w:id="0">
    <w:p w14:paraId="10A2EB18" w14:textId="77777777" w:rsidR="00C87C87" w:rsidRDefault="00C87C87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62924ED2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 xml:space="preserve">BIOLOGY – </w:t>
    </w:r>
    <w:r w:rsidR="00F759F1">
      <w:rPr>
        <w:b/>
        <w:bCs/>
        <w:sz w:val="36"/>
        <w:szCs w:val="36"/>
        <w:lang w:val="en-US"/>
      </w:rPr>
      <w:t>UNIT REPRODUCTION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15"/>
  </w:num>
  <w:num w:numId="2" w16cid:durableId="884678380">
    <w:abstractNumId w:val="8"/>
  </w:num>
  <w:num w:numId="3" w16cid:durableId="1063872855">
    <w:abstractNumId w:val="17"/>
  </w:num>
  <w:num w:numId="4" w16cid:durableId="1849565340">
    <w:abstractNumId w:val="14"/>
  </w:num>
  <w:num w:numId="5" w16cid:durableId="892036450">
    <w:abstractNumId w:val="11"/>
  </w:num>
  <w:num w:numId="6" w16cid:durableId="1646203177">
    <w:abstractNumId w:val="2"/>
  </w:num>
  <w:num w:numId="7" w16cid:durableId="831604842">
    <w:abstractNumId w:val="0"/>
  </w:num>
  <w:num w:numId="8" w16cid:durableId="2015567407">
    <w:abstractNumId w:val="12"/>
  </w:num>
  <w:num w:numId="9" w16cid:durableId="1921983140">
    <w:abstractNumId w:val="5"/>
  </w:num>
  <w:num w:numId="10" w16cid:durableId="104733728">
    <w:abstractNumId w:val="6"/>
  </w:num>
  <w:num w:numId="11" w16cid:durableId="50228759">
    <w:abstractNumId w:val="7"/>
  </w:num>
  <w:num w:numId="12" w16cid:durableId="468090798">
    <w:abstractNumId w:val="10"/>
  </w:num>
  <w:num w:numId="13" w16cid:durableId="514728373">
    <w:abstractNumId w:val="18"/>
  </w:num>
  <w:num w:numId="14" w16cid:durableId="715587859">
    <w:abstractNumId w:val="13"/>
  </w:num>
  <w:num w:numId="15" w16cid:durableId="367074939">
    <w:abstractNumId w:val="16"/>
  </w:num>
  <w:num w:numId="16" w16cid:durableId="1071461582">
    <w:abstractNumId w:val="3"/>
  </w:num>
  <w:num w:numId="17" w16cid:durableId="207912676">
    <w:abstractNumId w:val="1"/>
  </w:num>
  <w:num w:numId="18" w16cid:durableId="1172648583">
    <w:abstractNumId w:val="9"/>
  </w:num>
  <w:num w:numId="19" w16cid:durableId="724180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3235CC"/>
    <w:rsid w:val="003B062B"/>
    <w:rsid w:val="00553F65"/>
    <w:rsid w:val="00784299"/>
    <w:rsid w:val="008D7761"/>
    <w:rsid w:val="00A0190D"/>
    <w:rsid w:val="00B33820"/>
    <w:rsid w:val="00C87C87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3</cp:revision>
  <dcterms:created xsi:type="dcterms:W3CDTF">2026-01-30T23:47:00Z</dcterms:created>
  <dcterms:modified xsi:type="dcterms:W3CDTF">2026-01-31T00:28:00Z</dcterms:modified>
</cp:coreProperties>
</file>