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11647760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C12333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3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4945A6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45A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AE80474" w14:textId="77777777" w:rsidR="00C12333" w:rsidRPr="00C12333" w:rsidRDefault="00C12333" w:rsidP="00C12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233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MCQs (1 Mark each)</w:t>
      </w:r>
    </w:p>
    <w:p w14:paraId="21FFA365" w14:textId="77777777" w:rsidR="00C12333" w:rsidRPr="00C12333" w:rsidRDefault="00C12333" w:rsidP="00C123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3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Fungi.</w:t>
      </w:r>
      <w:r w:rsidRPr="00C123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Genera like </w:t>
      </w:r>
      <w:r w:rsidRPr="00C1233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Trichophyton</w:t>
      </w:r>
      <w:r w:rsidRPr="00C123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C1233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Microsporum</w:t>
      </w:r>
      <w:proofErr w:type="spellEnd"/>
      <w:r w:rsidRPr="00C123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cause these skin lesions.</w:t>
      </w:r>
    </w:p>
    <w:p w14:paraId="672C1795" w14:textId="77777777" w:rsidR="00C12333" w:rsidRPr="00C12333" w:rsidRDefault="00C12333" w:rsidP="00C123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3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Pectinase.</w:t>
      </w:r>
      <w:r w:rsidRPr="00C123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breaks down the plant cell wall components that make juice cloudy.</w:t>
      </w:r>
    </w:p>
    <w:p w14:paraId="21918A52" w14:textId="77777777" w:rsidR="00C12333" w:rsidRPr="00C12333" w:rsidRDefault="00C12333" w:rsidP="00C123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3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Methane.</w:t>
      </w:r>
      <w:r w:rsidRPr="00C123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typically constitutes 50–70% of the biogas mixture.</w:t>
      </w:r>
    </w:p>
    <w:p w14:paraId="67742170" w14:textId="77777777" w:rsidR="00C12333" w:rsidRPr="00C12333" w:rsidRDefault="00C12333" w:rsidP="00C123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3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ELISA.</w:t>
      </w:r>
      <w:r w:rsidRPr="00C123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Enzyme-Linked Immunosorbent Assay is the primary screening tool for HIV.</w:t>
      </w:r>
    </w:p>
    <w:p w14:paraId="6D33A19F" w14:textId="77777777" w:rsidR="00C12333" w:rsidRPr="00C12333" w:rsidRDefault="00C12333" w:rsidP="00C123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3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(b) Malignant </w:t>
      </w:r>
      <w:proofErr w:type="spellStart"/>
      <w:r w:rsidRPr="00C123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tumor</w:t>
      </w:r>
      <w:proofErr w:type="spellEnd"/>
      <w:r w:rsidRPr="00C123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</w:t>
      </w:r>
      <w:r w:rsidRPr="00C123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These cells show "metastasis" and invade surrounding tissues.</w:t>
      </w:r>
    </w:p>
    <w:p w14:paraId="70CC4C17" w14:textId="77777777" w:rsidR="00C12333" w:rsidRPr="00C12333" w:rsidRDefault="00C12333" w:rsidP="00C123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3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Phosphorus.</w:t>
      </w:r>
      <w:r w:rsidRPr="00C123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The fungal hyphae absorb phosphorus from the soil for the plant.</w:t>
      </w:r>
    </w:p>
    <w:p w14:paraId="68900DF5" w14:textId="77777777" w:rsidR="00C12333" w:rsidRPr="00C12333" w:rsidRDefault="00C12333" w:rsidP="00C123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3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Artificial Passive Immunity.</w:t>
      </w:r>
      <w:r w:rsidRPr="00C123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Pre-formed antibodies are injected into the patient.</w:t>
      </w:r>
    </w:p>
    <w:p w14:paraId="5CDD2EEA" w14:textId="72083FE2" w:rsidR="003C049D" w:rsidRPr="003C049D" w:rsidRDefault="00C12333" w:rsidP="00C123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33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Alexander Fleming.</w:t>
      </w:r>
      <w:r w:rsidRPr="00C123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He discovered Penicillin while working on </w:t>
      </w:r>
      <w:r w:rsidRPr="00C1233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Staphylococci</w:t>
      </w:r>
      <w:r w:rsidRPr="00C1233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bacteria.</w:t>
      </w:r>
    </w:p>
    <w:p w14:paraId="2C5DA9D7" w14:textId="66E0CE8B" w:rsidR="003C049D" w:rsidRPr="003C049D" w:rsidRDefault="003C049D" w:rsidP="003C0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Section B </w:t>
      </w:r>
    </w:p>
    <w:p w14:paraId="2B82FF7F" w14:textId="77777777" w:rsidR="00C12333" w:rsidRPr="00C12333" w:rsidRDefault="00C12333" w:rsidP="00C1233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2333">
        <w:rPr>
          <w:rFonts w:ascii="-webkit-standard" w:hAnsi="-webkit-standard"/>
          <w:color w:val="000000"/>
          <w:sz w:val="27"/>
          <w:szCs w:val="27"/>
        </w:rPr>
        <w:t xml:space="preserve"> Benign: Localized. Malignant: Invasive. </w:t>
      </w:r>
    </w:p>
    <w:p w14:paraId="7F09E8CF" w14:textId="77777777" w:rsidR="00C12333" w:rsidRPr="00C12333" w:rsidRDefault="00C12333" w:rsidP="00C1233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2333">
        <w:rPr>
          <w:rFonts w:ascii="-webkit-standard" w:hAnsi="-webkit-standard"/>
          <w:color w:val="000000"/>
          <w:sz w:val="27"/>
          <w:szCs w:val="27"/>
        </w:rPr>
        <w:t xml:space="preserve"> Statins: Competitive inhibition of cholesterol-synthesizing enzyme. </w:t>
      </w:r>
    </w:p>
    <w:p w14:paraId="3459F184" w14:textId="77777777" w:rsidR="00C12333" w:rsidRPr="00C12333" w:rsidRDefault="00C12333" w:rsidP="00C1233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2333">
        <w:rPr>
          <w:rFonts w:ascii="-webkit-standard" w:hAnsi="-webkit-standard"/>
          <w:color w:val="000000"/>
          <w:sz w:val="27"/>
          <w:szCs w:val="27"/>
        </w:rPr>
        <w:t xml:space="preserve">Helper T-cells: Activate B-cells and Killer T-cells. </w:t>
      </w:r>
    </w:p>
    <w:p w14:paraId="47532707" w14:textId="77777777" w:rsidR="00C12333" w:rsidRPr="00C12333" w:rsidRDefault="00C12333" w:rsidP="00C1233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2333">
        <w:rPr>
          <w:rFonts w:ascii="-webkit-standard" w:hAnsi="-webkit-standard"/>
          <w:color w:val="000000"/>
          <w:sz w:val="27"/>
          <w:szCs w:val="27"/>
        </w:rPr>
        <w:t>Eliminate stagnant water (breeding grounds), use mosquito nets/</w:t>
      </w:r>
      <w:proofErr w:type="spellStart"/>
      <w:r w:rsidRPr="00C12333">
        <w:rPr>
          <w:rFonts w:ascii="-webkit-standard" w:hAnsi="-webkit-standard"/>
          <w:color w:val="000000"/>
          <w:sz w:val="27"/>
          <w:szCs w:val="27"/>
        </w:rPr>
        <w:t>Gumbusia</w:t>
      </w:r>
      <w:proofErr w:type="spellEnd"/>
      <w:r w:rsidRPr="00C12333">
        <w:rPr>
          <w:rFonts w:ascii="-webkit-standard" w:hAnsi="-webkit-standard"/>
          <w:color w:val="000000"/>
          <w:sz w:val="27"/>
          <w:szCs w:val="27"/>
        </w:rPr>
        <w:t xml:space="preserve"> fish.</w:t>
      </w:r>
    </w:p>
    <w:p w14:paraId="2E568A04" w14:textId="1A2CE4D3" w:rsidR="003C049D" w:rsidRPr="00C12333" w:rsidRDefault="003C049D" w:rsidP="00C12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233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</w:t>
      </w:r>
      <w:r w:rsidRPr="00C1233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ection  C </w:t>
      </w:r>
    </w:p>
    <w:p w14:paraId="220BC0FE" w14:textId="77777777" w:rsidR="00C12333" w:rsidRPr="00C12333" w:rsidRDefault="00C12333" w:rsidP="00C1233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333">
        <w:rPr>
          <w:rFonts w:ascii="-webkit-standard" w:hAnsi="-webkit-standard"/>
          <w:color w:val="000000"/>
          <w:sz w:val="27"/>
          <w:szCs w:val="27"/>
        </w:rPr>
        <w:t xml:space="preserve"> Digester, gas holder, inlet/outlet. </w:t>
      </w:r>
    </w:p>
    <w:p w14:paraId="5453753E" w14:textId="77777777" w:rsidR="00C12333" w:rsidRPr="00C12333" w:rsidRDefault="00C12333" w:rsidP="00C1233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C12333">
        <w:rPr>
          <w:rFonts w:ascii="-webkit-standard" w:hAnsi="-webkit-standard"/>
          <w:color w:val="000000"/>
          <w:sz w:val="27"/>
          <w:szCs w:val="27"/>
        </w:rPr>
        <w:t xml:space="preserve">Detection: Biopsy, MRI, CT. Treatment: Surgery, Radiotherapy, Immunotherapy. </w:t>
      </w:r>
    </w:p>
    <w:p w14:paraId="6BC68F1A" w14:textId="20C5B8FF" w:rsidR="003C049D" w:rsidRPr="00C12333" w:rsidRDefault="00C12333" w:rsidP="00C12333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333">
        <w:rPr>
          <w:rFonts w:ascii="-webkit-standard" w:hAnsi="-webkit-standard"/>
          <w:color w:val="000000"/>
          <w:sz w:val="27"/>
          <w:szCs w:val="27"/>
        </w:rPr>
        <w:t>Yeast for fermentation; Fleming/Chain/Florey for Penicillin.</w:t>
      </w:r>
    </w:p>
    <w:p w14:paraId="1F81F2FC" w14:textId="77777777" w:rsidR="003C049D" w:rsidRDefault="003C049D" w:rsidP="003C0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58FCB69" w14:textId="77777777" w:rsidR="003C049D" w:rsidRDefault="003C049D" w:rsidP="003C0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98C6B40" w14:textId="77777777" w:rsidR="00C12333" w:rsidRPr="003C049D" w:rsidRDefault="00C12333" w:rsidP="003C0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E9696AD" w14:textId="77777777" w:rsidR="003C049D" w:rsidRPr="003C049D" w:rsidRDefault="003C049D" w:rsidP="003C0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04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 (5 Marks)</w:t>
      </w:r>
    </w:p>
    <w:p w14:paraId="1663F895" w14:textId="77777777" w:rsidR="00C12333" w:rsidRDefault="00C12333" w:rsidP="00C12333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outlineLvl w:val="2"/>
        <w:rPr>
          <w:rFonts w:ascii="-webkit-standard" w:hAnsi="-webkit-standard"/>
          <w:color w:val="000000"/>
          <w:sz w:val="27"/>
          <w:szCs w:val="27"/>
        </w:rPr>
      </w:pPr>
      <w:r w:rsidRPr="00C12333">
        <w:rPr>
          <w:b/>
          <w:bCs/>
          <w:color w:val="000000"/>
        </w:rPr>
        <w:t>Active Immunity.</w:t>
      </w:r>
      <w:r w:rsidRPr="00C12333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C12333">
        <w:rPr>
          <w:rFonts w:ascii="-webkit-standard" w:hAnsi="-webkit-standard"/>
          <w:color w:val="000000"/>
          <w:sz w:val="27"/>
          <w:szCs w:val="27"/>
        </w:rPr>
        <w:t xml:space="preserve">(The body's own immune system is triggered). (1m) </w:t>
      </w:r>
    </w:p>
    <w:p w14:paraId="6845B86D" w14:textId="14C80B9F" w:rsidR="00C12333" w:rsidRPr="00C12333" w:rsidRDefault="00C12333" w:rsidP="00C12333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outlineLvl w:val="2"/>
        <w:rPr>
          <w:rFonts w:ascii="-webkit-standard" w:hAnsi="-webkit-standard"/>
          <w:color w:val="000000"/>
          <w:sz w:val="27"/>
          <w:szCs w:val="27"/>
        </w:rPr>
      </w:pPr>
      <w:r w:rsidRPr="00C12333">
        <w:rPr>
          <w:b/>
          <w:bCs/>
          <w:color w:val="000000"/>
        </w:rPr>
        <w:t>Memory:</w:t>
      </w:r>
      <w:r w:rsidRPr="00C12333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C12333">
        <w:rPr>
          <w:rFonts w:ascii="-webkit-standard" w:hAnsi="-webkit-standard"/>
          <w:color w:val="000000"/>
          <w:sz w:val="27"/>
          <w:szCs w:val="27"/>
        </w:rPr>
        <w:t xml:space="preserve">The ability of B and T-lymphocytes to "remember" a pathogen so that a second encounter triggers a faster/stronger response. (2m) </w:t>
      </w:r>
    </w:p>
    <w:p w14:paraId="3D674F76" w14:textId="77777777" w:rsidR="00C12333" w:rsidRPr="00C12333" w:rsidRDefault="00C12333" w:rsidP="00C12333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333">
        <w:rPr>
          <w:b/>
          <w:bCs/>
          <w:color w:val="000000"/>
        </w:rPr>
        <w:t>Primary Lymphoid Organs:</w:t>
      </w:r>
      <w:r w:rsidRPr="00C12333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C12333">
        <w:rPr>
          <w:rFonts w:ascii="-webkit-standard" w:hAnsi="-webkit-standard"/>
          <w:color w:val="000000"/>
          <w:sz w:val="27"/>
          <w:szCs w:val="27"/>
        </w:rPr>
        <w:t xml:space="preserve">Organs where lymphocytes originate and mature (Bone marrow and Thymus). (1m) </w:t>
      </w:r>
    </w:p>
    <w:p w14:paraId="2E02B3F0" w14:textId="3F60405A" w:rsidR="00F46625" w:rsidRPr="00C12333" w:rsidRDefault="00C12333" w:rsidP="00C12333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2333">
        <w:rPr>
          <w:rFonts w:ascii="-webkit-standard" w:hAnsi="-webkit-standard"/>
          <w:color w:val="000000"/>
          <w:sz w:val="27"/>
          <w:szCs w:val="27"/>
        </w:rPr>
        <w:t>Because it is rich in</w:t>
      </w:r>
      <w:r w:rsidRPr="00C12333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C12333">
        <w:rPr>
          <w:b/>
          <w:bCs/>
          <w:color w:val="000000"/>
        </w:rPr>
        <w:t>IgA antibodies</w:t>
      </w:r>
      <w:r w:rsidRPr="00C12333">
        <w:rPr>
          <w:rFonts w:ascii="-webkit-standard" w:hAnsi="-webkit-standard"/>
          <w:color w:val="000000"/>
          <w:sz w:val="27"/>
          <w:szCs w:val="27"/>
        </w:rPr>
        <w:t>, which are crucial for building the infant's initial immunity. (1m)</w:t>
      </w:r>
    </w:p>
    <w:sectPr w:rsidR="00F46625" w:rsidRPr="00C1233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7E436" w14:textId="77777777" w:rsidR="008F16C0" w:rsidRDefault="008F16C0" w:rsidP="00F46625">
      <w:pPr>
        <w:spacing w:after="0" w:line="240" w:lineRule="auto"/>
      </w:pPr>
      <w:r>
        <w:separator/>
      </w:r>
    </w:p>
  </w:endnote>
  <w:endnote w:type="continuationSeparator" w:id="0">
    <w:p w14:paraId="5CB30F8E" w14:textId="77777777" w:rsidR="008F16C0" w:rsidRDefault="008F16C0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539F2" w14:textId="77777777" w:rsidR="008F16C0" w:rsidRDefault="008F16C0" w:rsidP="00F46625">
      <w:pPr>
        <w:spacing w:after="0" w:line="240" w:lineRule="auto"/>
      </w:pPr>
      <w:r>
        <w:separator/>
      </w:r>
    </w:p>
  </w:footnote>
  <w:footnote w:type="continuationSeparator" w:id="0">
    <w:p w14:paraId="5B8FF427" w14:textId="77777777" w:rsidR="008F16C0" w:rsidRDefault="008F16C0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87546" w14:textId="77777777" w:rsidR="004945A6" w:rsidRDefault="004945A6" w:rsidP="004945A6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-Biology and Human Welfare</w:t>
    </w:r>
  </w:p>
  <w:p w14:paraId="0217F7BE" w14:textId="77777777" w:rsidR="004945A6" w:rsidRDefault="004945A6" w:rsidP="004945A6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 xml:space="preserve">Human Health &amp; Disease, Microbes in Human Welfare 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478E4"/>
    <w:multiLevelType w:val="hybridMultilevel"/>
    <w:tmpl w:val="2E90930A"/>
    <w:lvl w:ilvl="0" w:tplc="8C423C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4427D3"/>
    <w:multiLevelType w:val="multilevel"/>
    <w:tmpl w:val="FC4CAA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0367A"/>
    <w:multiLevelType w:val="multilevel"/>
    <w:tmpl w:val="66AEA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0A2A6E"/>
    <w:multiLevelType w:val="multilevel"/>
    <w:tmpl w:val="EE8A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2E0BF9"/>
    <w:multiLevelType w:val="multilevel"/>
    <w:tmpl w:val="27A8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E02D2D"/>
    <w:multiLevelType w:val="multilevel"/>
    <w:tmpl w:val="C44E9F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AA3353"/>
    <w:multiLevelType w:val="multilevel"/>
    <w:tmpl w:val="46C67D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9F45B3"/>
    <w:multiLevelType w:val="multilevel"/>
    <w:tmpl w:val="66AEA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BE6791"/>
    <w:multiLevelType w:val="multilevel"/>
    <w:tmpl w:val="FA60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891D99"/>
    <w:multiLevelType w:val="hybridMultilevel"/>
    <w:tmpl w:val="44B6520C"/>
    <w:lvl w:ilvl="0" w:tplc="8826A71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F320CA"/>
    <w:multiLevelType w:val="multilevel"/>
    <w:tmpl w:val="5506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F1754F"/>
    <w:multiLevelType w:val="multilevel"/>
    <w:tmpl w:val="55B0C1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BFF0092"/>
    <w:multiLevelType w:val="multilevel"/>
    <w:tmpl w:val="304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337CB8"/>
    <w:multiLevelType w:val="multilevel"/>
    <w:tmpl w:val="EB22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183402"/>
    <w:multiLevelType w:val="multilevel"/>
    <w:tmpl w:val="FED4AA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9D6164"/>
    <w:multiLevelType w:val="multilevel"/>
    <w:tmpl w:val="1F289A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52"/>
  </w:num>
  <w:num w:numId="2" w16cid:durableId="884678380">
    <w:abstractNumId w:val="24"/>
  </w:num>
  <w:num w:numId="3" w16cid:durableId="1063872855">
    <w:abstractNumId w:val="59"/>
  </w:num>
  <w:num w:numId="4" w16cid:durableId="1849565340">
    <w:abstractNumId w:val="44"/>
  </w:num>
  <w:num w:numId="5" w16cid:durableId="892036450">
    <w:abstractNumId w:val="33"/>
  </w:num>
  <w:num w:numId="6" w16cid:durableId="1646203177">
    <w:abstractNumId w:val="10"/>
  </w:num>
  <w:num w:numId="7" w16cid:durableId="831604842">
    <w:abstractNumId w:val="1"/>
  </w:num>
  <w:num w:numId="8" w16cid:durableId="2015567407">
    <w:abstractNumId w:val="40"/>
  </w:num>
  <w:num w:numId="9" w16cid:durableId="1921983140">
    <w:abstractNumId w:val="15"/>
  </w:num>
  <w:num w:numId="10" w16cid:durableId="104733728">
    <w:abstractNumId w:val="19"/>
  </w:num>
  <w:num w:numId="11" w16cid:durableId="50228759">
    <w:abstractNumId w:val="20"/>
  </w:num>
  <w:num w:numId="12" w16cid:durableId="468090798">
    <w:abstractNumId w:val="32"/>
  </w:num>
  <w:num w:numId="13" w16cid:durableId="514728373">
    <w:abstractNumId w:val="62"/>
  </w:num>
  <w:num w:numId="14" w16cid:durableId="715587859">
    <w:abstractNumId w:val="42"/>
  </w:num>
  <w:num w:numId="15" w16cid:durableId="367074939">
    <w:abstractNumId w:val="57"/>
  </w:num>
  <w:num w:numId="16" w16cid:durableId="1071461582">
    <w:abstractNumId w:val="11"/>
  </w:num>
  <w:num w:numId="17" w16cid:durableId="207912676">
    <w:abstractNumId w:val="3"/>
  </w:num>
  <w:num w:numId="18" w16cid:durableId="1172648583">
    <w:abstractNumId w:val="30"/>
  </w:num>
  <w:num w:numId="19" w16cid:durableId="724180554">
    <w:abstractNumId w:val="12"/>
  </w:num>
  <w:num w:numId="20" w16cid:durableId="1807963349">
    <w:abstractNumId w:val="50"/>
  </w:num>
  <w:num w:numId="21" w16cid:durableId="1093937239">
    <w:abstractNumId w:val="34"/>
  </w:num>
  <w:num w:numId="22" w16cid:durableId="435101658">
    <w:abstractNumId w:val="49"/>
  </w:num>
  <w:num w:numId="23" w16cid:durableId="152838056">
    <w:abstractNumId w:val="23"/>
  </w:num>
  <w:num w:numId="24" w16cid:durableId="1993177042">
    <w:abstractNumId w:val="36"/>
  </w:num>
  <w:num w:numId="25" w16cid:durableId="2133621900">
    <w:abstractNumId w:val="8"/>
  </w:num>
  <w:num w:numId="26" w16cid:durableId="174930066">
    <w:abstractNumId w:val="38"/>
  </w:num>
  <w:num w:numId="27" w16cid:durableId="1168013349">
    <w:abstractNumId w:val="39"/>
  </w:num>
  <w:num w:numId="28" w16cid:durableId="616567253">
    <w:abstractNumId w:val="55"/>
  </w:num>
  <w:num w:numId="29" w16cid:durableId="1242368973">
    <w:abstractNumId w:val="28"/>
  </w:num>
  <w:num w:numId="30" w16cid:durableId="139461844">
    <w:abstractNumId w:val="61"/>
  </w:num>
  <w:num w:numId="31" w16cid:durableId="603074573">
    <w:abstractNumId w:val="45"/>
  </w:num>
  <w:num w:numId="32" w16cid:durableId="1161193442">
    <w:abstractNumId w:val="48"/>
  </w:num>
  <w:num w:numId="33" w16cid:durableId="726562900">
    <w:abstractNumId w:val="16"/>
  </w:num>
  <w:num w:numId="34" w16cid:durableId="747701345">
    <w:abstractNumId w:val="54"/>
  </w:num>
  <w:num w:numId="35" w16cid:durableId="862985921">
    <w:abstractNumId w:val="27"/>
  </w:num>
  <w:num w:numId="36" w16cid:durableId="1276212425">
    <w:abstractNumId w:val="4"/>
  </w:num>
  <w:num w:numId="37" w16cid:durableId="575551862">
    <w:abstractNumId w:val="14"/>
  </w:num>
  <w:num w:numId="38" w16cid:durableId="1355957907">
    <w:abstractNumId w:val="18"/>
  </w:num>
  <w:num w:numId="39" w16cid:durableId="1126504115">
    <w:abstractNumId w:val="35"/>
  </w:num>
  <w:num w:numId="40" w16cid:durableId="1808663302">
    <w:abstractNumId w:val="9"/>
  </w:num>
  <w:num w:numId="41" w16cid:durableId="1649162556">
    <w:abstractNumId w:val="26"/>
  </w:num>
  <w:num w:numId="42" w16cid:durableId="1412660672">
    <w:abstractNumId w:val="31"/>
  </w:num>
  <w:num w:numId="43" w16cid:durableId="290524186">
    <w:abstractNumId w:val="60"/>
  </w:num>
  <w:num w:numId="44" w16cid:durableId="1557011517">
    <w:abstractNumId w:val="58"/>
  </w:num>
  <w:num w:numId="45" w16cid:durableId="664211677">
    <w:abstractNumId w:val="0"/>
  </w:num>
  <w:num w:numId="46" w16cid:durableId="2038654672">
    <w:abstractNumId w:val="13"/>
  </w:num>
  <w:num w:numId="47" w16cid:durableId="1510949429">
    <w:abstractNumId w:val="5"/>
  </w:num>
  <w:num w:numId="48" w16cid:durableId="1550723606">
    <w:abstractNumId w:val="21"/>
  </w:num>
  <w:num w:numId="49" w16cid:durableId="1548493726">
    <w:abstractNumId w:val="46"/>
  </w:num>
  <w:num w:numId="50" w16cid:durableId="1363943856">
    <w:abstractNumId w:val="22"/>
  </w:num>
  <w:num w:numId="51" w16cid:durableId="1196312193">
    <w:abstractNumId w:val="6"/>
  </w:num>
  <w:num w:numId="52" w16cid:durableId="1631017120">
    <w:abstractNumId w:val="37"/>
  </w:num>
  <w:num w:numId="53" w16cid:durableId="706566262">
    <w:abstractNumId w:val="25"/>
  </w:num>
  <w:num w:numId="54" w16cid:durableId="494225498">
    <w:abstractNumId w:val="53"/>
  </w:num>
  <w:num w:numId="55" w16cid:durableId="89203543">
    <w:abstractNumId w:val="56"/>
  </w:num>
  <w:num w:numId="56" w16cid:durableId="167526031">
    <w:abstractNumId w:val="51"/>
  </w:num>
  <w:num w:numId="57" w16cid:durableId="1466705015">
    <w:abstractNumId w:val="17"/>
  </w:num>
  <w:num w:numId="58" w16cid:durableId="84111602">
    <w:abstractNumId w:val="41"/>
  </w:num>
  <w:num w:numId="59" w16cid:durableId="583076826">
    <w:abstractNumId w:val="29"/>
  </w:num>
  <w:num w:numId="60" w16cid:durableId="991518793">
    <w:abstractNumId w:val="43"/>
  </w:num>
  <w:num w:numId="61" w16cid:durableId="1428387606">
    <w:abstractNumId w:val="2"/>
  </w:num>
  <w:num w:numId="62" w16cid:durableId="516503785">
    <w:abstractNumId w:val="47"/>
  </w:num>
  <w:num w:numId="63" w16cid:durableId="6473681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0F3084"/>
    <w:rsid w:val="001967E1"/>
    <w:rsid w:val="002D6E6E"/>
    <w:rsid w:val="002F1772"/>
    <w:rsid w:val="003B062B"/>
    <w:rsid w:val="003C049D"/>
    <w:rsid w:val="004945A6"/>
    <w:rsid w:val="004E0F0B"/>
    <w:rsid w:val="00553F65"/>
    <w:rsid w:val="00624845"/>
    <w:rsid w:val="006D5CA7"/>
    <w:rsid w:val="006E0982"/>
    <w:rsid w:val="00784299"/>
    <w:rsid w:val="008F16C0"/>
    <w:rsid w:val="00A0190D"/>
    <w:rsid w:val="00B33820"/>
    <w:rsid w:val="00B7269C"/>
    <w:rsid w:val="00C03153"/>
    <w:rsid w:val="00C12333"/>
    <w:rsid w:val="00D02243"/>
    <w:rsid w:val="00D024F5"/>
    <w:rsid w:val="00D358AB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2026-01-31T02:14:00Z</dcterms:created>
  <dcterms:modified xsi:type="dcterms:W3CDTF">2026-01-31T02:14:00Z</dcterms:modified>
</cp:coreProperties>
</file>