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9E5" w:rsidRDefault="00A863A8" w:rsidP="007B2AB4">
      <w:pPr>
        <w:pStyle w:val="Heading1"/>
        <w:jc w:val="center"/>
        <w:rPr>
          <w:lang w:val="ru-RU"/>
        </w:rPr>
      </w:pPr>
      <w:r>
        <w:rPr>
          <w:lang w:val="ru-RU"/>
        </w:rPr>
        <w:t>ВСТУП</w:t>
      </w:r>
    </w:p>
    <w:p w:rsidR="00BA06B0" w:rsidRDefault="00BA06B0" w:rsidP="00BA06B0">
      <w:pPr>
        <w:rPr>
          <w:lang w:val="uk-UA"/>
        </w:rPr>
      </w:pPr>
    </w:p>
    <w:p w:rsidR="00BA06B0" w:rsidRPr="00C60D2A" w:rsidRDefault="00BA06B0" w:rsidP="00BA06B0">
      <w:pPr>
        <w:rPr>
          <w:lang w:val="uk-UA"/>
        </w:rPr>
      </w:pPr>
      <w:r w:rsidRPr="00C60D2A">
        <w:rPr>
          <w:lang w:val="uk-UA"/>
        </w:rPr>
        <w:t>Метою виробничої практики було опанування під безпосереднім керівництвом викладача практичними прийомами та навичками проектування бази даних для підприємства, отримання досвіду застосування отриманих в процесі навчання теоретичних знань у галузі «Інформатика».</w:t>
      </w:r>
    </w:p>
    <w:p w:rsidR="00D07FEE" w:rsidRPr="005A78AD" w:rsidRDefault="00BA06B0" w:rsidP="00BA06B0">
      <w:pPr>
        <w:rPr>
          <w:lang w:val="uk-UA"/>
        </w:rPr>
      </w:pPr>
      <w:r w:rsidRPr="00C60D2A">
        <w:rPr>
          <w:lang w:val="uk-UA"/>
        </w:rPr>
        <w:t>Проходження практики здійснювалось в ТОВ «Сумські телекомсистеми», де пріоритетним напрямком розвитку в сфері надання послуг доступу до мережі Інтернет є побудова високошвидкісних каналів зв’язку. Нашою ціллю було</w:t>
      </w:r>
      <w:r w:rsidR="00D227A3">
        <w:rPr>
          <w:lang w:val="uk-UA"/>
        </w:rPr>
        <w:t xml:space="preserve"> </w:t>
      </w:r>
      <w:r w:rsidR="005A78AD">
        <w:rPr>
          <w:lang w:val="uk-UA"/>
        </w:rPr>
        <w:t>вдосконалити інформаційну систему підприємства, створивши веб додаток для клієнтів, за допомогою якого вони</w:t>
      </w:r>
      <w:r w:rsidR="00A03505">
        <w:rPr>
          <w:lang w:val="uk-UA"/>
        </w:rPr>
        <w:t xml:space="preserve"> зможуть здійснювати взаймодію з</w:t>
      </w:r>
      <w:r w:rsidR="005A78AD">
        <w:rPr>
          <w:lang w:val="uk-UA"/>
        </w:rPr>
        <w:t xml:space="preserve"> підприємством: отримувати </w:t>
      </w:r>
      <w:r w:rsidR="00C8587B">
        <w:rPr>
          <w:lang w:val="uk-UA"/>
        </w:rPr>
        <w:t xml:space="preserve">необхідну </w:t>
      </w:r>
      <w:r w:rsidR="005A78AD">
        <w:rPr>
          <w:lang w:val="uk-UA"/>
        </w:rPr>
        <w:t>інформацію про послуги та стан рахунку, змінювати особисті дані, замовляти нові продукти або вносити зміни до вже існуючих.</w:t>
      </w:r>
    </w:p>
    <w:p w:rsidR="00BA06B0" w:rsidRPr="005A78AD" w:rsidRDefault="00BA06B0">
      <w:pPr>
        <w:rPr>
          <w:lang w:val="uk-UA"/>
        </w:rPr>
      </w:pPr>
    </w:p>
    <w:p w:rsidR="00D07FEE" w:rsidRPr="005A78AD" w:rsidRDefault="00D07FEE">
      <w:pPr>
        <w:rPr>
          <w:lang w:val="uk-UA"/>
        </w:rPr>
      </w:pPr>
    </w:p>
    <w:p w:rsidR="00D07FEE" w:rsidRPr="00F6153E" w:rsidRDefault="00D07FEE" w:rsidP="007C5AD0">
      <w:pPr>
        <w:pStyle w:val="Heading1"/>
        <w:rPr>
          <w:lang w:val="uk-UA"/>
        </w:rPr>
      </w:pPr>
      <w:r w:rsidRPr="00F6153E">
        <w:rPr>
          <w:lang w:val="uk-UA"/>
        </w:rPr>
        <w:t>1. Огляд існуючих рішень</w:t>
      </w:r>
    </w:p>
    <w:p w:rsidR="00C633B9" w:rsidRPr="00F6153E" w:rsidRDefault="00C633B9">
      <w:pPr>
        <w:rPr>
          <w:lang w:val="uk-UA"/>
        </w:rPr>
      </w:pPr>
    </w:p>
    <w:p w:rsidR="00D07FEE" w:rsidRDefault="003333CB">
      <w:pPr>
        <w:rPr>
          <w:lang w:val="uk-UA"/>
        </w:rPr>
      </w:pPr>
      <w:r w:rsidRPr="00F6153E">
        <w:rPr>
          <w:lang w:val="uk-UA"/>
        </w:rPr>
        <w:t>На данний момент на п</w:t>
      </w:r>
      <w:r>
        <w:rPr>
          <w:lang w:val="uk-UA"/>
        </w:rPr>
        <w:t>ідприємстві ТОВ «Сумські телекомсистеми» існує декілька видів взаємодії</w:t>
      </w:r>
      <w:r w:rsidR="000F13D8">
        <w:rPr>
          <w:lang w:val="uk-UA"/>
        </w:rPr>
        <w:t xml:space="preserve"> клієнтів з підприємством:</w:t>
      </w:r>
    </w:p>
    <w:p w:rsidR="00813EAB" w:rsidRPr="008E2EA1" w:rsidRDefault="000F13D8" w:rsidP="00832D08">
      <w:pPr>
        <w:pStyle w:val="ListParagraph"/>
        <w:numPr>
          <w:ilvl w:val="0"/>
          <w:numId w:val="1"/>
        </w:numPr>
        <w:rPr>
          <w:lang w:val="uk-UA"/>
        </w:rPr>
      </w:pPr>
      <w:r w:rsidRPr="008E2EA1">
        <w:rPr>
          <w:lang w:val="uk-UA"/>
        </w:rPr>
        <w:t xml:space="preserve">Веб сайт </w:t>
      </w:r>
      <w:hyperlink r:id="rId6" w:history="1">
        <w:r w:rsidR="00832D08" w:rsidRPr="008E4A1D">
          <w:rPr>
            <w:rStyle w:val="Hyperlink"/>
            <w:lang w:val="uk-UA"/>
          </w:rPr>
          <w:t>http://tks.sumy.ua</w:t>
        </w:r>
      </w:hyperlink>
    </w:p>
    <w:p w:rsidR="00D07FEE" w:rsidRPr="008E2EA1" w:rsidRDefault="000F13D8" w:rsidP="008E2EA1">
      <w:pPr>
        <w:pStyle w:val="ListParagraph"/>
        <w:numPr>
          <w:ilvl w:val="0"/>
          <w:numId w:val="1"/>
        </w:numPr>
        <w:rPr>
          <w:lang w:val="uk-UA"/>
        </w:rPr>
      </w:pPr>
      <w:r w:rsidRPr="008E2EA1">
        <w:rPr>
          <w:lang w:val="uk-UA"/>
        </w:rPr>
        <w:t>Телефони технічної підтримки</w:t>
      </w:r>
    </w:p>
    <w:p w:rsidR="000F13D8" w:rsidRDefault="000F13D8" w:rsidP="008E2EA1">
      <w:pPr>
        <w:pStyle w:val="ListParagraph"/>
        <w:numPr>
          <w:ilvl w:val="0"/>
          <w:numId w:val="1"/>
        </w:numPr>
        <w:rPr>
          <w:lang w:val="uk-UA"/>
        </w:rPr>
      </w:pPr>
      <w:r w:rsidRPr="008E2EA1">
        <w:rPr>
          <w:lang w:val="uk-UA"/>
        </w:rPr>
        <w:t xml:space="preserve">Електронна </w:t>
      </w:r>
      <w:r w:rsidR="00EE26DF">
        <w:rPr>
          <w:lang w:val="uk-UA"/>
        </w:rPr>
        <w:t>пошта</w:t>
      </w:r>
    </w:p>
    <w:p w:rsidR="002A471C" w:rsidRPr="008E2EA1" w:rsidRDefault="001C4099" w:rsidP="008E2EA1">
      <w:pPr>
        <w:pStyle w:val="ListParagraph"/>
        <w:numPr>
          <w:ilvl w:val="0"/>
          <w:numId w:val="1"/>
        </w:numPr>
        <w:rPr>
          <w:lang w:val="uk-UA"/>
        </w:rPr>
      </w:pPr>
      <w:r>
        <w:rPr>
          <w:lang w:val="uk-UA"/>
        </w:rPr>
        <w:t>Сервісний центр</w:t>
      </w:r>
    </w:p>
    <w:p w:rsidR="00813EAB" w:rsidRPr="008E2EA1" w:rsidRDefault="00813EAB">
      <w:pPr>
        <w:rPr>
          <w:lang w:val="uk-UA"/>
        </w:rPr>
      </w:pPr>
    </w:p>
    <w:p w:rsidR="00813EAB" w:rsidRDefault="00813EAB" w:rsidP="00813EAB">
      <w:pPr>
        <w:rPr>
          <w:lang w:val="uk-UA"/>
        </w:rPr>
      </w:pPr>
      <w:r>
        <w:rPr>
          <w:lang w:val="uk-UA"/>
        </w:rPr>
        <w:t xml:space="preserve">Веб сайт використовується для надання інформації про тарифи, акції, </w:t>
      </w:r>
      <w:r w:rsidR="002C28C5">
        <w:rPr>
          <w:lang w:val="uk-UA"/>
        </w:rPr>
        <w:t xml:space="preserve">графік роботи сервісного центру та інше. На сайті також знаходяться </w:t>
      </w:r>
      <w:r w:rsidR="00420FF3">
        <w:rPr>
          <w:lang w:val="uk-UA"/>
        </w:rPr>
        <w:t xml:space="preserve">посилання на </w:t>
      </w:r>
      <w:r>
        <w:rPr>
          <w:lang w:val="uk-UA"/>
        </w:rPr>
        <w:t xml:space="preserve">контакти </w:t>
      </w:r>
      <w:r w:rsidR="00420FF3">
        <w:rPr>
          <w:lang w:val="uk-UA"/>
        </w:rPr>
        <w:t xml:space="preserve">підприємства </w:t>
      </w:r>
      <w:r>
        <w:rPr>
          <w:lang w:val="uk-UA"/>
        </w:rPr>
        <w:t xml:space="preserve">та </w:t>
      </w:r>
      <w:r w:rsidR="002C28C5">
        <w:rPr>
          <w:lang w:val="uk-UA"/>
        </w:rPr>
        <w:t xml:space="preserve">розділ </w:t>
      </w:r>
      <w:r>
        <w:rPr>
          <w:lang w:val="uk-UA"/>
        </w:rPr>
        <w:t>замовлення послуг.</w:t>
      </w:r>
      <w:r w:rsidR="001926FA">
        <w:rPr>
          <w:lang w:val="uk-UA"/>
        </w:rPr>
        <w:t xml:space="preserve"> </w:t>
      </w:r>
    </w:p>
    <w:p w:rsidR="00813EAB" w:rsidRDefault="00813EAB">
      <w:pPr>
        <w:rPr>
          <w:lang w:val="uk-UA"/>
        </w:rPr>
      </w:pPr>
    </w:p>
    <w:p w:rsidR="00A64E04" w:rsidRDefault="00A64E04">
      <w:pPr>
        <w:rPr>
          <w:lang w:val="uk-UA"/>
        </w:rPr>
      </w:pPr>
      <w:r>
        <w:rPr>
          <w:lang w:val="uk-UA"/>
        </w:rPr>
        <w:t xml:space="preserve">Телефони технічної підтримки існують як для надання різноманітно інформаціїї. По-перше користувачі можуть отримати загальну інформацію про послуги підприємства. По-друге за допомогою телефонного звязку можна вирішити технічні проблеми </w:t>
      </w:r>
      <w:r w:rsidR="00BD4E7C">
        <w:rPr>
          <w:lang w:val="uk-UA"/>
        </w:rPr>
        <w:t>або проблеми з системою оплати</w:t>
      </w:r>
      <w:r w:rsidR="004065B6">
        <w:rPr>
          <w:lang w:val="uk-UA"/>
        </w:rPr>
        <w:t xml:space="preserve"> рахунків</w:t>
      </w:r>
      <w:r w:rsidR="00BD4E7C">
        <w:rPr>
          <w:lang w:val="uk-UA"/>
        </w:rPr>
        <w:t>.</w:t>
      </w:r>
    </w:p>
    <w:p w:rsidR="000F3B26" w:rsidRDefault="000F3B26">
      <w:pPr>
        <w:rPr>
          <w:lang w:val="uk-UA"/>
        </w:rPr>
      </w:pPr>
    </w:p>
    <w:p w:rsidR="000A2214" w:rsidRDefault="000A2214">
      <w:pPr>
        <w:rPr>
          <w:lang w:val="uk-UA"/>
        </w:rPr>
      </w:pPr>
      <w:r>
        <w:rPr>
          <w:lang w:val="uk-UA"/>
        </w:rPr>
        <w:lastRenderedPageBreak/>
        <w:t>За допомогою електронної пошти користувачі мають змогу надіслати свої питання або запити на зміну персональних данних або послуг. На даний момент існує 2 електронні адреси за якими можна звернутися:</w:t>
      </w:r>
    </w:p>
    <w:p w:rsidR="000A2214" w:rsidRPr="00F2094F" w:rsidRDefault="00F2094F" w:rsidP="00F2094F">
      <w:pPr>
        <w:pStyle w:val="ListParagraph"/>
        <w:numPr>
          <w:ilvl w:val="0"/>
          <w:numId w:val="2"/>
        </w:numPr>
        <w:rPr>
          <w:lang w:val="uk-UA"/>
        </w:rPr>
      </w:pPr>
      <w:r w:rsidRPr="00F2094F">
        <w:rPr>
          <w:lang w:val="uk-UA"/>
        </w:rPr>
        <w:t>з</w:t>
      </w:r>
      <w:r w:rsidR="000A2214" w:rsidRPr="00F2094F">
        <w:rPr>
          <w:lang w:val="uk-UA"/>
        </w:rPr>
        <w:t>агальні питання: info@tks.sumy.ua</w:t>
      </w:r>
    </w:p>
    <w:p w:rsidR="000A2214" w:rsidRPr="00F2094F" w:rsidRDefault="00F2094F" w:rsidP="00F2094F">
      <w:pPr>
        <w:pStyle w:val="ListParagraph"/>
        <w:numPr>
          <w:ilvl w:val="0"/>
          <w:numId w:val="2"/>
        </w:numPr>
        <w:rPr>
          <w:lang w:val="uk-UA"/>
        </w:rPr>
      </w:pPr>
      <w:r w:rsidRPr="00F2094F">
        <w:rPr>
          <w:lang w:val="uk-UA"/>
        </w:rPr>
        <w:t>с</w:t>
      </w:r>
      <w:r w:rsidR="000A2214" w:rsidRPr="00F2094F">
        <w:rPr>
          <w:lang w:val="uk-UA"/>
        </w:rPr>
        <w:t>лужба підтримки: help@tks.sumy.ua</w:t>
      </w:r>
    </w:p>
    <w:p w:rsidR="000A2214" w:rsidRDefault="000A2214">
      <w:pPr>
        <w:rPr>
          <w:lang w:val="uk-UA"/>
        </w:rPr>
      </w:pPr>
    </w:p>
    <w:p w:rsidR="00500129" w:rsidRDefault="00500129">
      <w:pPr>
        <w:rPr>
          <w:lang w:val="uk-UA"/>
        </w:rPr>
      </w:pPr>
      <w:r>
        <w:rPr>
          <w:lang w:val="uk-UA"/>
        </w:rPr>
        <w:t>На додаток у клієнтів є можливість звернутися до сервісного центру аби в</w:t>
      </w:r>
      <w:r w:rsidR="009558CD">
        <w:rPr>
          <w:lang w:val="uk-UA"/>
        </w:rPr>
        <w:t>и</w:t>
      </w:r>
      <w:r>
        <w:rPr>
          <w:lang w:val="uk-UA"/>
        </w:rPr>
        <w:t>рішити всі необхідні питання.</w:t>
      </w:r>
    </w:p>
    <w:p w:rsidR="004A1F81" w:rsidRDefault="004A1F81">
      <w:pPr>
        <w:rPr>
          <w:lang w:val="uk-UA"/>
        </w:rPr>
      </w:pPr>
    </w:p>
    <w:p w:rsidR="000F7191" w:rsidRDefault="000F7191">
      <w:pPr>
        <w:rPr>
          <w:lang w:val="uk-UA"/>
        </w:rPr>
      </w:pPr>
      <w:r>
        <w:rPr>
          <w:lang w:val="uk-UA"/>
        </w:rPr>
        <w:t xml:space="preserve">Таким чином, щоб задовольнити потреби клієнтів, підприємство повинно утримувати згадані вище засоби комунікації. В результаті цього збільшується кількість співробітників, необхідних для виконання цих задач. А отже </w:t>
      </w:r>
      <w:r w:rsidR="00031ED8">
        <w:rPr>
          <w:lang w:val="uk-UA"/>
        </w:rPr>
        <w:t>відповідно зростають і</w:t>
      </w:r>
      <w:r>
        <w:rPr>
          <w:lang w:val="uk-UA"/>
        </w:rPr>
        <w:t xml:space="preserve"> витрати підприємства.</w:t>
      </w:r>
    </w:p>
    <w:p w:rsidR="00E261A8" w:rsidRDefault="00E261A8">
      <w:pPr>
        <w:rPr>
          <w:lang w:val="uk-UA"/>
        </w:rPr>
      </w:pPr>
    </w:p>
    <w:p w:rsidR="007B53AA" w:rsidRDefault="00E261A8">
      <w:pPr>
        <w:rPr>
          <w:lang w:val="uk-UA"/>
        </w:rPr>
      </w:pPr>
      <w:r>
        <w:rPr>
          <w:lang w:val="uk-UA"/>
        </w:rPr>
        <w:t>Ідея данної роботи в тому щоб автоматизувати частину цих функцій створивши веб додаток для клієнтів, за допомогою якого вони зможуть отримувати необхідну інформацію щодо наданих послуг, контролювати стан своїх рахунків, здійснювати оплату та змінювати особисті дані.</w:t>
      </w:r>
    </w:p>
    <w:p w:rsidR="00E261A8" w:rsidRDefault="00FA3B78">
      <w:pPr>
        <w:rPr>
          <w:lang w:val="uk-UA"/>
        </w:rPr>
      </w:pPr>
      <w:r>
        <w:rPr>
          <w:lang w:val="uk-UA"/>
        </w:rPr>
        <w:t xml:space="preserve">Даний додаток </w:t>
      </w:r>
      <w:r w:rsidR="00DF5879">
        <w:rPr>
          <w:lang w:val="uk-UA"/>
        </w:rPr>
        <w:t xml:space="preserve">має назву </w:t>
      </w:r>
      <w:r w:rsidR="00B97DB7">
        <w:rPr>
          <w:lang w:val="uk-UA"/>
        </w:rPr>
        <w:t>«</w:t>
      </w:r>
      <w:r w:rsidR="00DF5879">
        <w:rPr>
          <w:lang w:val="uk-UA"/>
        </w:rPr>
        <w:t>особистий кабінет</w:t>
      </w:r>
      <w:r w:rsidR="00B97DB7">
        <w:rPr>
          <w:lang w:val="uk-UA"/>
        </w:rPr>
        <w:t>»</w:t>
      </w:r>
      <w:r w:rsidR="00DF5879">
        <w:rPr>
          <w:lang w:val="uk-UA"/>
        </w:rPr>
        <w:t xml:space="preserve">. </w:t>
      </w:r>
      <w:r w:rsidR="00485486">
        <w:rPr>
          <w:lang w:val="uk-UA"/>
        </w:rPr>
        <w:t xml:space="preserve">Він </w:t>
      </w:r>
      <w:r>
        <w:rPr>
          <w:lang w:val="uk-UA"/>
        </w:rPr>
        <w:t>може не тільки допомогти в наданні послуг клієнтам, а й перевести сервіс на більш високий рівень, зняти навантаження с телефоних ліній компанії, дозволить не тримати великий штат клієнтських менеджерів так як клієнт самостійно в особистому кабінеті вирішу</w:t>
      </w:r>
      <w:r w:rsidR="00FA0EB5">
        <w:rPr>
          <w:lang w:val="uk-UA"/>
        </w:rPr>
        <w:t>є основну мас</w:t>
      </w:r>
      <w:r>
        <w:rPr>
          <w:lang w:val="uk-UA"/>
        </w:rPr>
        <w:t>у задач.</w:t>
      </w:r>
    </w:p>
    <w:p w:rsidR="0098780D" w:rsidRDefault="0098780D">
      <w:pPr>
        <w:rPr>
          <w:lang w:val="uk-UA"/>
        </w:rPr>
      </w:pPr>
      <w:r>
        <w:rPr>
          <w:lang w:val="uk-UA"/>
        </w:rPr>
        <w:t>Основний перелік задач, які можна здійснювати за допомогою особистого кабінету:</w:t>
      </w:r>
    </w:p>
    <w:p w:rsidR="0098780D" w:rsidRPr="0098780D" w:rsidRDefault="0098780D" w:rsidP="0098780D">
      <w:pPr>
        <w:pStyle w:val="ListParagraph"/>
        <w:numPr>
          <w:ilvl w:val="0"/>
          <w:numId w:val="3"/>
        </w:numPr>
        <w:rPr>
          <w:lang w:val="uk-UA"/>
        </w:rPr>
      </w:pPr>
      <w:r w:rsidRPr="0098780D">
        <w:rPr>
          <w:lang w:val="uk-UA"/>
        </w:rPr>
        <w:t>контролювати витрати та отримувати деталізацію рахунку</w:t>
      </w:r>
    </w:p>
    <w:p w:rsidR="0098780D" w:rsidRPr="0098780D" w:rsidRDefault="0098780D" w:rsidP="0098780D">
      <w:pPr>
        <w:pStyle w:val="ListParagraph"/>
        <w:numPr>
          <w:ilvl w:val="0"/>
          <w:numId w:val="3"/>
        </w:numPr>
        <w:rPr>
          <w:lang w:val="uk-UA"/>
        </w:rPr>
      </w:pPr>
      <w:r w:rsidRPr="0098780D">
        <w:rPr>
          <w:lang w:val="uk-UA"/>
        </w:rPr>
        <w:t>здійснювати оплату рахунків та встановлювати автоматичний платіж</w:t>
      </w:r>
    </w:p>
    <w:p w:rsidR="0098780D" w:rsidRPr="0098780D" w:rsidRDefault="0098780D" w:rsidP="0098780D">
      <w:pPr>
        <w:pStyle w:val="ListParagraph"/>
        <w:numPr>
          <w:ilvl w:val="0"/>
          <w:numId w:val="3"/>
        </w:numPr>
        <w:rPr>
          <w:lang w:val="uk-UA"/>
        </w:rPr>
      </w:pPr>
      <w:r w:rsidRPr="0098780D">
        <w:rPr>
          <w:lang w:val="uk-UA"/>
        </w:rPr>
        <w:t>управляти послугами</w:t>
      </w:r>
    </w:p>
    <w:p w:rsidR="0098780D" w:rsidRPr="0098780D" w:rsidRDefault="00755CB8" w:rsidP="0098780D">
      <w:pPr>
        <w:pStyle w:val="ListParagraph"/>
        <w:numPr>
          <w:ilvl w:val="0"/>
          <w:numId w:val="3"/>
        </w:numPr>
        <w:rPr>
          <w:lang w:val="uk-UA"/>
        </w:rPr>
      </w:pPr>
      <w:r>
        <w:rPr>
          <w:lang w:val="uk-UA"/>
        </w:rPr>
        <w:t>шукати</w:t>
      </w:r>
      <w:r w:rsidR="0098780D" w:rsidRPr="0098780D">
        <w:rPr>
          <w:lang w:val="uk-UA"/>
        </w:rPr>
        <w:t xml:space="preserve"> інформацію</w:t>
      </w:r>
      <w:r>
        <w:rPr>
          <w:lang w:val="uk-UA"/>
        </w:rPr>
        <w:t xml:space="preserve"> про послуги, </w:t>
      </w:r>
      <w:r w:rsidRPr="00755CB8">
        <w:rPr>
          <w:lang w:val="uk-UA"/>
        </w:rPr>
        <w:t xml:space="preserve">відповіді на популярні питання, інструкції для налаштування обладнання та </w:t>
      </w:r>
      <w:r>
        <w:rPr>
          <w:lang w:val="uk-UA"/>
        </w:rPr>
        <w:t>інше.</w:t>
      </w:r>
    </w:p>
    <w:p w:rsidR="000F13D8" w:rsidRPr="00490053" w:rsidRDefault="000F13D8">
      <w:pPr>
        <w:rPr>
          <w:lang w:val="uk-UA"/>
        </w:rPr>
      </w:pPr>
    </w:p>
    <w:p w:rsidR="000F13D8" w:rsidRPr="000F13D8" w:rsidRDefault="000F13D8">
      <w:pPr>
        <w:rPr>
          <w:lang w:val="uk-UA"/>
        </w:rPr>
      </w:pPr>
    </w:p>
    <w:p w:rsidR="00D07FEE" w:rsidRDefault="00D07FEE" w:rsidP="007C5AD0">
      <w:pPr>
        <w:pStyle w:val="Heading1"/>
        <w:rPr>
          <w:lang w:val="ru-RU"/>
        </w:rPr>
      </w:pPr>
      <w:r w:rsidRPr="00D07FEE">
        <w:rPr>
          <w:lang w:val="ru-RU"/>
        </w:rPr>
        <w:t xml:space="preserve">2. </w:t>
      </w:r>
      <w:r w:rsidR="00AE76AA">
        <w:rPr>
          <w:lang w:val="ru-RU"/>
        </w:rPr>
        <w:t>Проектування інформаційної системи</w:t>
      </w:r>
    </w:p>
    <w:p w:rsidR="00B51FA6" w:rsidRDefault="00B51FA6" w:rsidP="00D07FEE">
      <w:pPr>
        <w:rPr>
          <w:lang w:val="ru-RU"/>
        </w:rPr>
      </w:pPr>
    </w:p>
    <w:p w:rsidR="00B51FA6" w:rsidRDefault="00986371" w:rsidP="00D07FEE">
      <w:pPr>
        <w:rPr>
          <w:lang w:val="ru-RU"/>
        </w:rPr>
      </w:pPr>
      <w:r>
        <w:rPr>
          <w:lang w:val="ru-RU"/>
        </w:rPr>
        <w:t>Для забезпечення функціонування веб додатку потрібно розробити інформаційну систему.</w:t>
      </w:r>
    </w:p>
    <w:p w:rsidR="004D0A0B" w:rsidRDefault="004D0A0B" w:rsidP="00D07FEE">
      <w:pPr>
        <w:rPr>
          <w:lang w:val="uk-UA"/>
        </w:rPr>
      </w:pPr>
      <w:r>
        <w:rPr>
          <w:lang w:val="uk-UA"/>
        </w:rPr>
        <w:lastRenderedPageBreak/>
        <w:t>Інформаційна система</w:t>
      </w:r>
      <w:r w:rsidR="00F2620D">
        <w:rPr>
          <w:lang w:val="uk-UA"/>
        </w:rPr>
        <w:t xml:space="preserve"> (ІС)</w:t>
      </w:r>
      <w:r>
        <w:rPr>
          <w:lang w:val="uk-UA"/>
        </w:rPr>
        <w:t xml:space="preserve"> – с</w:t>
      </w:r>
      <w:r w:rsidRPr="004D0A0B">
        <w:rPr>
          <w:lang w:val="uk-UA"/>
        </w:rPr>
        <w:t xml:space="preserve">истема збору, зберігання, обробки, перетворення, передачі та оновлення інформації з використанням комп'ютерної та іншої техніки. </w:t>
      </w:r>
      <w:r>
        <w:rPr>
          <w:lang w:val="uk-UA"/>
        </w:rPr>
        <w:t>Е</w:t>
      </w:r>
      <w:r w:rsidRPr="004D0A0B">
        <w:rPr>
          <w:lang w:val="uk-UA"/>
        </w:rPr>
        <w:t>лементами цієї системи є не матеріальні об'єкти, а ті чи інші види даних (інформації), які взаємодіють і перетворюються в процесі її функціонування.</w:t>
      </w:r>
    </w:p>
    <w:p w:rsidR="00C16E13" w:rsidRPr="00F2620D" w:rsidRDefault="00F2620D" w:rsidP="00D07FEE">
      <w:pPr>
        <w:rPr>
          <w:lang w:val="uk-UA"/>
        </w:rPr>
      </w:pPr>
      <w:r>
        <w:rPr>
          <w:lang w:val="ru-RU"/>
        </w:rPr>
        <w:t>Одним з найважливіших етап</w:t>
      </w:r>
      <w:r>
        <w:rPr>
          <w:lang w:val="uk-UA"/>
        </w:rPr>
        <w:t>ів проектування ІС</w:t>
      </w:r>
      <w:r w:rsidR="00B42631">
        <w:rPr>
          <w:lang w:val="uk-UA"/>
        </w:rPr>
        <w:t xml:space="preserve"> є побудова </w:t>
      </w:r>
      <w:r w:rsidR="008D6B9D">
        <w:rPr>
          <w:lang w:val="uk-UA"/>
        </w:rPr>
        <w:t>діаграми потоків данних.</w:t>
      </w:r>
    </w:p>
    <w:p w:rsidR="00C16E13" w:rsidRDefault="00C16E13" w:rsidP="00D07FEE">
      <w:pPr>
        <w:rPr>
          <w:lang w:val="ru-RU"/>
        </w:rPr>
      </w:pPr>
    </w:p>
    <w:p w:rsidR="00AE76AA" w:rsidRPr="007C5AD0" w:rsidRDefault="00B42631" w:rsidP="007A26DB">
      <w:pPr>
        <w:pStyle w:val="Heading2"/>
        <w:jc w:val="left"/>
        <w:rPr>
          <w:sz w:val="24"/>
          <w:szCs w:val="24"/>
          <w:lang w:val="ru-RU"/>
        </w:rPr>
      </w:pPr>
      <w:r w:rsidRPr="007C5AD0">
        <w:rPr>
          <w:sz w:val="24"/>
          <w:szCs w:val="24"/>
          <w:lang w:val="ru-RU"/>
        </w:rPr>
        <w:t>2.1. Побудова діаграм</w:t>
      </w:r>
      <w:r w:rsidR="00BC7340" w:rsidRPr="007C5AD0">
        <w:rPr>
          <w:sz w:val="24"/>
          <w:szCs w:val="24"/>
          <w:lang w:val="ru-RU"/>
        </w:rPr>
        <w:t>и потоків данних</w:t>
      </w:r>
    </w:p>
    <w:p w:rsidR="003C3A07" w:rsidRDefault="00963333" w:rsidP="00D07FEE">
      <w:pPr>
        <w:rPr>
          <w:lang w:val="ru-RU"/>
        </w:rPr>
      </w:pPr>
      <w:r>
        <w:rPr>
          <w:lang w:val="ru-RU"/>
        </w:rPr>
        <w:t>Розроблювана нами інформаційна система призначена для забезпечення функцій особистого кабінету.</w:t>
      </w:r>
      <w:r w:rsidR="00071574">
        <w:rPr>
          <w:lang w:val="ru-RU"/>
        </w:rPr>
        <w:t xml:space="preserve"> З її допомогою ми здійснюємо пошук, редагування та систематизацію необхідної інформації про доступні для клієнта послуги, про тарифи, про стан рахунку та історію платежів.</w:t>
      </w:r>
    </w:p>
    <w:p w:rsidR="00F5062A" w:rsidRDefault="00530FAD" w:rsidP="00D07FEE">
      <w:pPr>
        <w:rPr>
          <w:lang w:val="uk-UA"/>
        </w:rPr>
      </w:pPr>
      <w:r>
        <w:rPr>
          <w:lang w:val="ru-RU"/>
        </w:rPr>
        <w:t>Вказані</w:t>
      </w:r>
      <w:r w:rsidR="00217A4A">
        <w:rPr>
          <w:lang w:val="ru-RU"/>
        </w:rPr>
        <w:t xml:space="preserve"> фунції можно зобразити за допомогою д</w:t>
      </w:r>
      <w:r w:rsidR="00217A4A">
        <w:rPr>
          <w:lang w:val="uk-UA"/>
        </w:rPr>
        <w:t>іаграм</w:t>
      </w:r>
      <w:r w:rsidR="00F5062A">
        <w:rPr>
          <w:lang w:val="uk-UA"/>
        </w:rPr>
        <w:t xml:space="preserve"> потоків данних. </w:t>
      </w:r>
    </w:p>
    <w:p w:rsidR="00F5062A" w:rsidRPr="00F5062A" w:rsidRDefault="00F5062A" w:rsidP="00D07FEE">
      <w:pPr>
        <w:rPr>
          <w:lang w:val="uk-UA"/>
        </w:rPr>
      </w:pPr>
      <w:r>
        <w:rPr>
          <w:lang w:val="uk-UA"/>
        </w:rPr>
        <w:t>Діаграма потоків даних (</w:t>
      </w:r>
      <w:r>
        <w:t>Data</w:t>
      </w:r>
      <w:r w:rsidRPr="00F5062A">
        <w:rPr>
          <w:lang w:val="uk-UA"/>
        </w:rPr>
        <w:t xml:space="preserve"> </w:t>
      </w:r>
      <w:r>
        <w:t>Flow</w:t>
      </w:r>
      <w:r w:rsidRPr="00F5062A">
        <w:rPr>
          <w:lang w:val="uk-UA"/>
        </w:rPr>
        <w:t xml:space="preserve"> </w:t>
      </w:r>
      <w:r>
        <w:t>Diagrams</w:t>
      </w:r>
      <w:r w:rsidRPr="00F5062A">
        <w:rPr>
          <w:lang w:val="uk-UA"/>
        </w:rPr>
        <w:t xml:space="preserve">, </w:t>
      </w:r>
      <w:r>
        <w:t>DFD</w:t>
      </w:r>
      <w:r w:rsidRPr="00F5062A">
        <w:rPr>
          <w:lang w:val="uk-UA"/>
        </w:rPr>
        <w:t xml:space="preserve">) </w:t>
      </w:r>
      <w:r>
        <w:rPr>
          <w:lang w:val="uk-UA"/>
        </w:rPr>
        <w:t>представляє собою ієрархію функціональних процессів звязаних потоками данних. Метою такого представлення є демонстрація того як кожний процес перетворює свої вхідні дані в вихідні, а також виявити відношення між цими процесами.</w:t>
      </w:r>
    </w:p>
    <w:p w:rsidR="00217A4A" w:rsidRPr="00F6153E" w:rsidRDefault="0047341C" w:rsidP="00D07FEE">
      <w:pPr>
        <w:rPr>
          <w:lang w:val="ru-RU"/>
        </w:rPr>
      </w:pPr>
      <w:r>
        <w:rPr>
          <w:lang w:val="uk-UA"/>
        </w:rPr>
        <w:t>В залежності від ступеня деталізації процесів і</w:t>
      </w:r>
      <w:r w:rsidR="00F5062A">
        <w:rPr>
          <w:lang w:val="uk-UA"/>
        </w:rPr>
        <w:t xml:space="preserve">снує декілька </w:t>
      </w:r>
      <w:r>
        <w:rPr>
          <w:lang w:val="uk-UA"/>
        </w:rPr>
        <w:t xml:space="preserve">рівнів </w:t>
      </w:r>
      <w:r>
        <w:t>DF</w:t>
      </w:r>
      <w:r w:rsidRPr="0047341C">
        <w:rPr>
          <w:lang w:val="uk-UA"/>
        </w:rPr>
        <w:t xml:space="preserve"> д</w:t>
      </w:r>
      <w:r>
        <w:rPr>
          <w:lang w:val="uk-UA"/>
        </w:rPr>
        <w:t xml:space="preserve">іаграм. Для створення особистого </w:t>
      </w:r>
      <w:r w:rsidR="00757826">
        <w:rPr>
          <w:lang w:val="uk-UA"/>
        </w:rPr>
        <w:t>кабінету спроектує</w:t>
      </w:r>
      <w:r>
        <w:rPr>
          <w:lang w:val="uk-UA"/>
        </w:rPr>
        <w:t xml:space="preserve">мо </w:t>
      </w:r>
      <w:r>
        <w:t>DF</w:t>
      </w:r>
      <w:r w:rsidRPr="00C05870">
        <w:rPr>
          <w:lang w:val="ru-RU"/>
        </w:rPr>
        <w:t xml:space="preserve"> </w:t>
      </w:r>
      <w:r>
        <w:rPr>
          <w:lang w:val="ru-RU"/>
        </w:rPr>
        <w:t>д</w:t>
      </w:r>
      <w:r>
        <w:rPr>
          <w:lang w:val="uk-UA"/>
        </w:rPr>
        <w:t xml:space="preserve">іаграми </w:t>
      </w:r>
      <w:r w:rsidR="00217A4A">
        <w:rPr>
          <w:lang w:val="uk-UA"/>
        </w:rPr>
        <w:t>0-го та 1-го рівнів</w:t>
      </w:r>
      <w:r w:rsidR="007740BB">
        <w:rPr>
          <w:lang w:val="uk-UA"/>
        </w:rPr>
        <w:t>.</w:t>
      </w:r>
    </w:p>
    <w:p w:rsidR="00F6153E" w:rsidRPr="00F6153E" w:rsidRDefault="00F6153E" w:rsidP="00D07FEE">
      <w:pPr>
        <w:rPr>
          <w:lang w:val="ru-RU"/>
        </w:rPr>
      </w:pPr>
    </w:p>
    <w:p w:rsidR="00F6153E" w:rsidRDefault="00F6153E" w:rsidP="00D07FEE">
      <w:r>
        <w:rPr>
          <w:noProof/>
        </w:rPr>
        <w:drawing>
          <wp:inline distT="0" distB="0" distL="0" distR="0">
            <wp:extent cx="5943600" cy="741680"/>
            <wp:effectExtent l="0" t="0" r="0" b="1270"/>
            <wp:docPr id="1" name="Picture 1" descr="C:\parkhomchuk\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arkhomchuk\download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1680"/>
                    </a:xfrm>
                    <a:prstGeom prst="rect">
                      <a:avLst/>
                    </a:prstGeom>
                    <a:noFill/>
                    <a:ln>
                      <a:noFill/>
                    </a:ln>
                  </pic:spPr>
                </pic:pic>
              </a:graphicData>
            </a:graphic>
          </wp:inline>
        </w:drawing>
      </w:r>
    </w:p>
    <w:p w:rsidR="00F6153E" w:rsidRPr="00F6153E" w:rsidRDefault="00F6153E" w:rsidP="00F6153E">
      <w:pPr>
        <w:jc w:val="center"/>
        <w:rPr>
          <w:lang w:val="uk-UA"/>
        </w:rPr>
      </w:pPr>
      <w:r>
        <w:rPr>
          <w:lang w:val="ru-RU"/>
        </w:rPr>
        <w:t xml:space="preserve">Рис. 2.1.1. </w:t>
      </w:r>
      <w:r>
        <w:t>DF</w:t>
      </w:r>
      <w:r w:rsidRPr="006578DD">
        <w:rPr>
          <w:lang w:val="ru-RU"/>
        </w:rPr>
        <w:t xml:space="preserve"> </w:t>
      </w:r>
      <w:r>
        <w:rPr>
          <w:lang w:val="ru-RU"/>
        </w:rPr>
        <w:t>д</w:t>
      </w:r>
      <w:r>
        <w:rPr>
          <w:lang w:val="uk-UA"/>
        </w:rPr>
        <w:t>іаграмма 0-го рівня</w:t>
      </w:r>
    </w:p>
    <w:p w:rsidR="0044712A" w:rsidRDefault="0044712A" w:rsidP="00D07FEE">
      <w:pPr>
        <w:rPr>
          <w:lang w:val="ru-RU"/>
        </w:rPr>
      </w:pPr>
    </w:p>
    <w:p w:rsidR="00A80815" w:rsidRDefault="006578DD" w:rsidP="00D07FEE">
      <w:r>
        <w:rPr>
          <w:noProof/>
        </w:rPr>
        <w:lastRenderedPageBreak/>
        <w:drawing>
          <wp:inline distT="0" distB="0" distL="0" distR="0">
            <wp:extent cx="5943600" cy="3898900"/>
            <wp:effectExtent l="0" t="0" r="0" b="6350"/>
            <wp:docPr id="3" name="Picture 3" descr="C:\parkhomchuk\PROJECTS\VLPA\Lina_diplom\diagrams\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arkhomchuk\PROJECTS\VLPA\Lina_diplom\diagrams\DF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a:ln>
                      <a:noFill/>
                    </a:ln>
                  </pic:spPr>
                </pic:pic>
              </a:graphicData>
            </a:graphic>
          </wp:inline>
        </w:drawing>
      </w:r>
    </w:p>
    <w:p w:rsidR="006578DD" w:rsidRPr="00F6153E" w:rsidRDefault="006578DD" w:rsidP="006578DD">
      <w:pPr>
        <w:jc w:val="center"/>
        <w:rPr>
          <w:lang w:val="uk-UA"/>
        </w:rPr>
      </w:pPr>
      <w:r>
        <w:rPr>
          <w:lang w:val="ru-RU"/>
        </w:rPr>
        <w:t>Рис. 2.1.</w:t>
      </w:r>
      <w:r w:rsidRPr="006578DD">
        <w:rPr>
          <w:lang w:val="ru-RU"/>
        </w:rPr>
        <w:t>2</w:t>
      </w:r>
      <w:r>
        <w:rPr>
          <w:lang w:val="ru-RU"/>
        </w:rPr>
        <w:t xml:space="preserve">. </w:t>
      </w:r>
      <w:r>
        <w:t>DF</w:t>
      </w:r>
      <w:r w:rsidRPr="006578DD">
        <w:rPr>
          <w:lang w:val="ru-RU"/>
        </w:rPr>
        <w:t xml:space="preserve"> </w:t>
      </w:r>
      <w:r>
        <w:rPr>
          <w:lang w:val="ru-RU"/>
        </w:rPr>
        <w:t>д</w:t>
      </w:r>
      <w:r>
        <w:rPr>
          <w:lang w:val="uk-UA"/>
        </w:rPr>
        <w:t xml:space="preserve">іаграмма </w:t>
      </w:r>
      <w:r>
        <w:t>1</w:t>
      </w:r>
      <w:bookmarkStart w:id="0" w:name="_GoBack"/>
      <w:bookmarkEnd w:id="0"/>
      <w:r>
        <w:rPr>
          <w:lang w:val="uk-UA"/>
        </w:rPr>
        <w:t>-го рівня</w:t>
      </w:r>
    </w:p>
    <w:p w:rsidR="006578DD" w:rsidRPr="006578DD" w:rsidRDefault="006578DD" w:rsidP="00D07FEE">
      <w:pPr>
        <w:rPr>
          <w:lang w:val="ru-RU"/>
        </w:rPr>
      </w:pPr>
    </w:p>
    <w:p w:rsidR="0044712A" w:rsidRDefault="0044712A" w:rsidP="00D07FEE">
      <w:pPr>
        <w:rPr>
          <w:lang w:val="ru-RU"/>
        </w:rPr>
      </w:pPr>
    </w:p>
    <w:p w:rsidR="003C3A07" w:rsidRDefault="003C3A07" w:rsidP="00D07FEE">
      <w:pPr>
        <w:rPr>
          <w:lang w:val="ru-RU"/>
        </w:rPr>
      </w:pPr>
    </w:p>
    <w:p w:rsidR="00AE76AA" w:rsidRDefault="00AE76AA" w:rsidP="00D07FEE">
      <w:pPr>
        <w:rPr>
          <w:lang w:val="ru-RU"/>
        </w:rPr>
      </w:pPr>
    </w:p>
    <w:p w:rsidR="00B51FA6" w:rsidRPr="00B51FA6" w:rsidRDefault="00B51FA6" w:rsidP="008B1837">
      <w:pPr>
        <w:pStyle w:val="Heading1"/>
        <w:jc w:val="center"/>
        <w:rPr>
          <w:lang w:val="ru-RU"/>
        </w:rPr>
      </w:pPr>
      <w:r w:rsidRPr="00B51FA6">
        <w:rPr>
          <w:lang w:val="ru-RU"/>
        </w:rPr>
        <w:t>ВИСНОВКИ</w:t>
      </w:r>
    </w:p>
    <w:p w:rsidR="00B51FA6" w:rsidRPr="00D07FEE" w:rsidRDefault="00B51FA6" w:rsidP="00D07FEE">
      <w:pPr>
        <w:rPr>
          <w:lang w:val="ru-RU"/>
        </w:rPr>
      </w:pPr>
    </w:p>
    <w:p w:rsidR="00D07FEE" w:rsidRPr="005B5A10" w:rsidRDefault="00D07FEE">
      <w:pPr>
        <w:rPr>
          <w:lang w:val="ru-RU"/>
        </w:rPr>
      </w:pPr>
    </w:p>
    <w:p w:rsidR="005B5A10" w:rsidRPr="005B5A10" w:rsidRDefault="005B5A10" w:rsidP="005B5A10">
      <w:pPr>
        <w:pStyle w:val="Heading1"/>
        <w:jc w:val="center"/>
        <w:rPr>
          <w:lang w:val="ru-RU"/>
        </w:rPr>
      </w:pPr>
      <w:r w:rsidRPr="005B5A10">
        <w:rPr>
          <w:lang w:val="ru-RU"/>
        </w:rPr>
        <w:t>СПИСОК ЛІТЕРАТУРИ</w:t>
      </w:r>
    </w:p>
    <w:p w:rsidR="005B5A10" w:rsidRPr="005B5A10" w:rsidRDefault="005B5A10">
      <w:pPr>
        <w:rPr>
          <w:lang w:val="ru-RU"/>
        </w:rPr>
      </w:pPr>
    </w:p>
    <w:sectPr w:rsidR="005B5A10" w:rsidRPr="005B5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F10AC"/>
    <w:multiLevelType w:val="hybridMultilevel"/>
    <w:tmpl w:val="B55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B818E9"/>
    <w:multiLevelType w:val="hybridMultilevel"/>
    <w:tmpl w:val="AA92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2F148D"/>
    <w:multiLevelType w:val="hybridMultilevel"/>
    <w:tmpl w:val="4C92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A08"/>
    <w:rsid w:val="00007600"/>
    <w:rsid w:val="00031ED8"/>
    <w:rsid w:val="0006606C"/>
    <w:rsid w:val="00071574"/>
    <w:rsid w:val="000A2214"/>
    <w:rsid w:val="000B791A"/>
    <w:rsid w:val="000F13D8"/>
    <w:rsid w:val="000F3B26"/>
    <w:rsid w:val="000F7191"/>
    <w:rsid w:val="001535AC"/>
    <w:rsid w:val="001926FA"/>
    <w:rsid w:val="001C0529"/>
    <w:rsid w:val="001C183B"/>
    <w:rsid w:val="001C4099"/>
    <w:rsid w:val="001D0247"/>
    <w:rsid w:val="001E12F3"/>
    <w:rsid w:val="00217A4A"/>
    <w:rsid w:val="002364B4"/>
    <w:rsid w:val="00257046"/>
    <w:rsid w:val="002A471C"/>
    <w:rsid w:val="002C28C5"/>
    <w:rsid w:val="003333CB"/>
    <w:rsid w:val="00346A08"/>
    <w:rsid w:val="003C3A07"/>
    <w:rsid w:val="003C4171"/>
    <w:rsid w:val="003D5BCD"/>
    <w:rsid w:val="003F3A1E"/>
    <w:rsid w:val="004065B6"/>
    <w:rsid w:val="00420FF3"/>
    <w:rsid w:val="0044712A"/>
    <w:rsid w:val="00466F67"/>
    <w:rsid w:val="0047341C"/>
    <w:rsid w:val="00485486"/>
    <w:rsid w:val="00490053"/>
    <w:rsid w:val="004A1F81"/>
    <w:rsid w:val="004D0A0B"/>
    <w:rsid w:val="00500129"/>
    <w:rsid w:val="00530FAD"/>
    <w:rsid w:val="005A78AD"/>
    <w:rsid w:val="005B5A10"/>
    <w:rsid w:val="005E3337"/>
    <w:rsid w:val="006578DD"/>
    <w:rsid w:val="006E3337"/>
    <w:rsid w:val="00755CB8"/>
    <w:rsid w:val="00757826"/>
    <w:rsid w:val="007740BB"/>
    <w:rsid w:val="007A26DB"/>
    <w:rsid w:val="007B2AB4"/>
    <w:rsid w:val="007B53AA"/>
    <w:rsid w:val="007C5AD0"/>
    <w:rsid w:val="00813EAB"/>
    <w:rsid w:val="00832D08"/>
    <w:rsid w:val="00833E40"/>
    <w:rsid w:val="00852345"/>
    <w:rsid w:val="008B1837"/>
    <w:rsid w:val="008D6B9D"/>
    <w:rsid w:val="008E2EA1"/>
    <w:rsid w:val="008E5A4D"/>
    <w:rsid w:val="009558CD"/>
    <w:rsid w:val="00963333"/>
    <w:rsid w:val="00976887"/>
    <w:rsid w:val="00986371"/>
    <w:rsid w:val="0098780D"/>
    <w:rsid w:val="00A03505"/>
    <w:rsid w:val="00A1091D"/>
    <w:rsid w:val="00A2545A"/>
    <w:rsid w:val="00A64E04"/>
    <w:rsid w:val="00A80815"/>
    <w:rsid w:val="00A863A8"/>
    <w:rsid w:val="00AD5E71"/>
    <w:rsid w:val="00AE76AA"/>
    <w:rsid w:val="00B42631"/>
    <w:rsid w:val="00B51FA6"/>
    <w:rsid w:val="00B97DB7"/>
    <w:rsid w:val="00BA06B0"/>
    <w:rsid w:val="00BC7340"/>
    <w:rsid w:val="00BD4E7C"/>
    <w:rsid w:val="00C043D8"/>
    <w:rsid w:val="00C05870"/>
    <w:rsid w:val="00C16E13"/>
    <w:rsid w:val="00C633B9"/>
    <w:rsid w:val="00C8587B"/>
    <w:rsid w:val="00CE0B72"/>
    <w:rsid w:val="00D07FEE"/>
    <w:rsid w:val="00D227A3"/>
    <w:rsid w:val="00DF5879"/>
    <w:rsid w:val="00E22448"/>
    <w:rsid w:val="00E261A8"/>
    <w:rsid w:val="00EB2B1B"/>
    <w:rsid w:val="00EB5FF3"/>
    <w:rsid w:val="00EE26DF"/>
    <w:rsid w:val="00F2094F"/>
    <w:rsid w:val="00F2620D"/>
    <w:rsid w:val="00F5062A"/>
    <w:rsid w:val="00F6153E"/>
    <w:rsid w:val="00FA0EB5"/>
    <w:rsid w:val="00FA3B78"/>
    <w:rsid w:val="00FC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07FEE"/>
    <w:pPr>
      <w:keepNext/>
      <w:suppressAutoHyphens/>
      <w:overflowPunct w:val="0"/>
      <w:autoSpaceDE w:val="0"/>
      <w:autoSpaceDN w:val="0"/>
      <w:adjustRightInd w:val="0"/>
      <w:spacing w:before="240" w:after="160" w:line="360" w:lineRule="auto"/>
      <w:ind w:firstLine="709"/>
      <w:jc w:val="both"/>
      <w:textAlignment w:val="baseline"/>
      <w:outlineLvl w:val="1"/>
    </w:pPr>
    <w:rPr>
      <w:rFonts w:ascii="Times New Roman" w:eastAsia="Times New Roman" w:hAnsi="Times New Roman" w:cs="Times New Roman"/>
      <w:b/>
      <w:sz w:val="32"/>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7FEE"/>
    <w:rPr>
      <w:rFonts w:ascii="Times New Roman" w:eastAsia="Times New Roman" w:hAnsi="Times New Roman" w:cs="Times New Roman"/>
      <w:b/>
      <w:sz w:val="32"/>
      <w:szCs w:val="20"/>
      <w:lang w:eastAsia="ru-RU"/>
    </w:rPr>
  </w:style>
  <w:style w:type="paragraph" w:styleId="BodyText">
    <w:name w:val="Body Text"/>
    <w:basedOn w:val="Normal"/>
    <w:link w:val="BodyTextChar"/>
    <w:uiPriority w:val="99"/>
    <w:semiHidden/>
    <w:unhideWhenUsed/>
    <w:rsid w:val="00D07FEE"/>
    <w:pPr>
      <w:spacing w:after="120"/>
    </w:pPr>
  </w:style>
  <w:style w:type="character" w:customStyle="1" w:styleId="BodyTextChar">
    <w:name w:val="Body Text Char"/>
    <w:basedOn w:val="DefaultParagraphFont"/>
    <w:link w:val="BodyText"/>
    <w:uiPriority w:val="99"/>
    <w:semiHidden/>
    <w:rsid w:val="00D07FEE"/>
  </w:style>
  <w:style w:type="character" w:customStyle="1" w:styleId="Heading1Char">
    <w:name w:val="Heading 1 Char"/>
    <w:basedOn w:val="DefaultParagraphFont"/>
    <w:link w:val="Heading1"/>
    <w:uiPriority w:val="9"/>
    <w:rsid w:val="00BA06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EA1"/>
    <w:pPr>
      <w:ind w:left="720"/>
      <w:contextualSpacing/>
    </w:pPr>
  </w:style>
  <w:style w:type="character" w:styleId="Hyperlink">
    <w:name w:val="Hyperlink"/>
    <w:basedOn w:val="DefaultParagraphFont"/>
    <w:uiPriority w:val="99"/>
    <w:unhideWhenUsed/>
    <w:rsid w:val="00832D08"/>
    <w:rPr>
      <w:color w:val="0000FF" w:themeColor="hyperlink"/>
      <w:u w:val="single"/>
    </w:rPr>
  </w:style>
  <w:style w:type="character" w:customStyle="1" w:styleId="apple-converted-space">
    <w:name w:val="apple-converted-space"/>
    <w:basedOn w:val="DefaultParagraphFont"/>
    <w:rsid w:val="00FA3B78"/>
  </w:style>
  <w:style w:type="character" w:styleId="Emphasis">
    <w:name w:val="Emphasis"/>
    <w:basedOn w:val="DefaultParagraphFont"/>
    <w:uiPriority w:val="20"/>
    <w:qFormat/>
    <w:rsid w:val="00755CB8"/>
    <w:rPr>
      <w:i/>
      <w:iCs/>
    </w:rPr>
  </w:style>
  <w:style w:type="paragraph" w:styleId="BalloonText">
    <w:name w:val="Balloon Text"/>
    <w:basedOn w:val="Normal"/>
    <w:link w:val="BalloonTextChar"/>
    <w:uiPriority w:val="99"/>
    <w:semiHidden/>
    <w:unhideWhenUsed/>
    <w:rsid w:val="00F61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07FEE"/>
    <w:pPr>
      <w:keepNext/>
      <w:suppressAutoHyphens/>
      <w:overflowPunct w:val="0"/>
      <w:autoSpaceDE w:val="0"/>
      <w:autoSpaceDN w:val="0"/>
      <w:adjustRightInd w:val="0"/>
      <w:spacing w:before="240" w:after="160" w:line="360" w:lineRule="auto"/>
      <w:ind w:firstLine="709"/>
      <w:jc w:val="both"/>
      <w:textAlignment w:val="baseline"/>
      <w:outlineLvl w:val="1"/>
    </w:pPr>
    <w:rPr>
      <w:rFonts w:ascii="Times New Roman" w:eastAsia="Times New Roman" w:hAnsi="Times New Roman" w:cs="Times New Roman"/>
      <w:b/>
      <w:sz w:val="32"/>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7FEE"/>
    <w:rPr>
      <w:rFonts w:ascii="Times New Roman" w:eastAsia="Times New Roman" w:hAnsi="Times New Roman" w:cs="Times New Roman"/>
      <w:b/>
      <w:sz w:val="32"/>
      <w:szCs w:val="20"/>
      <w:lang w:eastAsia="ru-RU"/>
    </w:rPr>
  </w:style>
  <w:style w:type="paragraph" w:styleId="BodyText">
    <w:name w:val="Body Text"/>
    <w:basedOn w:val="Normal"/>
    <w:link w:val="BodyTextChar"/>
    <w:uiPriority w:val="99"/>
    <w:semiHidden/>
    <w:unhideWhenUsed/>
    <w:rsid w:val="00D07FEE"/>
    <w:pPr>
      <w:spacing w:after="120"/>
    </w:pPr>
  </w:style>
  <w:style w:type="character" w:customStyle="1" w:styleId="BodyTextChar">
    <w:name w:val="Body Text Char"/>
    <w:basedOn w:val="DefaultParagraphFont"/>
    <w:link w:val="BodyText"/>
    <w:uiPriority w:val="99"/>
    <w:semiHidden/>
    <w:rsid w:val="00D07FEE"/>
  </w:style>
  <w:style w:type="character" w:customStyle="1" w:styleId="Heading1Char">
    <w:name w:val="Heading 1 Char"/>
    <w:basedOn w:val="DefaultParagraphFont"/>
    <w:link w:val="Heading1"/>
    <w:uiPriority w:val="9"/>
    <w:rsid w:val="00BA06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EA1"/>
    <w:pPr>
      <w:ind w:left="720"/>
      <w:contextualSpacing/>
    </w:pPr>
  </w:style>
  <w:style w:type="character" w:styleId="Hyperlink">
    <w:name w:val="Hyperlink"/>
    <w:basedOn w:val="DefaultParagraphFont"/>
    <w:uiPriority w:val="99"/>
    <w:unhideWhenUsed/>
    <w:rsid w:val="00832D08"/>
    <w:rPr>
      <w:color w:val="0000FF" w:themeColor="hyperlink"/>
      <w:u w:val="single"/>
    </w:rPr>
  </w:style>
  <w:style w:type="character" w:customStyle="1" w:styleId="apple-converted-space">
    <w:name w:val="apple-converted-space"/>
    <w:basedOn w:val="DefaultParagraphFont"/>
    <w:rsid w:val="00FA3B78"/>
  </w:style>
  <w:style w:type="character" w:styleId="Emphasis">
    <w:name w:val="Emphasis"/>
    <w:basedOn w:val="DefaultParagraphFont"/>
    <w:uiPriority w:val="20"/>
    <w:qFormat/>
    <w:rsid w:val="00755CB8"/>
    <w:rPr>
      <w:i/>
      <w:iCs/>
    </w:rPr>
  </w:style>
  <w:style w:type="paragraph" w:styleId="BalloonText">
    <w:name w:val="Balloon Text"/>
    <w:basedOn w:val="Normal"/>
    <w:link w:val="BalloonTextChar"/>
    <w:uiPriority w:val="99"/>
    <w:semiHidden/>
    <w:unhideWhenUsed/>
    <w:rsid w:val="00F61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ks.sumy.u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4</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Parkhomchuk</dc:creator>
  <cp:keywords/>
  <dc:description/>
  <cp:lastModifiedBy>Vladimir Parkhomchuk</cp:lastModifiedBy>
  <cp:revision>118</cp:revision>
  <dcterms:created xsi:type="dcterms:W3CDTF">2017-04-21T21:44:00Z</dcterms:created>
  <dcterms:modified xsi:type="dcterms:W3CDTF">2017-05-03T18:49:00Z</dcterms:modified>
</cp:coreProperties>
</file>