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92463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>1. GENERAL INFORMATION</w:t>
      </w:r>
    </w:p>
    <w:p w14:paraId="1075B280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>1.1. The classic "Sea Battle" console game. The 2021 year.</w:t>
      </w:r>
    </w:p>
    <w:p w14:paraId="0E4D8563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>1.2. Vitaly Polyakov &lt;polyakov_vs@icloud.com&gt;</w:t>
      </w:r>
    </w:p>
    <w:p w14:paraId="4F02D2DF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</w:p>
    <w:p w14:paraId="3A609FC9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>2. DESCRIPTION</w:t>
      </w:r>
    </w:p>
    <w:p w14:paraId="27DEB5A4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>2.1. A game for two participants, in which the players take turns calling the coordinates on the opponent's unknown map. If the opponent has a ship at these coordinates (the coordinates are occupied), then the ship or its part is "drowned", and the one who got it gets the right to make one more move.</w:t>
      </w:r>
    </w:p>
    <w:p w14:paraId="25EB2354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>2.2. The goal of the game is to be the first to sink all enemy ships.</w:t>
      </w:r>
    </w:p>
    <w:p w14:paraId="48B723AF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</w:p>
    <w:p w14:paraId="34E0C612" w14:textId="1D1844BB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>3. RULES FOR LOCATION OF SHIPS</w:t>
      </w:r>
    </w:p>
    <w:p w14:paraId="2E1B5DAF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>3.1. The playing field is 10 × 10 square for each player, on which a fleet of ships is located. Verticals are numbered from top to bottom from 0 to 9, and horizontal lines are labelled with letters from left to right (A, B, C, D, E, F, G, H, I, J).</w:t>
      </w:r>
    </w:p>
    <w:p w14:paraId="6AE5BE71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 xml:space="preserve">3.2. Next to the "own" field is drawn "hostile" of the same size, only empty. This is an area of </w:t>
      </w:r>
      <w:r w:rsidRPr="00F23C61">
        <w:rPr>
          <w:rFonts w:ascii="Cambria Math" w:hAnsi="Cambria Math" w:cs="Cambria Math"/>
          <w:lang w:val="en-US"/>
        </w:rPr>
        <w:t>​​</w:t>
      </w:r>
      <w:r w:rsidRPr="00F23C61">
        <w:rPr>
          <w:rFonts w:ascii="Menlo" w:hAnsi="Menlo" w:cs="Times New Roman (Основной текст"/>
          <w:lang w:val="en-US"/>
        </w:rPr>
        <w:t>the sea where enemy ships sail.</w:t>
      </w:r>
    </w:p>
    <w:p w14:paraId="0AC7D3EA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>3.3. Placed on their field:</w:t>
      </w:r>
    </w:p>
    <w:p w14:paraId="2F1969FD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 xml:space="preserve">- four-deck battleship (row of 4 cells) - 1 </w:t>
      </w:r>
      <w:proofErr w:type="gramStart"/>
      <w:r w:rsidRPr="00F23C61">
        <w:rPr>
          <w:rFonts w:ascii="Menlo" w:hAnsi="Menlo" w:cs="Times New Roman (Основной текст"/>
          <w:lang w:val="en-US"/>
        </w:rPr>
        <w:t>ship;</w:t>
      </w:r>
      <w:proofErr w:type="gramEnd"/>
    </w:p>
    <w:p w14:paraId="7D03C84D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 xml:space="preserve">- three-deck cruisers (row of 3 cells) - 2 </w:t>
      </w:r>
      <w:proofErr w:type="gramStart"/>
      <w:r w:rsidRPr="00F23C61">
        <w:rPr>
          <w:rFonts w:ascii="Menlo" w:hAnsi="Menlo" w:cs="Times New Roman (Основной текст"/>
          <w:lang w:val="en-US"/>
        </w:rPr>
        <w:t>ships;</w:t>
      </w:r>
      <w:proofErr w:type="gramEnd"/>
    </w:p>
    <w:p w14:paraId="1528376C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 xml:space="preserve">- double-deck destroyers (row of 2 cells) - 3 </w:t>
      </w:r>
      <w:proofErr w:type="gramStart"/>
      <w:r w:rsidRPr="00F23C61">
        <w:rPr>
          <w:rFonts w:ascii="Menlo" w:hAnsi="Menlo" w:cs="Times New Roman (Основной текст"/>
          <w:lang w:val="en-US"/>
        </w:rPr>
        <w:t>ships;</w:t>
      </w:r>
      <w:proofErr w:type="gramEnd"/>
    </w:p>
    <w:p w14:paraId="42E2F10B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>- single-deck torpedo boats (one cage) - 4 ships.</w:t>
      </w:r>
    </w:p>
    <w:p w14:paraId="1745FF6D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>3.4. When placed, ships cannot touch each other with sides and corners.</w:t>
      </w:r>
    </w:p>
    <w:p w14:paraId="7364B68F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>3.5. When it hits the enemy's ship, a cross is placed on a foreign field, and when a blank shot is fired, a dot is placed. The victim shoots again.</w:t>
      </w:r>
    </w:p>
    <w:p w14:paraId="79BC9477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</w:p>
    <w:p w14:paraId="529897A2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>4. HEATING OF THE OPPONENT'S SHIPS</w:t>
      </w:r>
    </w:p>
    <w:p w14:paraId="42FE0C2D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>4.1. The player making the move makes a shot - enters the coordinates of the cell in which, in his opinion, the enemy ship is located, for example, "B1".</w:t>
      </w:r>
    </w:p>
    <w:p w14:paraId="2725EA86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>4.2. If the shot hit a cell that is not occupied by an enemy ship, then the answer is "Missed!". The right to move passes to the opponent.</w:t>
      </w:r>
    </w:p>
    <w:p w14:paraId="74A2D7CA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>4.3. If the shot hit a cell where a multi-deck ship is located (larger than 1 cell), then the answer is “Wounded!”, Except for one case (see the next paragraph). The shooter is entitled to one more shot.</w:t>
      </w:r>
    </w:p>
    <w:p w14:paraId="263D5AAB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>4.4. If the shot hit the cell where the single-deck ship is located, or the last unaffected cell of the multi-deck ship, then the answer is “Killed!”. The shooter is entitled to one more shot.</w:t>
      </w:r>
    </w:p>
    <w:p w14:paraId="1ACC1662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</w:p>
    <w:p w14:paraId="22837349" w14:textId="77777777" w:rsidR="00F23C61" w:rsidRPr="00F23C61" w:rsidRDefault="00F23C61" w:rsidP="00F23C61">
      <w:pPr>
        <w:rPr>
          <w:rFonts w:ascii="Menlo" w:hAnsi="Menlo" w:cs="Times New Roman (Основной текст"/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>5. VICTORY</w:t>
      </w:r>
    </w:p>
    <w:p w14:paraId="1FB1D5D9" w14:textId="27EA8E83" w:rsidR="00B646DF" w:rsidRPr="00F23C61" w:rsidRDefault="00F23C61" w:rsidP="00F23C61">
      <w:pPr>
        <w:rPr>
          <w:lang w:val="en-US"/>
        </w:rPr>
      </w:pPr>
      <w:r w:rsidRPr="00F23C61">
        <w:rPr>
          <w:rFonts w:ascii="Menlo" w:hAnsi="Menlo" w:cs="Times New Roman (Основной текст"/>
          <w:lang w:val="en-US"/>
        </w:rPr>
        <w:t>5.1. The winner is the one who sinks all 10 enemy ships first.</w:t>
      </w:r>
    </w:p>
    <w:sectPr w:rsidR="00B646DF" w:rsidRPr="00F23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Āސ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 (Основной текст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F22D3"/>
    <w:multiLevelType w:val="hybridMultilevel"/>
    <w:tmpl w:val="24843C86"/>
    <w:lvl w:ilvl="0" w:tplc="CF10509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E95378D"/>
    <w:multiLevelType w:val="hybridMultilevel"/>
    <w:tmpl w:val="CC6A72D6"/>
    <w:lvl w:ilvl="0" w:tplc="F200AE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40F42"/>
    <w:multiLevelType w:val="multilevel"/>
    <w:tmpl w:val="1950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23BEF"/>
    <w:multiLevelType w:val="multilevel"/>
    <w:tmpl w:val="E240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BE"/>
    <w:rsid w:val="001D1F23"/>
    <w:rsid w:val="003636BE"/>
    <w:rsid w:val="00415BFA"/>
    <w:rsid w:val="00470E6E"/>
    <w:rsid w:val="0059594C"/>
    <w:rsid w:val="005C2397"/>
    <w:rsid w:val="006238BF"/>
    <w:rsid w:val="006531B3"/>
    <w:rsid w:val="00703FB2"/>
    <w:rsid w:val="009C17ED"/>
    <w:rsid w:val="00B371C7"/>
    <w:rsid w:val="00B646DF"/>
    <w:rsid w:val="00D044D2"/>
    <w:rsid w:val="00D214F3"/>
    <w:rsid w:val="00D43FA0"/>
    <w:rsid w:val="00D83C4C"/>
    <w:rsid w:val="00E370CE"/>
    <w:rsid w:val="00E50BF8"/>
    <w:rsid w:val="00F2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F31A77"/>
  <w15:chartTrackingRefBased/>
  <w15:docId w15:val="{A6C6F1DC-9A40-C546-8822-FAB2D1A3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31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0E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0E6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470E6E"/>
  </w:style>
  <w:style w:type="character" w:customStyle="1" w:styleId="dabhide">
    <w:name w:val="dabhide"/>
    <w:basedOn w:val="a0"/>
    <w:rsid w:val="00470E6E"/>
  </w:style>
  <w:style w:type="character" w:customStyle="1" w:styleId="30">
    <w:name w:val="Заголовок 3 Знак"/>
    <w:basedOn w:val="a0"/>
    <w:link w:val="3"/>
    <w:uiPriority w:val="9"/>
    <w:rsid w:val="006531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531B3"/>
  </w:style>
  <w:style w:type="character" w:customStyle="1" w:styleId="mw-editsection">
    <w:name w:val="mw-editsection"/>
    <w:basedOn w:val="a0"/>
    <w:rsid w:val="006531B3"/>
  </w:style>
  <w:style w:type="character" w:customStyle="1" w:styleId="mw-editsection-bracket">
    <w:name w:val="mw-editsection-bracket"/>
    <w:basedOn w:val="a0"/>
    <w:rsid w:val="006531B3"/>
  </w:style>
  <w:style w:type="character" w:customStyle="1" w:styleId="mw-editsection-divider">
    <w:name w:val="mw-editsection-divider"/>
    <w:basedOn w:val="a0"/>
    <w:rsid w:val="006531B3"/>
  </w:style>
  <w:style w:type="paragraph" w:styleId="a5">
    <w:name w:val="Normal (Web)"/>
    <w:basedOn w:val="a"/>
    <w:uiPriority w:val="99"/>
    <w:semiHidden/>
    <w:unhideWhenUsed/>
    <w:rsid w:val="006531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6">
    <w:name w:val="List Paragraph"/>
    <w:basedOn w:val="a"/>
    <w:uiPriority w:val="34"/>
    <w:qFormat/>
    <w:rsid w:val="00415BF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E370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Polyakov</dc:creator>
  <cp:keywords/>
  <dc:description/>
  <cp:lastModifiedBy>Vitaliy Polyakov</cp:lastModifiedBy>
  <cp:revision>5</cp:revision>
  <dcterms:created xsi:type="dcterms:W3CDTF">2021-06-14T19:06:00Z</dcterms:created>
  <dcterms:modified xsi:type="dcterms:W3CDTF">2021-06-14T19:31:00Z</dcterms:modified>
</cp:coreProperties>
</file>