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End w:id="25"/>
    <w:bookmarkStart w:id="26"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1"/>
    <w:bookmarkStart w:id="32"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opt/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opt/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73"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opt/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4"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4"/>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opt/quarto/share/formats/docx/important.png" id="6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opt/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Application 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5"/>
    <w:bookmarkStart w:id="76" w:name="application-exercises"/>
    <w:p>
      <w:pPr>
        <w:pStyle w:val="Heading3"/>
      </w:pPr>
      <w:r>
        <w:t xml:space="preserve">Application 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Application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calibration exercises applying calibration and uncertainty quantification methods from class;</w:t>
      </w:r>
    </w:p>
    <w:p>
      <w:pPr>
        <w:numPr>
          <w:ilvl w:val="0"/>
          <w:numId w:val="1014"/>
        </w:numPr>
        <w:pStyle w:val="Compact"/>
      </w:pPr>
      <w:r>
        <w:t xml:space="preserve">Assessments of the model performance based on the data;</w:t>
      </w:r>
    </w:p>
    <w:p>
      <w:pPr>
        <w:numPr>
          <w:ilvl w:val="0"/>
          <w:numId w:val="1014"/>
        </w:numPr>
        <w:pStyle w:val="Compact"/>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2024-01-11T16:17:37Z</dcterms:created>
  <dcterms:modified xsi:type="dcterms:W3CDTF">2024-01-11T16:17:37Z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