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t xml:space="preserve">Операционные</w:t>
      </w:r>
      <w:r>
        <w:t xml:space="preserve"> </w:t>
      </w:r>
      <w:r>
        <w:t xml:space="preserve">системы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UNIX/Linux. Научиться писать</w:t>
      </w:r>
      <w:r>
        <w:t xml:space="preserve"> </w:t>
      </w:r>
      <w:r>
        <w:t xml:space="preserve">небольшие командные файлы.</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w:t>
      </w:r>
      <w:r>
        <w:t xml:space="preserve"> </w:t>
      </w:r>
      <w:r>
        <w:t xml:space="preserve">грамма, позволяющая пользователю взаимодействовать с операционной системой</w:t>
      </w:r>
      <w:r>
        <w:t xml:space="preserve"> </w:t>
      </w:r>
      <w:r>
        <w:t xml:space="preserve">компьютера. В операционных системах типа UNIX/Linux наиболее часто используются</w:t>
      </w:r>
      <w:r>
        <w:t xml:space="preserve"> </w:t>
      </w:r>
      <w:r>
        <w:t xml:space="preserve">следующие реализации командных оболочек:</w:t>
      </w:r>
      <w:r>
        <w:t xml:space="preserve"> </w:t>
      </w:r>
      <w:r>
        <w:t xml:space="preserve">– оболочка Борна (Bourne shell или sh) — стандартная командная оболочка UNIX/Linux,</w:t>
      </w:r>
      <w:r>
        <w:t xml:space="preserve"> </w:t>
      </w:r>
      <w:r>
        <w:t xml:space="preserve">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w:t>
      </w:r>
      <w:r>
        <w:t xml:space="preserve"> </w:t>
      </w:r>
      <w:r>
        <w:t xml:space="preserve">синтаксис команд с возможностью сохранения истории выполнения команд;</w:t>
      </w:r>
      <w:r>
        <w:t xml:space="preserve"> </w:t>
      </w:r>
      <w:r>
        <w:t xml:space="preserve">– оболочка Корна (или ksh) — напоминает оболочку С, но операторы управления програм-</w:t>
      </w:r>
      <w:r>
        <w:t xml:space="preserve"> </w:t>
      </w:r>
      <w:r>
        <w:t xml:space="preserve">мой совместимы с операторами оболочки Борна;</w:t>
      </w:r>
      <w:r>
        <w:t xml:space="preserve"> </w:t>
      </w:r>
      <w:r>
        <w:t xml:space="preserve">– BASH — сокращение от Bourne Again Shell (опять оболочка Борна), в основе своей сов-</w:t>
      </w:r>
      <w:r>
        <w:t xml:space="preserve"> </w:t>
      </w:r>
      <w:r>
        <w:t xml:space="preserve">мещает свойства оболочек С и Корна (разработка компании Free Software Foundation).</w:t>
      </w:r>
      <w:r>
        <w:t xml:space="preserve"> </w:t>
      </w:r>
      <w:r>
        <w:t xml:space="preserve">POSIX (Portable Operating System Interface for Computer Environments) — набор стандартов</w:t>
      </w:r>
      <w:r>
        <w:t xml:space="preserve"> </w:t>
      </w:r>
      <w:r>
        <w:t xml:space="preserve">описания интерфейсов взаимодействия операционной системы и прикладных программ.</w:t>
      </w:r>
    </w:p>
    <w:bookmarkEnd w:id="21"/>
    <w:bookmarkStart w:id="3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Написали скрипт №1. (рис. 1)</w:t>
      </w:r>
    </w:p>
    <w:p>
      <w:pPr>
        <w:pStyle w:val="CaptionedFigure"/>
      </w:pPr>
      <w:bookmarkStart w:id="23" w:name="fig:001"/>
      <w:r>
        <w:drawing>
          <wp:inline>
            <wp:extent cx="5334000" cy="3000375"/>
            <wp:effectExtent b="0" l="0" r="0" t="0"/>
            <wp:docPr descr="Рис. 1: Скрипт №1"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p>
    <w:p>
      <w:pPr>
        <w:pStyle w:val="ImageCaption"/>
      </w:pPr>
      <w:r>
        <w:t xml:space="preserve">Рис. 1: Скрипт №1</w:t>
      </w:r>
    </w:p>
    <w:p>
      <w:pPr>
        <w:pStyle w:val="BodyText"/>
      </w:pPr>
      <w:r>
        <w:t xml:space="preserve">Выполнили задание №2, написали второй скрипт. (рис. 2)</w:t>
      </w:r>
    </w:p>
    <w:p>
      <w:pPr>
        <w:pStyle w:val="CaptionedFigure"/>
      </w:pPr>
      <w:bookmarkStart w:id="25" w:name="fig:002"/>
      <w:r>
        <w:drawing>
          <wp:inline>
            <wp:extent cx="5334000" cy="3000375"/>
            <wp:effectExtent b="0" l="0" r="0" t="0"/>
            <wp:docPr descr="Рис. 2: Скрипт №2"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ImageCaption"/>
      </w:pPr>
      <w:r>
        <w:t xml:space="preserve">Рис. 2: Скрипт №2</w:t>
      </w:r>
    </w:p>
    <w:p>
      <w:pPr>
        <w:pStyle w:val="BodyText"/>
      </w:pPr>
      <w:r>
        <w:t xml:space="preserve">Написали скрипт №3. (рис. 3)</w:t>
      </w:r>
    </w:p>
    <w:p>
      <w:pPr>
        <w:pStyle w:val="CaptionedFigure"/>
      </w:pPr>
      <w:bookmarkStart w:id="27" w:name="fig:003"/>
      <w:r>
        <w:drawing>
          <wp:inline>
            <wp:extent cx="5334000" cy="3000375"/>
            <wp:effectExtent b="0" l="0" r="0" t="0"/>
            <wp:docPr descr="Рис. 3: Скрипт №3"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Рис. 3: Скрипт №3</w:t>
      </w:r>
    </w:p>
    <w:p>
      <w:pPr>
        <w:pStyle w:val="BodyText"/>
      </w:pPr>
      <w:r>
        <w:t xml:space="preserve">Написали скрипт №4. (рис. 4)</w:t>
      </w:r>
    </w:p>
    <w:p>
      <w:pPr>
        <w:pStyle w:val="CaptionedFigure"/>
      </w:pPr>
      <w:bookmarkStart w:id="29" w:name="fig:004"/>
      <w:r>
        <w:drawing>
          <wp:inline>
            <wp:extent cx="5334000" cy="3000375"/>
            <wp:effectExtent b="0" l="0" r="0" t="0"/>
            <wp:docPr descr="Рис. 4: Скрипт №4"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bookmarkEnd w:id="29"/>
    </w:p>
    <w:p>
      <w:pPr>
        <w:pStyle w:val="ImageCaption"/>
      </w:pPr>
      <w:r>
        <w:t xml:space="preserve">Рис. 4: Скрипт №4</w:t>
      </w:r>
    </w:p>
    <w:bookmarkEnd w:id="30"/>
    <w:bookmarkStart w:id="31" w:name="выводы"/>
    <w:p>
      <w:pPr>
        <w:pStyle w:val="Heading1"/>
      </w:pPr>
      <w:r>
        <w:rPr>
          <w:rStyle w:val="SectionNumber"/>
        </w:rPr>
        <w:t xml:space="preserve">4</w:t>
      </w:r>
      <w:r>
        <w:tab/>
      </w:r>
      <w:r>
        <w:t xml:space="preserve">Выводы</w:t>
      </w:r>
    </w:p>
    <w:p>
      <w:pPr>
        <w:pStyle w:val="FirstParagraph"/>
      </w:pPr>
      <w:r>
        <w:t xml:space="preserve">Изучили основы программирования в оболочке ОС UNIX/Linux. Научились писать</w:t>
      </w:r>
      <w:r>
        <w:t xml:space="preserve"> </w:t>
      </w:r>
      <w:r>
        <w:t xml:space="preserve">небольшие командные файлы.</w:t>
      </w:r>
    </w:p>
    <w:bookmarkEnd w:id="31"/>
    <w:bookmarkStart w:id="33" w:name="контрольные-вопросы"/>
    <w:p>
      <w:pPr>
        <w:pStyle w:val="Heading1"/>
      </w:pPr>
      <w:r>
        <w:rPr>
          <w:rStyle w:val="SectionNumber"/>
        </w:rPr>
        <w:t xml:space="preserve">5</w:t>
      </w:r>
      <w:r>
        <w:tab/>
      </w:r>
      <w:r>
        <w:t xml:space="preserve">Контрольные вопросы</w:t>
      </w:r>
    </w:p>
    <w:p>
      <w:pPr>
        <w:pStyle w:val="FirstParagraph"/>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 –оболочка Борна (Bourne) - первоначальная командная оболочка UNIX: базовый, но полный набор функций; –С-оболочка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 –оболочка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r>
        <w:t xml:space="preserve"> </w:t>
      </w:r>
      <w:r>
        <w:t xml:space="preserve">POSIX (Portable Operating System Interface for Computer Environments)-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 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r>
        <w:t xml:space="preserve"> </w:t>
      </w: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 Например, команда mv afile $mark переместит файл afile из текущего каталога в каталог с абсолютным полным именем /usr/andy/bin. 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 ${имя переменной} например, использование команд b=/tmp/andy-ls -l myfile &gt;</w:t>
      </w:r>
      <w:r>
        <w:t xml:space="preserve"> </w:t>
      </w:r>
      <m:oMath>
        <m:r>
          <m:t>b</m:t>
        </m:r>
        <m:r>
          <m:t>l</m:t>
        </m:r>
        <m:r>
          <m:t>s</m:t>
        </m:r>
        <m:r>
          <m:t>п</m:t>
        </m:r>
        <m:r>
          <m:t>р</m:t>
        </m:r>
        <m:r>
          <m:t>и</m:t>
        </m:r>
        <m:r>
          <m:t>в</m:t>
        </m:r>
        <m:r>
          <m:t>е</m:t>
        </m:r>
        <m:r>
          <m:t>д</m:t>
        </m:r>
        <m:r>
          <m:t>е</m:t>
        </m:r>
        <m:r>
          <m:t>т</m:t>
        </m:r>
        <m:r>
          <m:t>к</m:t>
        </m:r>
        <m:r>
          <m:t>п</m:t>
        </m:r>
        <m:r>
          <m:t>е</m:t>
        </m:r>
        <m:r>
          <m:t>р</m:t>
        </m:r>
        <m:r>
          <m:t>е</m:t>
        </m:r>
        <m:r>
          <m:t>н</m:t>
        </m:r>
        <m:r>
          <m:t>а</m:t>
        </m:r>
        <m:r>
          <m:t>з</m:t>
        </m:r>
        <m:r>
          <m:t>н</m:t>
        </m:r>
        <m:r>
          <m:t>а</m:t>
        </m:r>
        <m:r>
          <m:t>ч</m:t>
        </m:r>
        <m:r>
          <m:t>е</m:t>
        </m:r>
        <m:r>
          <m:t>н</m:t>
        </m:r>
        <m:r>
          <m:t>и</m:t>
        </m:r>
        <m:r>
          <m:t>ю</m:t>
        </m:r>
        <m:r>
          <m:t>с</m:t>
        </m:r>
        <m:r>
          <m:t>т</m:t>
        </m:r>
        <m:r>
          <m:t>а</m:t>
        </m:r>
        <m:r>
          <m:t>н</m:t>
        </m:r>
        <m:r>
          <m:t>д</m:t>
        </m:r>
        <m:r>
          <m:t>а</m:t>
        </m:r>
        <m:r>
          <m:t>р</m:t>
        </m:r>
        <m:r>
          <m:t>т</m:t>
        </m:r>
        <m:r>
          <m:t>н</m:t>
        </m:r>
        <m:r>
          <m:t>о</m:t>
        </m:r>
        <m:r>
          <m:t>г</m:t>
        </m:r>
        <m:r>
          <m:t>о</m:t>
        </m:r>
        <m:r>
          <m:t>в</m:t>
        </m:r>
        <m:r>
          <m:t>ы</m:t>
        </m:r>
        <m:r>
          <m:t>в</m:t>
        </m:r>
        <m:r>
          <m:t>о</m:t>
        </m:r>
        <m:r>
          <m:t>д</m:t>
        </m:r>
        <m:r>
          <m:t>а</m:t>
        </m:r>
        <m:r>
          <m:t>к</m:t>
        </m:r>
        <m:r>
          <m:t>о</m:t>
        </m:r>
        <m:r>
          <m:t>м</m:t>
        </m:r>
        <m:r>
          <m:t>а</m:t>
        </m:r>
        <m:r>
          <m:t>н</m:t>
        </m:r>
        <m:r>
          <m:t>д</m:t>
        </m:r>
        <m:r>
          <m:t>ы</m:t>
        </m:r>
        <m:r>
          <m:t>l</m:t>
        </m:r>
        <m:r>
          <m:t>s</m:t>
        </m:r>
        <m:r>
          <m:t>с</m:t>
        </m:r>
        <m:r>
          <m:t>т</m:t>
        </m:r>
        <m:r>
          <m:t>е</m:t>
        </m:r>
        <m:r>
          <m:t>р</m:t>
        </m:r>
        <m:r>
          <m:t>м</m:t>
        </m:r>
        <m:r>
          <m:t>и</m:t>
        </m:r>
        <m:r>
          <m:t>н</m:t>
        </m:r>
        <m:r>
          <m:t>а</m:t>
        </m:r>
        <m:r>
          <m:t>л</m:t>
        </m:r>
        <m:r>
          <m:t>а</m:t>
        </m:r>
        <m:r>
          <m:t>н</m:t>
        </m:r>
        <m:r>
          <m:t>а</m:t>
        </m:r>
        <m:r>
          <m:t>ф</m:t>
        </m:r>
        <m:r>
          <m:t>а</m:t>
        </m:r>
        <m:r>
          <m:t>й</m:t>
        </m:r>
        <m:r>
          <m:t>л</m:t>
        </m:r>
        <m:r>
          <m:rPr>
            <m:sty m:val="p"/>
          </m:rPr>
          <m:t>/</m:t>
        </m:r>
        <m:r>
          <m:t>t</m:t>
        </m:r>
        <m:r>
          <m:t>m</m:t>
        </m:r>
        <m:r>
          <m:t>p</m:t>
        </m:r>
        <m:r>
          <m:rPr>
            <m:sty m:val="p"/>
          </m:rPr>
          <m:t>/</m:t>
        </m:r>
        <m:r>
          <m:t>a</m:t>
        </m:r>
        <m:r>
          <m:t>n</m:t>
        </m:r>
        <m:r>
          <m:t>d</m:t>
        </m:r>
        <m:r>
          <m:t>y</m:t>
        </m:r>
        <m:r>
          <m:rPr>
            <m:sty m:val="p"/>
          </m:rPr>
          <m:t>−</m:t>
        </m:r>
        <m:r>
          <m:t>l</m:t>
        </m:r>
        <m:r>
          <m:t>s</m:t>
        </m:r>
        <m:r>
          <m:rPr>
            <m:sty m:val="p"/>
          </m:rPr>
          <m:t>,</m:t>
        </m:r>
        <m:r>
          <m:t>а</m:t>
        </m:r>
        <m:r>
          <m:t>и</m:t>
        </m:r>
        <m:r>
          <m:t>с</m:t>
        </m:r>
        <m:r>
          <m:t>п</m:t>
        </m:r>
        <m:r>
          <m:t>о</m:t>
        </m:r>
        <m:r>
          <m:t>л</m:t>
        </m:r>
        <m:r>
          <m:t>ь</m:t>
        </m:r>
        <m:r>
          <m:t>з</m:t>
        </m:r>
        <m:r>
          <m:t>о</m:t>
        </m:r>
        <m:r>
          <m:t>в</m:t>
        </m:r>
        <m:r>
          <m:t>а</m:t>
        </m:r>
        <m:r>
          <m:t>н</m:t>
        </m:r>
        <m:r>
          <m:t>и</m:t>
        </m:r>
        <m:r>
          <m:t>е</m:t>
        </m:r>
        <m:r>
          <m:t>к</m:t>
        </m:r>
        <m:r>
          <m:t>о</m:t>
        </m:r>
        <m:r>
          <m:t>м</m:t>
        </m:r>
        <m:r>
          <m:t>а</m:t>
        </m:r>
        <m:r>
          <m:t>н</m:t>
        </m:r>
        <m:r>
          <m:t>д</m:t>
        </m:r>
        <m:r>
          <m:t>ы</m:t>
        </m:r>
        <m:r>
          <m:t>l</m:t>
        </m:r>
        <m:r>
          <m:t>s</m:t>
        </m:r>
        <m:r>
          <m:rPr>
            <m:sty m:val="p"/>
          </m:rPr>
          <m:t>−</m:t>
        </m:r>
        <m:r>
          <m:t>l</m:t>
        </m:r>
        <m:r>
          <m:rPr>
            <m:sty m:val="p"/>
          </m:rPr>
          <m:t>&gt;</m:t>
        </m:r>
      </m:oMath>
      <w:r>
        <w:t xml:space="preserve">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r>
        <w:t xml:space="preserve"> </w:t>
      </w: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 Этот формат — radix#number, где radix (основание системы счисления) - любое число не более 26. Для большинства команд основания систем счисления это - 2 (двоичная), 8 (восьме- ричная) и 16 (шестнадцатеричная). Простейшими математическими выражениями являются сложение (+), вычитание (-), умножение (</w:t>
      </w:r>
      <w:r>
        <w:rPr>
          <w:iCs/>
          <w:i/>
        </w:rPr>
        <w:t xml:space="preserve">), целочисленное деление (/) и целочисленный остаток (%). Команда let берет два операнда и присваивает их переменной.</w:t>
      </w:r>
      <w:r>
        <w:rPr>
          <w:iCs/>
          <w:i/>
        </w:rPr>
        <w:t xml:space="preserve"> </w:t>
      </w:r>
      <w:r>
        <w:rPr>
          <w:iCs/>
          <w:i/>
        </w:rPr>
        <w:t xml:space="preserve">Какие арифметические операции можно применять в языке программирования bash? Оператор Синтаксис Результат ! !ехр Если ехр равно 0, возвращает 1; иначе 0 != ехр1 !=ехр2 Если ехр1 не равно ехр2, возвращает 1; иначе 0 % ехр1%ехр2 Возвращает остаток от деления ехр1 на ехр2 %= var=%exp Присваивает остаток от деления var на ехр переменной var &amp; ехр1&amp;ехр2 Возвращает побитовое AND выражений ехр1 и ехр2 &amp;&amp; ехр1&amp;&amp;ехр2 Если и ехр1 и ехр2 не равны нулю, возвращает 1; иначе 0 &amp;= var &amp;= ехр Присваивает var побитовое AND перемен- ных var и выражения ехр</w:t>
      </w:r>
      <w:r>
        <w:rPr>
          <w:iCs/>
          <w:i/>
        </w:rPr>
        <w:t xml:space="preserve"> </w:t>
      </w:r>
      <w:r>
        <w:t xml:space="preserve"> </w:t>
      </w:r>
      <w:r>
        <w:t xml:space="preserve">ехр1 * ехр2 Умножает ехр1 на ехр2</w:t>
      </w:r>
      <w:r>
        <w:t xml:space="preserve"> </w:t>
      </w:r>
      <w:r>
        <w:rPr>
          <w:iCs/>
          <w:i/>
        </w:rPr>
        <w:t xml:space="preserve">= var</w:t>
      </w:r>
      <w:r>
        <w:rPr>
          <w:iCs/>
          <w:i/>
        </w:rPr>
        <w:t xml:space="preserve"> </w:t>
      </w:r>
      <w:r>
        <w:t xml:space="preserve">= ехр Умножает ехр на значение var и присваивает результат переменной var + ехр1 + ехр2 Складывает ехр1 и ехр2 += var += ехр Складывает ехр со значением var и результат присваивает var - -exp Операция отрицания exp (называется унарный минус) - expl - exp2 Вычитает exp2 из exp1 -= var -= exp Вычитает exp из значения var и 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r>
        <w:t xml:space="preserve"> </w:t>
      </w:r>
      <w:r>
        <w:t xml:space="preserve">Условия оболочки bash, в двойные скобки —(( )).</w:t>
      </w:r>
      <w:r>
        <w:t xml:space="preserve"> </w:t>
      </w: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 §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 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r>
        <w:t xml:space="preserve"> </w:t>
      </w:r>
      <w:r>
        <w:t xml:space="preserve">Такие символы, как ’ &lt; &gt; * ? |  ” &amp; являются метасимволами и имеют для командного процессора специальный смысл.</w:t>
      </w:r>
      <w:r>
        <w:t xml:space="preserve"> </w:t>
      </w: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w:t>
      </w:r>
      <w:r>
        <w:t xml:space="preserve"> </w:t>
      </w:r>
      <w:r>
        <w:t xml:space="preserve">“</w:t>
      </w:r>
      <w:r>
        <w:t xml:space="preserve">. Например,–echo</w:t>
      </w:r>
      <w:r>
        <w:t xml:space="preserve"> </w:t>
      </w:r>
      <w:r>
        <w:rPr>
          <w:iCs/>
          <w:i/>
        </w:rPr>
        <w:t xml:space="preserve">выведет на экран символ</w:t>
      </w:r>
      <w:r>
        <w:t xml:space="preserve">,–echo ab’|’cdвыдаст строку ab</w:t>
      </w:r>
      <w:r>
        <w:rPr>
          <w:iCs/>
          <w:i/>
        </w:rPr>
        <w:t xml:space="preserve">|</w:t>
      </w:r>
      <w:r>
        <w:t xml:space="preserve">cd.</w:t>
      </w:r>
      <w:r>
        <w:t xml:space="preserve"> </w:t>
      </w: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r>
        <w:t xml:space="preserve"> </w:t>
      </w: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флагом-f. Команда typeset имеет четыре опции для работы с функциями: -f — перечисляет определенные на текущий момент функции; –-ft— при последующем вызове функции инициирует ее трассировку; –-fx— экспортирует все перечисленные функции в любые дочерние программы оболочек; –-fu—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r>
        <w:t xml:space="preserve"> </w:t>
      </w:r>
      <w:r>
        <w:t xml:space="preserve">ls -lrt Если есть d, то является файл каталогом</w:t>
      </w:r>
      <w:r>
        <w:t xml:space="preserve"> </w:t>
      </w: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w:t>
      </w:r>
      <w:r>
        <w:t xml:space="preserve">New Jersey” 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bookmarkStart w:id="32" w:name="refs"/>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dc:title>
  <dc:creator>Шатохина Виктория Сергеевна</dc:creator>
  <dc:language>ru-RU</dc:language>
  <cp:keywords/>
  <dcterms:created xsi:type="dcterms:W3CDTF">2022-05-18T10:14:41Z</dcterms:created>
  <dcterms:modified xsi:type="dcterms:W3CDTF">2022-05-18T10:14:41Z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