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802C6" w14:textId="3716C4DD" w:rsidR="00437D58" w:rsidRPr="00B1179A" w:rsidRDefault="000F63D0" w:rsidP="000F63D0">
      <w:pPr>
        <w:pStyle w:val="Title"/>
        <w:rPr>
          <w:lang w:val="nl-NL"/>
        </w:rPr>
      </w:pPr>
      <w:proofErr w:type="spellStart"/>
      <w:r w:rsidRPr="00B1179A">
        <w:rPr>
          <w:lang w:val="nl-NL"/>
        </w:rPr>
        <w:t>MLops</w:t>
      </w:r>
      <w:proofErr w:type="spellEnd"/>
      <w:r w:rsidRPr="00B1179A">
        <w:rPr>
          <w:lang w:val="nl-NL"/>
        </w:rPr>
        <w:t xml:space="preserve"> voor Data Engineers</w:t>
      </w:r>
    </w:p>
    <w:p w14:paraId="1A2E2D88" w14:textId="12145ED3" w:rsidR="000F63D0" w:rsidRPr="00B1179A" w:rsidRDefault="000F63D0" w:rsidP="000F63D0">
      <w:pPr>
        <w:pStyle w:val="Subtitle"/>
        <w:rPr>
          <w:lang w:val="nl-NL"/>
        </w:rPr>
      </w:pPr>
      <w:r w:rsidRPr="00B1179A">
        <w:rPr>
          <w:lang w:val="nl-NL"/>
        </w:rPr>
        <w:t>Opzet, programma en planning</w:t>
      </w:r>
    </w:p>
    <w:p w14:paraId="6CDDC599" w14:textId="35DC1267" w:rsidR="000F63D0" w:rsidRPr="00B1179A" w:rsidRDefault="000F63D0" w:rsidP="000F63D0">
      <w:pPr>
        <w:pStyle w:val="Heading1"/>
        <w:rPr>
          <w:lang w:val="nl-NL"/>
        </w:rPr>
      </w:pPr>
      <w:r w:rsidRPr="00B1179A">
        <w:rPr>
          <w:lang w:val="nl-NL"/>
        </w:rPr>
        <w:t>Opzet</w:t>
      </w:r>
    </w:p>
    <w:p w14:paraId="597AEECF" w14:textId="32500EC7" w:rsidR="000F63D0" w:rsidRDefault="000F63D0" w:rsidP="000F63D0">
      <w:pPr>
        <w:rPr>
          <w:lang w:val="nl-NL"/>
        </w:rPr>
      </w:pPr>
      <w:r w:rsidRPr="000F63D0">
        <w:rPr>
          <w:lang w:val="nl-NL"/>
        </w:rPr>
        <w:t>In één dag willen we d</w:t>
      </w:r>
      <w:r>
        <w:rPr>
          <w:lang w:val="nl-NL"/>
        </w:rPr>
        <w:t xml:space="preserve">e basis van </w:t>
      </w:r>
      <w:proofErr w:type="spellStart"/>
      <w:r>
        <w:rPr>
          <w:lang w:val="nl-NL"/>
        </w:rPr>
        <w:t>MLOps</w:t>
      </w:r>
      <w:proofErr w:type="spellEnd"/>
      <w:r>
        <w:rPr>
          <w:lang w:val="nl-NL"/>
        </w:rPr>
        <w:t xml:space="preserve"> meegeven. Dat is ambitieus: één dag is kort. Deelnemers hebben zich daarom voorbereid op het gebied van containers, om te snappen </w:t>
      </w:r>
      <w:r w:rsidR="008A7D3C">
        <w:rPr>
          <w:lang w:val="nl-NL"/>
        </w:rPr>
        <w:t>hoe dit werkt, en wat voor flexibiliteit dit geeft.</w:t>
      </w:r>
    </w:p>
    <w:p w14:paraId="5A431B6E" w14:textId="6A9C2F1B" w:rsidR="008A7D3C" w:rsidRDefault="008A7D3C" w:rsidP="000F63D0">
      <w:pPr>
        <w:rPr>
          <w:lang w:val="nl-NL"/>
        </w:rPr>
      </w:pPr>
      <w:r>
        <w:rPr>
          <w:lang w:val="nl-NL"/>
        </w:rPr>
        <w:t>In de training zullen we niet verdergaan met containers per sé</w:t>
      </w:r>
      <w:r w:rsidR="00EB2B12">
        <w:rPr>
          <w:lang w:val="nl-NL"/>
        </w:rPr>
        <w:t xml:space="preserve">, maar richten we ons op het doen van </w:t>
      </w:r>
      <w:proofErr w:type="spellStart"/>
      <w:r w:rsidR="00EB2B12">
        <w:rPr>
          <w:lang w:val="nl-NL"/>
        </w:rPr>
        <w:t>MLOps</w:t>
      </w:r>
      <w:proofErr w:type="spellEnd"/>
      <w:r w:rsidR="00EB2B12">
        <w:rPr>
          <w:lang w:val="nl-NL"/>
        </w:rPr>
        <w:t xml:space="preserve"> met behulp van </w:t>
      </w:r>
      <w:proofErr w:type="spellStart"/>
      <w:r w:rsidR="00EB2B12">
        <w:rPr>
          <w:lang w:val="nl-NL"/>
        </w:rPr>
        <w:t>Azure</w:t>
      </w:r>
      <w:proofErr w:type="spellEnd"/>
      <w:r w:rsidR="00EB2B12">
        <w:rPr>
          <w:lang w:val="nl-NL"/>
        </w:rPr>
        <w:t xml:space="preserve"> Machine Learning.</w:t>
      </w:r>
    </w:p>
    <w:p w14:paraId="36931557" w14:textId="4CB0104D" w:rsidR="007A469B" w:rsidRDefault="00611D7C" w:rsidP="000C49E0">
      <w:pPr>
        <w:pStyle w:val="Heading2"/>
        <w:rPr>
          <w:lang w:val="nl-NL"/>
        </w:rPr>
      </w:pPr>
      <w:r>
        <w:rPr>
          <w:lang w:val="nl-NL"/>
        </w:rPr>
        <w:t>Bedoeling</w:t>
      </w:r>
    </w:p>
    <w:p w14:paraId="2FAFCE59" w14:textId="517E556B" w:rsidR="00225504" w:rsidRDefault="00611D7C" w:rsidP="00225504">
      <w:pPr>
        <w:rPr>
          <w:lang w:val="nl-NL"/>
        </w:rPr>
      </w:pPr>
      <w:r>
        <w:rPr>
          <w:lang w:val="nl-NL"/>
        </w:rPr>
        <w:t xml:space="preserve">Bij Achmea worden containers gehost in </w:t>
      </w:r>
      <w:proofErr w:type="spellStart"/>
      <w:r>
        <w:rPr>
          <w:lang w:val="nl-NL"/>
        </w:rPr>
        <w:t>OpenShift</w:t>
      </w:r>
      <w:proofErr w:type="spellEnd"/>
      <w:r>
        <w:rPr>
          <w:lang w:val="nl-NL"/>
        </w:rPr>
        <w:t xml:space="preserve">, en </w:t>
      </w:r>
      <w:proofErr w:type="spellStart"/>
      <w:r>
        <w:rPr>
          <w:lang w:val="nl-NL"/>
        </w:rPr>
        <w:t>artifacts</w:t>
      </w:r>
      <w:proofErr w:type="spellEnd"/>
      <w:r>
        <w:rPr>
          <w:lang w:val="nl-NL"/>
        </w:rPr>
        <w:t xml:space="preserve"> in </w:t>
      </w:r>
      <w:proofErr w:type="spellStart"/>
      <w:r>
        <w:rPr>
          <w:lang w:val="nl-NL"/>
        </w:rPr>
        <w:t>Artifactory</w:t>
      </w:r>
      <w:proofErr w:type="spellEnd"/>
      <w:r>
        <w:rPr>
          <w:lang w:val="nl-NL"/>
        </w:rPr>
        <w:t xml:space="preserve">. </w:t>
      </w:r>
      <w:r w:rsidR="00225504">
        <w:rPr>
          <w:lang w:val="nl-NL"/>
        </w:rPr>
        <w:t xml:space="preserve">In het oorspronkelijke overleg met Leon </w:t>
      </w:r>
      <w:r w:rsidR="00174A9E">
        <w:rPr>
          <w:lang w:val="nl-NL"/>
        </w:rPr>
        <w:t xml:space="preserve">hebben we hier het volgende </w:t>
      </w:r>
      <w:r w:rsidR="00225504">
        <w:rPr>
          <w:lang w:val="nl-NL"/>
        </w:rPr>
        <w:t>over gezegd:</w:t>
      </w:r>
    </w:p>
    <w:p w14:paraId="5E341906" w14:textId="77777777" w:rsidR="00D41B0C" w:rsidRPr="00D41B0C" w:rsidRDefault="00D41B0C" w:rsidP="00D41B0C">
      <w:pPr>
        <w:rPr>
          <w:i/>
          <w:iCs/>
          <w:lang w:val="nl-NL"/>
        </w:rPr>
      </w:pPr>
      <w:r w:rsidRPr="00D41B0C">
        <w:rPr>
          <w:i/>
          <w:iCs/>
          <w:lang w:val="nl-NL"/>
        </w:rPr>
        <w:t>Belangrijk: niet één programmeertaal, maar programmeer*vaardigheden*:</w:t>
      </w:r>
    </w:p>
    <w:p w14:paraId="1490BEB5" w14:textId="7FE2AD35" w:rsidR="00D41B0C" w:rsidRPr="00D41B0C" w:rsidRDefault="00D41B0C" w:rsidP="00D41B0C">
      <w:pPr>
        <w:rPr>
          <w:i/>
          <w:iCs/>
          <w:lang w:val="nl-NL"/>
        </w:rPr>
      </w:pPr>
      <w:r w:rsidRPr="00D41B0C">
        <w:rPr>
          <w:i/>
          <w:iCs/>
          <w:lang w:val="nl-NL"/>
        </w:rPr>
        <w:t>- SQL, Python, R</w:t>
      </w:r>
      <w:r>
        <w:rPr>
          <w:i/>
          <w:iCs/>
          <w:lang w:val="nl-NL"/>
        </w:rPr>
        <w:t xml:space="preserve">? </w:t>
      </w:r>
      <w:r w:rsidRPr="00D41B0C">
        <w:rPr>
          <w:i/>
          <w:iCs/>
          <w:lang w:val="nl-NL"/>
        </w:rPr>
        <w:t>Keuze is aan jou uiteindelijk</w:t>
      </w:r>
    </w:p>
    <w:p w14:paraId="286B1FD8" w14:textId="44659801" w:rsidR="00D41B0C" w:rsidRPr="00D41B0C" w:rsidRDefault="00174A9E" w:rsidP="00D41B0C">
      <w:pPr>
        <w:rPr>
          <w:i/>
          <w:iCs/>
          <w:lang w:val="nl-NL"/>
        </w:rPr>
      </w:pPr>
      <w:r>
        <w:rPr>
          <w:i/>
          <w:iCs/>
          <w:lang w:val="nl-NL"/>
        </w:rPr>
        <w:t>Geldt ook voor</w:t>
      </w:r>
      <w:r w:rsidR="00D41B0C">
        <w:rPr>
          <w:i/>
          <w:iCs/>
          <w:lang w:val="nl-NL"/>
        </w:rPr>
        <w:t xml:space="preserve"> </w:t>
      </w:r>
      <w:proofErr w:type="spellStart"/>
      <w:r w:rsidR="00D41B0C" w:rsidRPr="00D41B0C">
        <w:rPr>
          <w:i/>
          <w:iCs/>
          <w:lang w:val="nl-NL"/>
        </w:rPr>
        <w:t>OpenShift</w:t>
      </w:r>
      <w:proofErr w:type="spellEnd"/>
      <w:r w:rsidR="00D41B0C" w:rsidRPr="00D41B0C">
        <w:rPr>
          <w:i/>
          <w:iCs/>
          <w:lang w:val="nl-NL"/>
        </w:rPr>
        <w:t>:</w:t>
      </w:r>
    </w:p>
    <w:p w14:paraId="22F9E134" w14:textId="47568440" w:rsidR="00D41B0C" w:rsidRPr="00D41B0C" w:rsidRDefault="00D41B0C" w:rsidP="00D41B0C">
      <w:pPr>
        <w:rPr>
          <w:i/>
          <w:iCs/>
          <w:lang w:val="nl-NL"/>
        </w:rPr>
      </w:pPr>
      <w:r w:rsidRPr="00D41B0C">
        <w:rPr>
          <w:i/>
          <w:iCs/>
          <w:lang w:val="nl-NL"/>
        </w:rPr>
        <w:t xml:space="preserve">- </w:t>
      </w:r>
      <w:r>
        <w:rPr>
          <w:i/>
          <w:iCs/>
          <w:lang w:val="nl-NL"/>
        </w:rPr>
        <w:t>Deelnemers moeten een c</w:t>
      </w:r>
      <w:r w:rsidRPr="00D41B0C">
        <w:rPr>
          <w:i/>
          <w:iCs/>
          <w:lang w:val="nl-NL"/>
        </w:rPr>
        <w:t>ontainer kunnen maken</w:t>
      </w:r>
    </w:p>
    <w:p w14:paraId="67414135" w14:textId="5233C41A" w:rsidR="00D41B0C" w:rsidRPr="00D41B0C" w:rsidRDefault="00D41B0C" w:rsidP="00D41B0C">
      <w:pPr>
        <w:rPr>
          <w:i/>
          <w:iCs/>
          <w:lang w:val="nl-NL"/>
        </w:rPr>
      </w:pPr>
      <w:r w:rsidRPr="00D41B0C">
        <w:rPr>
          <w:i/>
          <w:iCs/>
          <w:lang w:val="nl-NL"/>
        </w:rPr>
        <w:t xml:space="preserve">    - </w:t>
      </w:r>
      <w:r>
        <w:rPr>
          <w:i/>
          <w:iCs/>
          <w:lang w:val="nl-NL"/>
        </w:rPr>
        <w:t xml:space="preserve">Het concept van </w:t>
      </w:r>
      <w:proofErr w:type="spellStart"/>
      <w:r>
        <w:rPr>
          <w:i/>
          <w:iCs/>
          <w:lang w:val="nl-NL"/>
        </w:rPr>
        <w:t>Artifactory</w:t>
      </w:r>
      <w:proofErr w:type="spellEnd"/>
      <w:r>
        <w:rPr>
          <w:i/>
          <w:iCs/>
          <w:lang w:val="nl-NL"/>
        </w:rPr>
        <w:t xml:space="preserve"> moet duidelijk zijn</w:t>
      </w:r>
    </w:p>
    <w:p w14:paraId="4D6F8CBB" w14:textId="77777777" w:rsidR="00D41B0C" w:rsidRPr="00D41B0C" w:rsidRDefault="00D41B0C" w:rsidP="00D41B0C">
      <w:pPr>
        <w:rPr>
          <w:i/>
          <w:iCs/>
          <w:lang w:val="nl-NL"/>
        </w:rPr>
      </w:pPr>
      <w:r w:rsidRPr="00D41B0C">
        <w:rPr>
          <w:i/>
          <w:iCs/>
          <w:lang w:val="nl-NL"/>
        </w:rPr>
        <w:t>- Deployment laten doen</w:t>
      </w:r>
    </w:p>
    <w:p w14:paraId="4B76D326" w14:textId="77777777" w:rsidR="00D41B0C" w:rsidRPr="00D41B0C" w:rsidRDefault="00D41B0C" w:rsidP="00D41B0C">
      <w:pPr>
        <w:rPr>
          <w:i/>
          <w:iCs/>
          <w:lang w:val="nl-NL"/>
        </w:rPr>
      </w:pPr>
      <w:r w:rsidRPr="00D41B0C">
        <w:rPr>
          <w:i/>
          <w:iCs/>
          <w:lang w:val="nl-NL"/>
        </w:rPr>
        <w:t xml:space="preserve">    - Docker images</w:t>
      </w:r>
    </w:p>
    <w:p w14:paraId="1AAB7DAE" w14:textId="1B3A3739" w:rsidR="00225504" w:rsidRDefault="00D41B0C" w:rsidP="00D41B0C">
      <w:pPr>
        <w:rPr>
          <w:i/>
          <w:iCs/>
          <w:lang w:val="nl-NL"/>
        </w:rPr>
      </w:pPr>
      <w:r w:rsidRPr="00D41B0C">
        <w:rPr>
          <w:i/>
          <w:iCs/>
          <w:lang w:val="nl-NL"/>
        </w:rPr>
        <w:t>Op een gegeven moment: ML model in container stoppen, "hoe gaat de data nu stromen?"</w:t>
      </w:r>
    </w:p>
    <w:p w14:paraId="43FCE8FB" w14:textId="78596136" w:rsidR="00174A9E" w:rsidRDefault="00174A9E" w:rsidP="00174A9E">
      <w:pPr>
        <w:rPr>
          <w:lang w:val="nl-NL"/>
        </w:rPr>
      </w:pPr>
      <w:r>
        <w:rPr>
          <w:lang w:val="nl-NL"/>
        </w:rPr>
        <w:t>Uit de omschrijving van de cursusgids:</w:t>
      </w:r>
    </w:p>
    <w:p w14:paraId="4A45E6D6" w14:textId="77777777" w:rsidR="004F5DD4" w:rsidRPr="00657643" w:rsidRDefault="004F5DD4" w:rsidP="00657643">
      <w:pPr>
        <w:rPr>
          <w:i/>
          <w:iCs/>
        </w:rPr>
      </w:pPr>
      <w:r w:rsidRPr="00657643">
        <w:rPr>
          <w:i/>
          <w:iCs/>
        </w:rPr>
        <w:t>In twee dagdelen (= één dag) ervaren deelnemers hoe Machine Learning geoperationaliseerd kan worden. We kijken naar concepten (immutable containers, scheiding van data en logica, aanwezigheid van alle dependencies) en maken zelf eenvoudig een container aan. Deelnemers ervaren hiermee hoe</w:t>
      </w:r>
      <w:r w:rsidRPr="00657643">
        <w:rPr>
          <w:i/>
          <w:iCs/>
          <w:lang w:val="nl-NL"/>
        </w:rPr>
        <w:t xml:space="preserve"> </w:t>
      </w:r>
      <w:r w:rsidRPr="00657643">
        <w:rPr>
          <w:i/>
          <w:iCs/>
        </w:rPr>
        <w:t>eenvoudig het is om alle dependencies “in te pakken” en vervolgens op elk platform te kunnen uitvoeren. Ook bespreken we de implicaties voor bewaarplicht van algoritmen en afhankelijkheden van software die ontwikkeld is door collega’s. De toepassing van containers en hoe dit binnen Achmea werkt wordt hiermee helder. Dit geeft Data Engineers krachtige</w:t>
      </w:r>
      <w:r w:rsidRPr="00657643">
        <w:rPr>
          <w:i/>
          <w:iCs/>
        </w:rPr>
        <w:br/>
        <w:t>gereedschappen in handen om Machine Learning-modellen te kunnen operationaliseren.</w:t>
      </w:r>
    </w:p>
    <w:p w14:paraId="35D71379" w14:textId="0DA9774F" w:rsidR="00823D0A" w:rsidRPr="00823D0A" w:rsidRDefault="00D41B0C" w:rsidP="00657643">
      <w:pPr>
        <w:rPr>
          <w:lang w:val="nl-NL"/>
        </w:rPr>
      </w:pPr>
      <w:proofErr w:type="spellStart"/>
      <w:r w:rsidRPr="00D41B0C">
        <w:rPr>
          <w:lang w:val="nl-NL"/>
        </w:rPr>
        <w:t>MLOps</w:t>
      </w:r>
      <w:proofErr w:type="spellEnd"/>
      <w:r w:rsidRPr="00D41B0C">
        <w:rPr>
          <w:lang w:val="nl-NL"/>
        </w:rPr>
        <w:t xml:space="preserve"> in </w:t>
      </w:r>
      <w:proofErr w:type="spellStart"/>
      <w:r w:rsidRPr="00D41B0C">
        <w:rPr>
          <w:lang w:val="nl-NL"/>
        </w:rPr>
        <w:t>Azure</w:t>
      </w:r>
      <w:proofErr w:type="spellEnd"/>
      <w:r w:rsidRPr="00D41B0C">
        <w:rPr>
          <w:lang w:val="nl-NL"/>
        </w:rPr>
        <w:t xml:space="preserve"> ML is dus niet</w:t>
      </w:r>
      <w:r>
        <w:rPr>
          <w:lang w:val="nl-NL"/>
        </w:rPr>
        <w:t xml:space="preserve"> de gewenste richting. Moeten we dan ook niet gaan doen.</w:t>
      </w:r>
      <w:r w:rsidR="0045799A">
        <w:rPr>
          <w:lang w:val="nl-NL"/>
        </w:rPr>
        <w:t xml:space="preserve"> In plaats daarvan container maken + </w:t>
      </w:r>
      <w:proofErr w:type="spellStart"/>
      <w:r w:rsidR="00611D7C">
        <w:rPr>
          <w:lang w:val="nl-NL"/>
        </w:rPr>
        <w:t>artifact</w:t>
      </w:r>
      <w:proofErr w:type="spellEnd"/>
      <w:r w:rsidR="00611D7C">
        <w:rPr>
          <w:lang w:val="nl-NL"/>
        </w:rPr>
        <w:t xml:space="preserve"> </w:t>
      </w:r>
      <w:proofErr w:type="spellStart"/>
      <w:r w:rsidR="00611D7C">
        <w:rPr>
          <w:lang w:val="nl-NL"/>
        </w:rPr>
        <w:t>repository</w:t>
      </w:r>
      <w:proofErr w:type="spellEnd"/>
      <w:r w:rsidR="00611D7C">
        <w:rPr>
          <w:lang w:val="nl-NL"/>
        </w:rPr>
        <w:t xml:space="preserve"> + </w:t>
      </w:r>
      <w:proofErr w:type="spellStart"/>
      <w:r w:rsidR="00611D7C">
        <w:rPr>
          <w:lang w:val="nl-NL"/>
        </w:rPr>
        <w:t>Kubernetes</w:t>
      </w:r>
      <w:proofErr w:type="spellEnd"/>
      <w:r w:rsidR="00611D7C">
        <w:rPr>
          <w:lang w:val="nl-NL"/>
        </w:rPr>
        <w:t xml:space="preserve"> (AKS).</w:t>
      </w:r>
    </w:p>
    <w:p w14:paraId="13E3E0EE" w14:textId="77777777" w:rsidR="00611D7C" w:rsidRDefault="00611D7C" w:rsidP="00611D7C">
      <w:pPr>
        <w:pStyle w:val="Heading2"/>
        <w:rPr>
          <w:lang w:val="nl-NL"/>
        </w:rPr>
      </w:pPr>
      <w:r>
        <w:rPr>
          <w:lang w:val="nl-NL"/>
        </w:rPr>
        <w:t>Oorspronkelijke planning</w:t>
      </w:r>
    </w:p>
    <w:p w14:paraId="2838D04C" w14:textId="77777777" w:rsidR="00611D7C" w:rsidRDefault="00611D7C" w:rsidP="00611D7C">
      <w:pPr>
        <w:rPr>
          <w:lang w:val="nl-NL"/>
        </w:rPr>
      </w:pPr>
      <w:r>
        <w:rPr>
          <w:lang w:val="nl-NL"/>
        </w:rPr>
        <w:t>Oorspronkelijk hadden we dit als volgt gepland:</w:t>
      </w:r>
    </w:p>
    <w:tbl>
      <w:tblPr>
        <w:tblStyle w:val="TableGridLight"/>
        <w:tblW w:w="0" w:type="auto"/>
        <w:tblLook w:val="04A0" w:firstRow="1" w:lastRow="0" w:firstColumn="1" w:lastColumn="0" w:noHBand="0" w:noVBand="1"/>
      </w:tblPr>
      <w:tblGrid>
        <w:gridCol w:w="1696"/>
        <w:gridCol w:w="7320"/>
      </w:tblGrid>
      <w:tr w:rsidR="00611D7C" w:rsidRPr="00362A5D" w14:paraId="688532F7" w14:textId="77777777" w:rsidTr="00653691">
        <w:tc>
          <w:tcPr>
            <w:tcW w:w="1696" w:type="dxa"/>
          </w:tcPr>
          <w:p w14:paraId="269BB22D" w14:textId="77777777" w:rsidR="00611D7C" w:rsidRPr="00657643" w:rsidRDefault="00611D7C" w:rsidP="00653691">
            <w:pPr>
              <w:rPr>
                <w:color w:val="000000" w:themeColor="text1"/>
                <w:lang w:val="nl-NL"/>
              </w:rPr>
            </w:pPr>
            <w:r w:rsidRPr="00657643">
              <w:rPr>
                <w:color w:val="000000" w:themeColor="text1"/>
                <w:lang w:val="nl-NL"/>
              </w:rPr>
              <w:t>Tijdstip</w:t>
            </w:r>
          </w:p>
        </w:tc>
        <w:tc>
          <w:tcPr>
            <w:tcW w:w="7320" w:type="dxa"/>
          </w:tcPr>
          <w:p w14:paraId="3E0F3586" w14:textId="77777777" w:rsidR="00611D7C" w:rsidRPr="00657643" w:rsidRDefault="00611D7C" w:rsidP="00653691">
            <w:pPr>
              <w:rPr>
                <w:color w:val="000000" w:themeColor="text1"/>
                <w:lang w:val="nl-NL"/>
              </w:rPr>
            </w:pPr>
            <w:r w:rsidRPr="00657643">
              <w:rPr>
                <w:color w:val="000000" w:themeColor="text1"/>
                <w:lang w:val="nl-NL"/>
              </w:rPr>
              <w:t>Activiteit</w:t>
            </w:r>
          </w:p>
        </w:tc>
      </w:tr>
      <w:tr w:rsidR="00611D7C" w:rsidRPr="00362A5D" w14:paraId="6C3C7A86" w14:textId="77777777" w:rsidTr="00653691">
        <w:tc>
          <w:tcPr>
            <w:tcW w:w="1696" w:type="dxa"/>
          </w:tcPr>
          <w:p w14:paraId="59010D0A" w14:textId="77777777" w:rsidR="00611D7C" w:rsidRPr="00657643" w:rsidRDefault="00611D7C" w:rsidP="00653691">
            <w:pPr>
              <w:rPr>
                <w:color w:val="000000" w:themeColor="text1"/>
                <w:lang w:val="nl-NL"/>
              </w:rPr>
            </w:pPr>
            <w:r w:rsidRPr="00657643">
              <w:rPr>
                <w:color w:val="000000" w:themeColor="text1"/>
                <w:lang w:val="nl-NL"/>
              </w:rPr>
              <w:t xml:space="preserve">9:00 </w:t>
            </w:r>
          </w:p>
        </w:tc>
        <w:tc>
          <w:tcPr>
            <w:tcW w:w="7320" w:type="dxa"/>
          </w:tcPr>
          <w:p w14:paraId="185E1446" w14:textId="77777777" w:rsidR="00611D7C" w:rsidRPr="00657643" w:rsidRDefault="00611D7C" w:rsidP="00653691">
            <w:pPr>
              <w:rPr>
                <w:color w:val="000000" w:themeColor="text1"/>
                <w:lang w:val="nl-NL"/>
              </w:rPr>
            </w:pPr>
            <w:r w:rsidRPr="00657643">
              <w:rPr>
                <w:color w:val="000000" w:themeColor="text1"/>
                <w:lang w:val="nl-NL"/>
              </w:rPr>
              <w:t>Start</w:t>
            </w:r>
          </w:p>
        </w:tc>
      </w:tr>
      <w:tr w:rsidR="00611D7C" w:rsidRPr="00362A5D" w14:paraId="61472335" w14:textId="77777777" w:rsidTr="00653691">
        <w:tc>
          <w:tcPr>
            <w:tcW w:w="1696" w:type="dxa"/>
          </w:tcPr>
          <w:p w14:paraId="67355040" w14:textId="77777777" w:rsidR="00611D7C" w:rsidRPr="00657643" w:rsidRDefault="00611D7C" w:rsidP="00653691">
            <w:pPr>
              <w:rPr>
                <w:color w:val="000000" w:themeColor="text1"/>
                <w:lang w:val="nl-NL"/>
              </w:rPr>
            </w:pPr>
            <w:r w:rsidRPr="00657643">
              <w:rPr>
                <w:color w:val="000000" w:themeColor="text1"/>
                <w:lang w:val="nl-NL"/>
              </w:rPr>
              <w:t xml:space="preserve">9:30 </w:t>
            </w:r>
          </w:p>
        </w:tc>
        <w:tc>
          <w:tcPr>
            <w:tcW w:w="7320" w:type="dxa"/>
          </w:tcPr>
          <w:p w14:paraId="0354A4E9" w14:textId="77777777" w:rsidR="00611D7C" w:rsidRPr="00657643" w:rsidRDefault="00611D7C" w:rsidP="00653691">
            <w:pPr>
              <w:rPr>
                <w:color w:val="000000" w:themeColor="text1"/>
                <w:lang w:val="nl-NL"/>
              </w:rPr>
            </w:pPr>
            <w:r w:rsidRPr="00657643">
              <w:rPr>
                <w:color w:val="000000" w:themeColor="text1"/>
                <w:lang w:val="nl-NL"/>
              </w:rPr>
              <w:t xml:space="preserve">uitleg </w:t>
            </w:r>
            <w:proofErr w:type="spellStart"/>
            <w:r w:rsidRPr="00422031">
              <w:rPr>
                <w:i/>
                <w:iCs/>
                <w:color w:val="000000" w:themeColor="text1"/>
                <w:lang w:val="nl-NL"/>
              </w:rPr>
              <w:t>containerization</w:t>
            </w:r>
            <w:proofErr w:type="spellEnd"/>
            <w:r w:rsidRPr="00657643">
              <w:rPr>
                <w:color w:val="000000" w:themeColor="text1"/>
                <w:lang w:val="nl-NL"/>
              </w:rPr>
              <w:t xml:space="preserve"> + demo</w:t>
            </w:r>
          </w:p>
        </w:tc>
      </w:tr>
      <w:tr w:rsidR="00611D7C" w:rsidRPr="00362A5D" w14:paraId="12668E28" w14:textId="77777777" w:rsidTr="00653691">
        <w:tc>
          <w:tcPr>
            <w:tcW w:w="1696" w:type="dxa"/>
          </w:tcPr>
          <w:p w14:paraId="011E9AAD" w14:textId="77777777" w:rsidR="00611D7C" w:rsidRPr="00657643" w:rsidRDefault="00611D7C" w:rsidP="00653691">
            <w:pPr>
              <w:rPr>
                <w:color w:val="000000" w:themeColor="text1"/>
                <w:lang w:val="nl-NL"/>
              </w:rPr>
            </w:pPr>
            <w:r w:rsidRPr="00657643">
              <w:rPr>
                <w:color w:val="000000" w:themeColor="text1"/>
                <w:lang w:val="nl-NL"/>
              </w:rPr>
              <w:t xml:space="preserve">10:00 </w:t>
            </w:r>
          </w:p>
        </w:tc>
        <w:tc>
          <w:tcPr>
            <w:tcW w:w="7320" w:type="dxa"/>
          </w:tcPr>
          <w:p w14:paraId="0E2090FA" w14:textId="77777777" w:rsidR="00611D7C" w:rsidRPr="00657643" w:rsidRDefault="00611D7C" w:rsidP="00653691">
            <w:pPr>
              <w:rPr>
                <w:color w:val="000000" w:themeColor="text1"/>
                <w:lang w:val="nl-NL"/>
              </w:rPr>
            </w:pPr>
            <w:r w:rsidRPr="00657643">
              <w:rPr>
                <w:color w:val="000000" w:themeColor="text1"/>
                <w:lang w:val="nl-NL"/>
              </w:rPr>
              <w:t>uitleg Docker + demo</w:t>
            </w:r>
          </w:p>
        </w:tc>
      </w:tr>
      <w:tr w:rsidR="00611D7C" w:rsidRPr="00362A5D" w14:paraId="27948309" w14:textId="77777777" w:rsidTr="00653691">
        <w:tc>
          <w:tcPr>
            <w:tcW w:w="1696" w:type="dxa"/>
          </w:tcPr>
          <w:p w14:paraId="03685084" w14:textId="77777777" w:rsidR="00611D7C" w:rsidRPr="00657643" w:rsidRDefault="00611D7C" w:rsidP="00653691">
            <w:pPr>
              <w:rPr>
                <w:color w:val="000000" w:themeColor="text1"/>
                <w:lang w:val="nl-NL"/>
              </w:rPr>
            </w:pPr>
            <w:r w:rsidRPr="00657643">
              <w:rPr>
                <w:color w:val="000000" w:themeColor="text1"/>
                <w:lang w:val="nl-NL"/>
              </w:rPr>
              <w:t xml:space="preserve">10:15 </w:t>
            </w:r>
          </w:p>
        </w:tc>
        <w:tc>
          <w:tcPr>
            <w:tcW w:w="7320" w:type="dxa"/>
          </w:tcPr>
          <w:p w14:paraId="53E587B8" w14:textId="77777777" w:rsidR="00611D7C" w:rsidRPr="00657643" w:rsidRDefault="00611D7C" w:rsidP="00653691">
            <w:pPr>
              <w:rPr>
                <w:color w:val="000000" w:themeColor="text1"/>
                <w:lang w:val="nl-NL"/>
              </w:rPr>
            </w:pPr>
            <w:r w:rsidRPr="00657643">
              <w:rPr>
                <w:color w:val="000000" w:themeColor="text1"/>
                <w:lang w:val="nl-NL"/>
              </w:rPr>
              <w:t>Pauze</w:t>
            </w:r>
          </w:p>
        </w:tc>
      </w:tr>
      <w:tr w:rsidR="00611D7C" w:rsidRPr="00362A5D" w14:paraId="5D9DF5AE" w14:textId="77777777" w:rsidTr="00653691">
        <w:tc>
          <w:tcPr>
            <w:tcW w:w="1696" w:type="dxa"/>
          </w:tcPr>
          <w:p w14:paraId="0773C2B2" w14:textId="77777777" w:rsidR="00611D7C" w:rsidRPr="00657643" w:rsidRDefault="00611D7C" w:rsidP="00653691">
            <w:pPr>
              <w:rPr>
                <w:color w:val="000000" w:themeColor="text1"/>
                <w:lang w:val="nl-NL"/>
              </w:rPr>
            </w:pPr>
            <w:r w:rsidRPr="00657643">
              <w:rPr>
                <w:color w:val="000000" w:themeColor="text1"/>
                <w:lang w:val="nl-NL"/>
              </w:rPr>
              <w:lastRenderedPageBreak/>
              <w:t xml:space="preserve">10:30 </w:t>
            </w:r>
          </w:p>
        </w:tc>
        <w:tc>
          <w:tcPr>
            <w:tcW w:w="7320" w:type="dxa"/>
          </w:tcPr>
          <w:p w14:paraId="7F00D2A5" w14:textId="77777777" w:rsidR="00611D7C" w:rsidRPr="00657643" w:rsidRDefault="00611D7C" w:rsidP="00653691">
            <w:pPr>
              <w:rPr>
                <w:color w:val="000000" w:themeColor="text1"/>
                <w:lang w:val="nl-NL"/>
              </w:rPr>
            </w:pPr>
            <w:r w:rsidRPr="00657643">
              <w:rPr>
                <w:color w:val="000000" w:themeColor="text1"/>
                <w:lang w:val="nl-NL"/>
              </w:rPr>
              <w:t>zelf doen: Docker bouwen</w:t>
            </w:r>
          </w:p>
        </w:tc>
      </w:tr>
      <w:tr w:rsidR="00611D7C" w:rsidRPr="00362A5D" w14:paraId="240394F9" w14:textId="77777777" w:rsidTr="00653691">
        <w:tc>
          <w:tcPr>
            <w:tcW w:w="1696" w:type="dxa"/>
          </w:tcPr>
          <w:p w14:paraId="0FE70A3A" w14:textId="77777777" w:rsidR="00611D7C" w:rsidRPr="00657643" w:rsidRDefault="00611D7C" w:rsidP="00653691">
            <w:pPr>
              <w:rPr>
                <w:color w:val="000000" w:themeColor="text1"/>
                <w:lang w:val="nl-NL"/>
              </w:rPr>
            </w:pPr>
            <w:r w:rsidRPr="00657643">
              <w:rPr>
                <w:color w:val="000000" w:themeColor="text1"/>
                <w:lang w:val="nl-NL"/>
              </w:rPr>
              <w:t xml:space="preserve">11:00 </w:t>
            </w:r>
          </w:p>
        </w:tc>
        <w:tc>
          <w:tcPr>
            <w:tcW w:w="7320" w:type="dxa"/>
          </w:tcPr>
          <w:p w14:paraId="2D8009C5" w14:textId="77777777" w:rsidR="00611D7C" w:rsidRPr="00657643" w:rsidRDefault="00611D7C" w:rsidP="00653691">
            <w:pPr>
              <w:rPr>
                <w:color w:val="000000" w:themeColor="text1"/>
                <w:lang w:val="nl-NL"/>
              </w:rPr>
            </w:pPr>
            <w:r w:rsidRPr="00657643">
              <w:rPr>
                <w:color w:val="000000" w:themeColor="text1"/>
                <w:lang w:val="nl-NL"/>
              </w:rPr>
              <w:t xml:space="preserve">Packages </w:t>
            </w:r>
            <w:proofErr w:type="spellStart"/>
            <w:r w:rsidRPr="00657643">
              <w:rPr>
                <w:color w:val="000000" w:themeColor="text1"/>
                <w:lang w:val="nl-NL"/>
              </w:rPr>
              <w:t>round</w:t>
            </w:r>
            <w:proofErr w:type="spellEnd"/>
            <w:r w:rsidRPr="00657643">
              <w:rPr>
                <w:color w:val="000000" w:themeColor="text1"/>
                <w:lang w:val="nl-NL"/>
              </w:rPr>
              <w:t>-up + demo</w:t>
            </w:r>
          </w:p>
        </w:tc>
      </w:tr>
      <w:tr w:rsidR="00611D7C" w:rsidRPr="00362A5D" w14:paraId="1D0027DD" w14:textId="77777777" w:rsidTr="00653691">
        <w:tc>
          <w:tcPr>
            <w:tcW w:w="1696" w:type="dxa"/>
          </w:tcPr>
          <w:p w14:paraId="3876D618" w14:textId="77777777" w:rsidR="00611D7C" w:rsidRPr="00657643" w:rsidRDefault="00611D7C" w:rsidP="00653691">
            <w:pPr>
              <w:rPr>
                <w:color w:val="000000" w:themeColor="text1"/>
                <w:lang w:val="nl-NL"/>
              </w:rPr>
            </w:pPr>
            <w:r w:rsidRPr="00657643">
              <w:rPr>
                <w:color w:val="000000" w:themeColor="text1"/>
                <w:lang w:val="nl-NL"/>
              </w:rPr>
              <w:t xml:space="preserve">11:30 </w:t>
            </w:r>
          </w:p>
        </w:tc>
        <w:tc>
          <w:tcPr>
            <w:tcW w:w="7320" w:type="dxa"/>
          </w:tcPr>
          <w:p w14:paraId="4200350E" w14:textId="77777777" w:rsidR="00611D7C" w:rsidRPr="00657643" w:rsidRDefault="00611D7C" w:rsidP="00653691">
            <w:pPr>
              <w:rPr>
                <w:color w:val="000000" w:themeColor="text1"/>
                <w:lang w:val="nl-NL"/>
              </w:rPr>
            </w:pPr>
            <w:r w:rsidRPr="00657643">
              <w:rPr>
                <w:color w:val="000000" w:themeColor="text1"/>
                <w:lang w:val="nl-NL"/>
              </w:rPr>
              <w:t>Gesprek over waarom je dit zou willen in je organisatie</w:t>
            </w:r>
          </w:p>
        </w:tc>
      </w:tr>
      <w:tr w:rsidR="00611D7C" w:rsidRPr="00362A5D" w14:paraId="6517F695" w14:textId="77777777" w:rsidTr="00653691">
        <w:tc>
          <w:tcPr>
            <w:tcW w:w="1696" w:type="dxa"/>
          </w:tcPr>
          <w:p w14:paraId="2A061198" w14:textId="77777777" w:rsidR="00611D7C" w:rsidRPr="00657643" w:rsidRDefault="00611D7C" w:rsidP="00653691">
            <w:pPr>
              <w:rPr>
                <w:color w:val="000000" w:themeColor="text1"/>
                <w:lang w:val="nl-NL"/>
              </w:rPr>
            </w:pPr>
            <w:r w:rsidRPr="00657643">
              <w:rPr>
                <w:color w:val="000000" w:themeColor="text1"/>
                <w:lang w:val="nl-NL"/>
              </w:rPr>
              <w:t xml:space="preserve">12:00/12:15 </w:t>
            </w:r>
          </w:p>
        </w:tc>
        <w:tc>
          <w:tcPr>
            <w:tcW w:w="7320" w:type="dxa"/>
          </w:tcPr>
          <w:p w14:paraId="45DDB28F" w14:textId="77777777" w:rsidR="00611D7C" w:rsidRPr="00657643" w:rsidRDefault="00611D7C" w:rsidP="00653691">
            <w:pPr>
              <w:rPr>
                <w:color w:val="000000" w:themeColor="text1"/>
                <w:lang w:val="nl-NL"/>
              </w:rPr>
            </w:pPr>
            <w:r w:rsidRPr="00657643">
              <w:rPr>
                <w:color w:val="000000" w:themeColor="text1"/>
                <w:lang w:val="nl-NL"/>
              </w:rPr>
              <w:t>Lunch</w:t>
            </w:r>
          </w:p>
        </w:tc>
      </w:tr>
      <w:tr w:rsidR="00611D7C" w:rsidRPr="00362A5D" w14:paraId="191CD186" w14:textId="77777777" w:rsidTr="00653691">
        <w:tc>
          <w:tcPr>
            <w:tcW w:w="1696" w:type="dxa"/>
          </w:tcPr>
          <w:p w14:paraId="635B9BC7" w14:textId="77777777" w:rsidR="00611D7C" w:rsidRPr="00657643" w:rsidRDefault="00611D7C" w:rsidP="00653691">
            <w:pPr>
              <w:rPr>
                <w:color w:val="000000" w:themeColor="text1"/>
                <w:lang w:val="nl-NL"/>
              </w:rPr>
            </w:pPr>
            <w:r w:rsidRPr="00657643">
              <w:rPr>
                <w:color w:val="000000" w:themeColor="text1"/>
                <w:lang w:val="nl-NL"/>
              </w:rPr>
              <w:t>Middag</w:t>
            </w:r>
          </w:p>
        </w:tc>
        <w:tc>
          <w:tcPr>
            <w:tcW w:w="7320" w:type="dxa"/>
          </w:tcPr>
          <w:p w14:paraId="4C73FF7A" w14:textId="77777777" w:rsidR="00611D7C" w:rsidRPr="00657643" w:rsidRDefault="00611D7C" w:rsidP="00653691">
            <w:pPr>
              <w:rPr>
                <w:color w:val="000000" w:themeColor="text1"/>
                <w:lang w:val="nl-NL"/>
              </w:rPr>
            </w:pPr>
            <w:proofErr w:type="spellStart"/>
            <w:r w:rsidRPr="00657643">
              <w:rPr>
                <w:color w:val="000000" w:themeColor="text1"/>
                <w:lang w:val="nl-NL"/>
              </w:rPr>
              <w:t>MLOps</w:t>
            </w:r>
            <w:proofErr w:type="spellEnd"/>
            <w:r w:rsidRPr="00657643">
              <w:rPr>
                <w:color w:val="000000" w:themeColor="text1"/>
                <w:lang w:val="nl-NL"/>
              </w:rPr>
              <w:t xml:space="preserve"> workshop vanuit Microsoft</w:t>
            </w:r>
          </w:p>
        </w:tc>
      </w:tr>
    </w:tbl>
    <w:p w14:paraId="019ED23B" w14:textId="77777777" w:rsidR="00611D7C" w:rsidRPr="00362A5D" w:rsidRDefault="00611D7C" w:rsidP="00611D7C">
      <w:pPr>
        <w:rPr>
          <w:color w:val="D9D9D9" w:themeColor="background1" w:themeShade="D9"/>
          <w:lang w:val="nl-NL"/>
        </w:rPr>
      </w:pPr>
    </w:p>
    <w:p w14:paraId="44F3DF06" w14:textId="77777777" w:rsidR="00611D7C" w:rsidRDefault="00611D7C" w:rsidP="00611D7C">
      <w:pPr>
        <w:rPr>
          <w:lang w:val="nl-NL"/>
        </w:rPr>
      </w:pPr>
      <w:r>
        <w:rPr>
          <w:lang w:val="nl-NL"/>
        </w:rPr>
        <w:t xml:space="preserve">Bij de nadere invulling bleek dat dit te ambitieus was: de </w:t>
      </w:r>
      <w:proofErr w:type="spellStart"/>
      <w:r>
        <w:rPr>
          <w:lang w:val="nl-NL"/>
        </w:rPr>
        <w:t>MLOps</w:t>
      </w:r>
      <w:proofErr w:type="spellEnd"/>
      <w:r>
        <w:rPr>
          <w:lang w:val="nl-NL"/>
        </w:rPr>
        <w:t xml:space="preserve"> workshop is behoorlijk geavanceerd en technisch.</w:t>
      </w:r>
    </w:p>
    <w:p w14:paraId="3AEC9848" w14:textId="51953E26" w:rsidR="00823D0A" w:rsidRDefault="00823D0A" w:rsidP="00823D0A">
      <w:pPr>
        <w:pStyle w:val="Heading1"/>
        <w:rPr>
          <w:lang w:val="nl-NL"/>
        </w:rPr>
      </w:pPr>
      <w:r>
        <w:rPr>
          <w:lang w:val="nl-NL"/>
        </w:rPr>
        <w:t>Ideeën</w:t>
      </w:r>
    </w:p>
    <w:p w14:paraId="2F2767BF" w14:textId="76D7111A" w:rsidR="00823D0A" w:rsidRDefault="00823D0A" w:rsidP="00823D0A">
      <w:pPr>
        <w:rPr>
          <w:lang w:val="nl-NL"/>
        </w:rPr>
      </w:pPr>
      <w:r>
        <w:rPr>
          <w:lang w:val="nl-NL"/>
        </w:rPr>
        <w:t xml:space="preserve">Het idee is nu om een standaard model te pakken, aangeleverd door een Data </w:t>
      </w:r>
      <w:proofErr w:type="spellStart"/>
      <w:r>
        <w:rPr>
          <w:lang w:val="nl-NL"/>
        </w:rPr>
        <w:t>Scientist</w:t>
      </w:r>
      <w:proofErr w:type="spellEnd"/>
      <w:r>
        <w:rPr>
          <w:lang w:val="nl-NL"/>
        </w:rPr>
        <w:t xml:space="preserve">. Door dat netjes in te pakken in een </w:t>
      </w:r>
      <w:r w:rsidR="00D84C9B">
        <w:rPr>
          <w:lang w:val="nl-NL"/>
        </w:rPr>
        <w:t xml:space="preserve">container kunnen we het eenvoudig hosten op een Container </w:t>
      </w:r>
      <w:proofErr w:type="spellStart"/>
      <w:r w:rsidR="00D84C9B">
        <w:rPr>
          <w:lang w:val="nl-NL"/>
        </w:rPr>
        <w:t>Instance</w:t>
      </w:r>
      <w:proofErr w:type="spellEnd"/>
      <w:r w:rsidR="00D84C9B">
        <w:rPr>
          <w:lang w:val="nl-NL"/>
        </w:rPr>
        <w:t xml:space="preserve">, en wellicht zelfs op </w:t>
      </w:r>
      <w:proofErr w:type="spellStart"/>
      <w:r w:rsidR="00D84C9B">
        <w:rPr>
          <w:lang w:val="nl-NL"/>
        </w:rPr>
        <w:t>Kubernetes</w:t>
      </w:r>
      <w:proofErr w:type="spellEnd"/>
      <w:r w:rsidR="00D84C9B">
        <w:rPr>
          <w:lang w:val="nl-NL"/>
        </w:rPr>
        <w:t>.</w:t>
      </w:r>
    </w:p>
    <w:p w14:paraId="02ACE122" w14:textId="2E97A62F" w:rsidR="00E91915" w:rsidRDefault="00E91915" w:rsidP="00E91915">
      <w:pPr>
        <w:pStyle w:val="Heading2"/>
        <w:rPr>
          <w:lang w:val="nl-NL"/>
        </w:rPr>
      </w:pPr>
      <w:r>
        <w:rPr>
          <w:lang w:val="nl-NL"/>
        </w:rPr>
        <w:t>Uitdagingen</w:t>
      </w:r>
    </w:p>
    <w:p w14:paraId="010594FB" w14:textId="5E13360A" w:rsidR="008B712F" w:rsidRDefault="008B712F" w:rsidP="00823D0A">
      <w:pPr>
        <w:rPr>
          <w:lang w:val="nl-NL"/>
        </w:rPr>
      </w:pPr>
      <w:r>
        <w:rPr>
          <w:lang w:val="nl-NL"/>
        </w:rPr>
        <w:t xml:space="preserve">De uitdaging hier is dat deelnemers niet op hun eigen laptop nu al kunnen werken met Docker, </w:t>
      </w:r>
      <w:proofErr w:type="spellStart"/>
      <w:r>
        <w:rPr>
          <w:lang w:val="nl-NL"/>
        </w:rPr>
        <w:t>Kubernetes</w:t>
      </w:r>
      <w:proofErr w:type="spellEnd"/>
      <w:r>
        <w:rPr>
          <w:lang w:val="nl-NL"/>
        </w:rPr>
        <w:t xml:space="preserve"> en/of </w:t>
      </w:r>
      <w:proofErr w:type="spellStart"/>
      <w:r>
        <w:rPr>
          <w:lang w:val="nl-NL"/>
        </w:rPr>
        <w:t>OpenShift</w:t>
      </w:r>
      <w:proofErr w:type="spellEnd"/>
      <w:r>
        <w:rPr>
          <w:lang w:val="nl-NL"/>
        </w:rPr>
        <w:t>.</w:t>
      </w:r>
      <w:r w:rsidR="00586B68">
        <w:rPr>
          <w:lang w:val="nl-NL"/>
        </w:rPr>
        <w:t xml:space="preserve"> Daarom moeten we een manier hebben dit zoveel mogelijk op </w:t>
      </w:r>
      <w:proofErr w:type="spellStart"/>
      <w:r w:rsidR="00586B68">
        <w:rPr>
          <w:lang w:val="nl-NL"/>
        </w:rPr>
        <w:t>Azure</w:t>
      </w:r>
      <w:proofErr w:type="spellEnd"/>
      <w:r w:rsidR="00586B68">
        <w:rPr>
          <w:lang w:val="nl-NL"/>
        </w:rPr>
        <w:t xml:space="preserve"> en/of </w:t>
      </w:r>
      <w:proofErr w:type="spellStart"/>
      <w:r w:rsidR="00586B68">
        <w:rPr>
          <w:lang w:val="nl-NL"/>
        </w:rPr>
        <w:t>Azure</w:t>
      </w:r>
      <w:proofErr w:type="spellEnd"/>
      <w:r w:rsidR="00586B68">
        <w:rPr>
          <w:lang w:val="nl-NL"/>
        </w:rPr>
        <w:t xml:space="preserve"> </w:t>
      </w:r>
      <w:proofErr w:type="spellStart"/>
      <w:r w:rsidR="00586B68">
        <w:rPr>
          <w:lang w:val="nl-NL"/>
        </w:rPr>
        <w:t>DevOps</w:t>
      </w:r>
      <w:proofErr w:type="spellEnd"/>
      <w:r w:rsidR="00586B68">
        <w:rPr>
          <w:lang w:val="nl-NL"/>
        </w:rPr>
        <w:t xml:space="preserve"> te doen.</w:t>
      </w:r>
      <w:r w:rsidR="00E91915">
        <w:rPr>
          <w:lang w:val="nl-NL"/>
        </w:rPr>
        <w:t xml:space="preserve"> Vanuit de eerdere ervaring met </w:t>
      </w:r>
      <w:proofErr w:type="spellStart"/>
      <w:r w:rsidR="00E91915">
        <w:rPr>
          <w:lang w:val="nl-NL"/>
        </w:rPr>
        <w:t>Azure</w:t>
      </w:r>
      <w:proofErr w:type="spellEnd"/>
      <w:r w:rsidR="00E91915">
        <w:rPr>
          <w:lang w:val="nl-NL"/>
        </w:rPr>
        <w:t xml:space="preserve"> </w:t>
      </w:r>
      <w:proofErr w:type="spellStart"/>
      <w:r w:rsidR="00E91915">
        <w:rPr>
          <w:lang w:val="nl-NL"/>
        </w:rPr>
        <w:t>DevOps</w:t>
      </w:r>
      <w:proofErr w:type="spellEnd"/>
      <w:r w:rsidR="00E91915">
        <w:rPr>
          <w:lang w:val="nl-NL"/>
        </w:rPr>
        <w:t xml:space="preserve"> ben ik er echter niet gerust op dat mensen dit goed (werkend) hebben staan. </w:t>
      </w:r>
      <w:r w:rsidR="00AE318D">
        <w:rPr>
          <w:lang w:val="nl-NL"/>
        </w:rPr>
        <w:t xml:space="preserve">Daarom liever wat minder </w:t>
      </w:r>
      <w:proofErr w:type="spellStart"/>
      <w:r w:rsidR="00AE318D">
        <w:rPr>
          <w:lang w:val="nl-NL"/>
        </w:rPr>
        <w:t>DevOps</w:t>
      </w:r>
      <w:proofErr w:type="spellEnd"/>
      <w:r w:rsidR="00AE318D">
        <w:rPr>
          <w:lang w:val="nl-NL"/>
        </w:rPr>
        <w:t>.</w:t>
      </w:r>
    </w:p>
    <w:p w14:paraId="10F29E18" w14:textId="220D05DC" w:rsidR="00D84C9B" w:rsidRDefault="008B712F" w:rsidP="00823D0A">
      <w:pPr>
        <w:rPr>
          <w:lang w:val="nl-NL"/>
        </w:rPr>
      </w:pPr>
      <w:r>
        <w:rPr>
          <w:lang w:val="nl-NL"/>
        </w:rPr>
        <w:t xml:space="preserve">Een optie hier is om </w:t>
      </w:r>
      <w:proofErr w:type="spellStart"/>
      <w:r>
        <w:rPr>
          <w:lang w:val="nl-NL"/>
        </w:rPr>
        <w:t>KubeFlow</w:t>
      </w:r>
      <w:proofErr w:type="spellEnd"/>
      <w:r>
        <w:rPr>
          <w:lang w:val="nl-NL"/>
        </w:rPr>
        <w:t xml:space="preserve"> te gebruiken. Hier zijn duidelijke instructies voor hoe dit aan te pakken op </w:t>
      </w:r>
      <w:proofErr w:type="spellStart"/>
      <w:r>
        <w:rPr>
          <w:lang w:val="nl-NL"/>
        </w:rPr>
        <w:t>Azure</w:t>
      </w:r>
      <w:proofErr w:type="spellEnd"/>
      <w:r w:rsidR="00AE318D">
        <w:rPr>
          <w:lang w:val="nl-NL"/>
        </w:rPr>
        <w:t>.</w:t>
      </w:r>
    </w:p>
    <w:p w14:paraId="59CD9AE2" w14:textId="39AF7254" w:rsidR="00AE318D" w:rsidRDefault="00AE318D" w:rsidP="00823D0A">
      <w:pPr>
        <w:rPr>
          <w:lang w:val="nl-NL"/>
        </w:rPr>
      </w:pPr>
      <w:r>
        <w:rPr>
          <w:lang w:val="nl-NL"/>
        </w:rPr>
        <w:t>Een andere optie</w:t>
      </w:r>
      <w:r w:rsidR="003A7725">
        <w:rPr>
          <w:lang w:val="nl-NL"/>
        </w:rPr>
        <w:t xml:space="preserve"> is:</w:t>
      </w:r>
    </w:p>
    <w:p w14:paraId="1A69C0A8" w14:textId="1B2BDA84" w:rsidR="003A7725" w:rsidRDefault="003A7725" w:rsidP="003A7725">
      <w:pPr>
        <w:pStyle w:val="ListParagraph"/>
        <w:numPr>
          <w:ilvl w:val="0"/>
          <w:numId w:val="2"/>
        </w:numPr>
        <w:rPr>
          <w:lang w:val="nl-NL"/>
        </w:rPr>
      </w:pPr>
      <w:r>
        <w:rPr>
          <w:lang w:val="nl-NL"/>
        </w:rPr>
        <w:t xml:space="preserve">Twee </w:t>
      </w:r>
      <w:proofErr w:type="spellStart"/>
      <w:r>
        <w:rPr>
          <w:lang w:val="nl-NL"/>
        </w:rPr>
        <w:t>Azure</w:t>
      </w:r>
      <w:proofErr w:type="spellEnd"/>
      <w:r>
        <w:rPr>
          <w:lang w:val="nl-NL"/>
        </w:rPr>
        <w:t xml:space="preserve"> </w:t>
      </w:r>
      <w:proofErr w:type="spellStart"/>
      <w:r>
        <w:rPr>
          <w:lang w:val="nl-NL"/>
        </w:rPr>
        <w:t>DevOps-organizations</w:t>
      </w:r>
      <w:proofErr w:type="spellEnd"/>
      <w:r>
        <w:rPr>
          <w:lang w:val="nl-NL"/>
        </w:rPr>
        <w:t xml:space="preserve"> aanmaken</w:t>
      </w:r>
    </w:p>
    <w:p w14:paraId="259A2EF8" w14:textId="29A47855" w:rsidR="003A7725" w:rsidRDefault="003A7725" w:rsidP="003A7725">
      <w:pPr>
        <w:pStyle w:val="ListParagraph"/>
        <w:numPr>
          <w:ilvl w:val="0"/>
          <w:numId w:val="2"/>
        </w:numPr>
        <w:rPr>
          <w:lang w:val="en-US"/>
        </w:rPr>
      </w:pPr>
      <w:r w:rsidRPr="003A7725">
        <w:rPr>
          <w:lang w:val="en-US"/>
        </w:rPr>
        <w:t xml:space="preserve">In </w:t>
      </w:r>
      <w:proofErr w:type="spellStart"/>
      <w:r w:rsidRPr="003A7725">
        <w:rPr>
          <w:lang w:val="en-US"/>
        </w:rPr>
        <w:t>elke</w:t>
      </w:r>
      <w:proofErr w:type="spellEnd"/>
      <w:r w:rsidRPr="003A7725">
        <w:rPr>
          <w:lang w:val="en-US"/>
        </w:rPr>
        <w:t xml:space="preserve"> DevOps-organization 5 deelnemers </w:t>
      </w:r>
      <w:proofErr w:type="spellStart"/>
      <w:r w:rsidRPr="003A7725">
        <w:rPr>
          <w:lang w:val="en-US"/>
        </w:rPr>
        <w:t>st</w:t>
      </w:r>
      <w:r>
        <w:rPr>
          <w:lang w:val="en-US"/>
        </w:rPr>
        <w:t>oppen</w:t>
      </w:r>
      <w:proofErr w:type="spellEnd"/>
    </w:p>
    <w:p w14:paraId="64D70D02" w14:textId="3A24D855" w:rsidR="003A7725" w:rsidRDefault="0066013B" w:rsidP="003A7725">
      <w:pPr>
        <w:pStyle w:val="ListParagraph"/>
        <w:numPr>
          <w:ilvl w:val="0"/>
          <w:numId w:val="2"/>
        </w:numPr>
        <w:rPr>
          <w:lang w:val="nl-NL"/>
        </w:rPr>
      </w:pPr>
      <w:r w:rsidRPr="00DA6B9C">
        <w:rPr>
          <w:lang w:val="nl-NL"/>
        </w:rPr>
        <w:t xml:space="preserve">In de </w:t>
      </w:r>
      <w:proofErr w:type="spellStart"/>
      <w:r w:rsidRPr="00DA6B9C">
        <w:rPr>
          <w:lang w:val="nl-NL"/>
        </w:rPr>
        <w:t>DevOps</w:t>
      </w:r>
      <w:proofErr w:type="spellEnd"/>
      <w:r w:rsidRPr="00DA6B9C">
        <w:rPr>
          <w:lang w:val="nl-NL"/>
        </w:rPr>
        <w:t xml:space="preserve">-organisaties </w:t>
      </w:r>
      <w:r w:rsidR="00DA6B9C" w:rsidRPr="00DA6B9C">
        <w:rPr>
          <w:lang w:val="nl-NL"/>
        </w:rPr>
        <w:t>een p</w:t>
      </w:r>
      <w:r w:rsidR="00DA6B9C">
        <w:rPr>
          <w:lang w:val="nl-NL"/>
        </w:rPr>
        <w:t xml:space="preserve">ipeline maken die </w:t>
      </w:r>
      <w:r w:rsidR="00F55B71">
        <w:rPr>
          <w:lang w:val="nl-NL"/>
        </w:rPr>
        <w:t>een bestaand ML model omzet naar een container</w:t>
      </w:r>
    </w:p>
    <w:p w14:paraId="62877682" w14:textId="6140E937" w:rsidR="00613A00" w:rsidRDefault="00613A00" w:rsidP="00613A00">
      <w:pPr>
        <w:pStyle w:val="ListParagraph"/>
        <w:numPr>
          <w:ilvl w:val="1"/>
          <w:numId w:val="2"/>
        </w:numPr>
        <w:rPr>
          <w:lang w:val="nl-NL"/>
        </w:rPr>
      </w:pPr>
      <w:r>
        <w:rPr>
          <w:lang w:val="nl-NL"/>
        </w:rPr>
        <w:t>Bestaand script pakken</w:t>
      </w:r>
    </w:p>
    <w:p w14:paraId="34BF8FFF" w14:textId="14A4A4F6" w:rsidR="00613A00" w:rsidRDefault="00613A00" w:rsidP="00613A00">
      <w:pPr>
        <w:pStyle w:val="ListParagraph"/>
        <w:numPr>
          <w:ilvl w:val="1"/>
          <w:numId w:val="2"/>
        </w:numPr>
        <w:rPr>
          <w:lang w:val="nl-NL"/>
        </w:rPr>
      </w:pPr>
      <w:r>
        <w:rPr>
          <w:lang w:val="nl-NL"/>
        </w:rPr>
        <w:t xml:space="preserve">Opsplitsen in training en </w:t>
      </w:r>
      <w:proofErr w:type="spellStart"/>
      <w:r>
        <w:rPr>
          <w:lang w:val="nl-NL"/>
        </w:rPr>
        <w:t>inference</w:t>
      </w:r>
      <w:proofErr w:type="spellEnd"/>
    </w:p>
    <w:p w14:paraId="7634E0A5" w14:textId="525E6338" w:rsidR="00613A00" w:rsidRDefault="001C2BA5" w:rsidP="00613A00">
      <w:pPr>
        <w:pStyle w:val="ListParagraph"/>
        <w:numPr>
          <w:ilvl w:val="1"/>
          <w:numId w:val="2"/>
        </w:numPr>
        <w:rPr>
          <w:lang w:val="nl-NL"/>
        </w:rPr>
      </w:pPr>
      <w:r>
        <w:rPr>
          <w:lang w:val="nl-NL"/>
        </w:rPr>
        <w:t>Container maken m.b.v. bestaande pipeline (invullen van de juiste script-namen)</w:t>
      </w:r>
    </w:p>
    <w:p w14:paraId="25BCC174" w14:textId="2B970618" w:rsidR="00906EC1" w:rsidRDefault="00906EC1" w:rsidP="00C11151">
      <w:pPr>
        <w:pStyle w:val="ListParagraph"/>
        <w:numPr>
          <w:ilvl w:val="1"/>
          <w:numId w:val="2"/>
        </w:numPr>
        <w:rPr>
          <w:lang w:val="nl-NL"/>
        </w:rPr>
      </w:pPr>
      <w:r w:rsidRPr="00906EC1">
        <w:rPr>
          <w:lang w:val="nl-NL"/>
        </w:rPr>
        <w:t>Deployment naar ACR, ACI</w:t>
      </w:r>
    </w:p>
    <w:p w14:paraId="7B1C22CE" w14:textId="71E65A9A" w:rsidR="00906EC1" w:rsidRDefault="002546F0" w:rsidP="00906EC1">
      <w:pPr>
        <w:rPr>
          <w:lang w:val="nl-NL"/>
        </w:rPr>
      </w:pPr>
      <w:r>
        <w:rPr>
          <w:lang w:val="nl-NL"/>
        </w:rPr>
        <w:t xml:space="preserve">Deze sluit meer aan bij </w:t>
      </w:r>
      <w:r w:rsidRPr="005B621E">
        <w:rPr>
          <w:lang w:val="nl-NL"/>
        </w:rPr>
        <w:t>wat</w:t>
      </w:r>
      <w:r>
        <w:rPr>
          <w:lang w:val="nl-NL"/>
        </w:rPr>
        <w:t xml:space="preserve"> cursisten nu al kunnen, namelijk:</w:t>
      </w:r>
    </w:p>
    <w:p w14:paraId="674D67FA" w14:textId="4449DBBA" w:rsidR="002546F0" w:rsidRDefault="002546F0" w:rsidP="002546F0">
      <w:pPr>
        <w:pStyle w:val="ListParagraph"/>
        <w:numPr>
          <w:ilvl w:val="0"/>
          <w:numId w:val="2"/>
        </w:numPr>
        <w:rPr>
          <w:lang w:val="nl-NL"/>
        </w:rPr>
      </w:pPr>
      <w:r>
        <w:rPr>
          <w:lang w:val="nl-NL"/>
        </w:rPr>
        <w:t>Beperkt python (invullen bij de puntjes)</w:t>
      </w:r>
    </w:p>
    <w:p w14:paraId="0CB68515" w14:textId="650A4D38" w:rsidR="002546F0" w:rsidRDefault="002546F0" w:rsidP="002546F0">
      <w:pPr>
        <w:pStyle w:val="ListParagraph"/>
        <w:numPr>
          <w:ilvl w:val="0"/>
          <w:numId w:val="2"/>
        </w:numPr>
        <w:rPr>
          <w:lang w:val="nl-NL"/>
        </w:rPr>
      </w:pPr>
      <w:r>
        <w:rPr>
          <w:lang w:val="nl-NL"/>
        </w:rPr>
        <w:t xml:space="preserve">Beperkt </w:t>
      </w:r>
      <w:proofErr w:type="spellStart"/>
      <w:r>
        <w:rPr>
          <w:lang w:val="nl-NL"/>
        </w:rPr>
        <w:t>DevOps</w:t>
      </w:r>
      <w:proofErr w:type="spellEnd"/>
      <w:r>
        <w:rPr>
          <w:lang w:val="nl-NL"/>
        </w:rPr>
        <w:t xml:space="preserve"> (idem)</w:t>
      </w:r>
    </w:p>
    <w:p w14:paraId="7CCC2DC9" w14:textId="1D7BBEF2" w:rsidR="002546F0" w:rsidRDefault="008B1D83" w:rsidP="002546F0">
      <w:pPr>
        <w:pStyle w:val="ListParagraph"/>
        <w:numPr>
          <w:ilvl w:val="0"/>
          <w:numId w:val="2"/>
        </w:numPr>
        <w:rPr>
          <w:lang w:val="nl-NL"/>
        </w:rPr>
      </w:pPr>
      <w:r>
        <w:rPr>
          <w:lang w:val="nl-NL"/>
        </w:rPr>
        <w:t>(Zeer) beperkt containers</w:t>
      </w:r>
    </w:p>
    <w:p w14:paraId="08254727" w14:textId="57590473" w:rsidR="00B1179A" w:rsidRDefault="00B1179A">
      <w:pPr>
        <w:rPr>
          <w:lang w:val="nl-NL"/>
        </w:rPr>
      </w:pPr>
      <w:r>
        <w:rPr>
          <w:lang w:val="nl-NL"/>
        </w:rPr>
        <w:br w:type="page"/>
      </w:r>
    </w:p>
    <w:p w14:paraId="0D0C8367" w14:textId="25E16BDB" w:rsidR="008B1D83" w:rsidRDefault="00B1179A" w:rsidP="00B1179A">
      <w:pPr>
        <w:pStyle w:val="Heading1"/>
        <w:rPr>
          <w:lang w:val="nl-NL"/>
        </w:rPr>
      </w:pPr>
      <w:r>
        <w:rPr>
          <w:lang w:val="nl-NL"/>
        </w:rPr>
        <w:lastRenderedPageBreak/>
        <w:t>Programma</w:t>
      </w:r>
    </w:p>
    <w:p w14:paraId="3FCF4B36" w14:textId="5D12B09A" w:rsidR="00B1179A" w:rsidRDefault="00B1179A" w:rsidP="00B1179A">
      <w:pPr>
        <w:rPr>
          <w:lang w:val="nl-NL"/>
        </w:rPr>
      </w:pPr>
      <w:r>
        <w:rPr>
          <w:lang w:val="nl-NL"/>
        </w:rPr>
        <w:t>Het programma ziet er als volgt uit:</w:t>
      </w:r>
    </w:p>
    <w:tbl>
      <w:tblPr>
        <w:tblStyle w:val="TableGrid"/>
        <w:tblW w:w="0" w:type="auto"/>
        <w:tblLook w:val="04A0" w:firstRow="1" w:lastRow="0" w:firstColumn="1" w:lastColumn="0" w:noHBand="0" w:noVBand="1"/>
      </w:tblPr>
      <w:tblGrid>
        <w:gridCol w:w="2497"/>
        <w:gridCol w:w="2622"/>
        <w:gridCol w:w="3897"/>
      </w:tblGrid>
      <w:tr w:rsidR="00B1179A" w14:paraId="618A1D79" w14:textId="77777777" w:rsidTr="00B1179A">
        <w:tc>
          <w:tcPr>
            <w:tcW w:w="3005" w:type="dxa"/>
          </w:tcPr>
          <w:p w14:paraId="613D670D" w14:textId="5E8A10CD" w:rsidR="00B1179A" w:rsidRDefault="00B1179A" w:rsidP="00B1179A">
            <w:pPr>
              <w:rPr>
                <w:lang w:val="nl-NL"/>
              </w:rPr>
            </w:pPr>
            <w:r>
              <w:rPr>
                <w:lang w:val="nl-NL"/>
              </w:rPr>
              <w:t>Tijd</w:t>
            </w:r>
          </w:p>
        </w:tc>
        <w:tc>
          <w:tcPr>
            <w:tcW w:w="3005" w:type="dxa"/>
          </w:tcPr>
          <w:p w14:paraId="0BA744E7" w14:textId="09D539FC" w:rsidR="00B1179A" w:rsidRDefault="00B1179A" w:rsidP="00B1179A">
            <w:pPr>
              <w:rPr>
                <w:lang w:val="nl-NL"/>
              </w:rPr>
            </w:pPr>
            <w:r>
              <w:rPr>
                <w:lang w:val="nl-NL"/>
              </w:rPr>
              <w:t>Onderwerp</w:t>
            </w:r>
          </w:p>
        </w:tc>
        <w:tc>
          <w:tcPr>
            <w:tcW w:w="3006" w:type="dxa"/>
          </w:tcPr>
          <w:p w14:paraId="2B0B09F7" w14:textId="2DCCE829" w:rsidR="00B1179A" w:rsidRDefault="00B1179A" w:rsidP="00B1179A">
            <w:pPr>
              <w:rPr>
                <w:lang w:val="nl-NL"/>
              </w:rPr>
            </w:pPr>
            <w:proofErr w:type="spellStart"/>
            <w:r>
              <w:rPr>
                <w:lang w:val="nl-NL"/>
              </w:rPr>
              <w:t>Todo</w:t>
            </w:r>
            <w:proofErr w:type="spellEnd"/>
          </w:p>
        </w:tc>
      </w:tr>
      <w:tr w:rsidR="00B1179A" w14:paraId="6E778C26" w14:textId="77777777" w:rsidTr="00B1179A">
        <w:tc>
          <w:tcPr>
            <w:tcW w:w="3005" w:type="dxa"/>
          </w:tcPr>
          <w:p w14:paraId="72CBB797" w14:textId="65419271" w:rsidR="00B1179A" w:rsidRDefault="00B1179A" w:rsidP="00B1179A">
            <w:pPr>
              <w:rPr>
                <w:lang w:val="nl-NL"/>
              </w:rPr>
            </w:pPr>
            <w:r>
              <w:rPr>
                <w:lang w:val="nl-NL"/>
              </w:rPr>
              <w:t>9:00</w:t>
            </w:r>
          </w:p>
        </w:tc>
        <w:tc>
          <w:tcPr>
            <w:tcW w:w="3005" w:type="dxa"/>
          </w:tcPr>
          <w:p w14:paraId="383FDB09" w14:textId="77777777" w:rsidR="00B1179A" w:rsidRDefault="00B1179A" w:rsidP="00B1179A">
            <w:pPr>
              <w:rPr>
                <w:lang w:val="nl-NL"/>
              </w:rPr>
            </w:pPr>
            <w:r>
              <w:rPr>
                <w:lang w:val="nl-NL"/>
              </w:rPr>
              <w:t>Welkom</w:t>
            </w:r>
          </w:p>
          <w:p w14:paraId="2129029F" w14:textId="5F532EC5" w:rsidR="00B1179A" w:rsidRDefault="00B1179A" w:rsidP="00B1179A">
            <w:pPr>
              <w:rPr>
                <w:lang w:val="nl-NL"/>
              </w:rPr>
            </w:pPr>
            <w:r>
              <w:rPr>
                <w:lang w:val="nl-NL"/>
              </w:rPr>
              <w:t>Rondje vragen</w:t>
            </w:r>
          </w:p>
          <w:p w14:paraId="0C4F23DB" w14:textId="65BE89A6" w:rsidR="00B1179A" w:rsidRDefault="00B1179A" w:rsidP="00B1179A">
            <w:pPr>
              <w:rPr>
                <w:lang w:val="nl-NL"/>
              </w:rPr>
            </w:pPr>
            <w:proofErr w:type="spellStart"/>
            <w:r>
              <w:rPr>
                <w:lang w:val="nl-NL"/>
              </w:rPr>
              <w:t>Recap</w:t>
            </w:r>
            <w:proofErr w:type="spellEnd"/>
            <w:r>
              <w:rPr>
                <w:lang w:val="nl-NL"/>
              </w:rPr>
              <w:t xml:space="preserve"> containers</w:t>
            </w:r>
          </w:p>
        </w:tc>
        <w:tc>
          <w:tcPr>
            <w:tcW w:w="3006" w:type="dxa"/>
          </w:tcPr>
          <w:p w14:paraId="531F2FBF" w14:textId="3494132B" w:rsidR="00B1179A" w:rsidRDefault="00B1179A" w:rsidP="00B1179A">
            <w:pPr>
              <w:rPr>
                <w:lang w:val="nl-NL"/>
              </w:rPr>
            </w:pPr>
            <w:r>
              <w:rPr>
                <w:lang w:val="nl-NL"/>
              </w:rPr>
              <w:t xml:space="preserve">Plan: hoe </w:t>
            </w:r>
            <w:proofErr w:type="spellStart"/>
            <w:r>
              <w:rPr>
                <w:lang w:val="nl-NL"/>
              </w:rPr>
              <w:t>recap</w:t>
            </w:r>
            <w:proofErr w:type="spellEnd"/>
            <w:r>
              <w:rPr>
                <w:lang w:val="nl-NL"/>
              </w:rPr>
              <w:t xml:space="preserve"> containers?</w:t>
            </w:r>
          </w:p>
        </w:tc>
      </w:tr>
      <w:tr w:rsidR="00B1179A" w14:paraId="2D26063F" w14:textId="77777777" w:rsidTr="00B1179A">
        <w:tc>
          <w:tcPr>
            <w:tcW w:w="3005" w:type="dxa"/>
          </w:tcPr>
          <w:p w14:paraId="3E30C36D" w14:textId="6D4014EC" w:rsidR="00B1179A" w:rsidRDefault="00B1179A" w:rsidP="00B1179A">
            <w:pPr>
              <w:rPr>
                <w:lang w:val="nl-NL"/>
              </w:rPr>
            </w:pPr>
            <w:r>
              <w:rPr>
                <w:lang w:val="nl-NL"/>
              </w:rPr>
              <w:t>9:30</w:t>
            </w:r>
          </w:p>
        </w:tc>
        <w:tc>
          <w:tcPr>
            <w:tcW w:w="3005" w:type="dxa"/>
          </w:tcPr>
          <w:p w14:paraId="4B3BF30B" w14:textId="77777777" w:rsidR="00B1179A" w:rsidRDefault="00B1179A" w:rsidP="00B1179A">
            <w:pPr>
              <w:rPr>
                <w:lang w:val="nl-NL"/>
              </w:rPr>
            </w:pPr>
            <w:r>
              <w:rPr>
                <w:lang w:val="nl-NL"/>
              </w:rPr>
              <w:t xml:space="preserve">Checkpoint: is het </w:t>
            </w:r>
            <w:r>
              <w:rPr>
                <w:u w:val="single"/>
                <w:lang w:val="nl-NL"/>
              </w:rPr>
              <w:t>idee</w:t>
            </w:r>
            <w:r>
              <w:rPr>
                <w:lang w:val="nl-NL"/>
              </w:rPr>
              <w:t xml:space="preserve"> van de container duidelijk?</w:t>
            </w:r>
          </w:p>
          <w:p w14:paraId="6FC602C3" w14:textId="53E49D22" w:rsidR="00470124" w:rsidRPr="00B1179A" w:rsidRDefault="00470124" w:rsidP="00B1179A">
            <w:pPr>
              <w:rPr>
                <w:lang w:val="nl-NL"/>
              </w:rPr>
            </w:pPr>
            <w:r>
              <w:rPr>
                <w:lang w:val="nl-NL"/>
              </w:rPr>
              <w:t>Werkvorm: leg elkaar uit in een groepje</w:t>
            </w:r>
          </w:p>
        </w:tc>
        <w:tc>
          <w:tcPr>
            <w:tcW w:w="3006" w:type="dxa"/>
          </w:tcPr>
          <w:p w14:paraId="10DC7198" w14:textId="77777777" w:rsidR="00B1179A" w:rsidRDefault="00470124" w:rsidP="00B1179A">
            <w:pPr>
              <w:rPr>
                <w:lang w:val="nl-NL"/>
              </w:rPr>
            </w:pPr>
            <w:r>
              <w:rPr>
                <w:lang w:val="nl-NL"/>
              </w:rPr>
              <w:t>Groepjes maken</w:t>
            </w:r>
          </w:p>
          <w:p w14:paraId="1A64EEB3" w14:textId="40F5D1B1" w:rsidR="00470124" w:rsidRDefault="00470124" w:rsidP="00B1179A">
            <w:pPr>
              <w:rPr>
                <w:lang w:val="nl-NL"/>
              </w:rPr>
            </w:pPr>
            <w:r>
              <w:rPr>
                <w:lang w:val="nl-NL"/>
              </w:rPr>
              <w:t>Aanwijzen wie er wat uitlegt</w:t>
            </w:r>
          </w:p>
        </w:tc>
      </w:tr>
      <w:tr w:rsidR="00470124" w14:paraId="65BF8D86" w14:textId="77777777" w:rsidTr="00B1179A">
        <w:tc>
          <w:tcPr>
            <w:tcW w:w="3005" w:type="dxa"/>
          </w:tcPr>
          <w:p w14:paraId="6037B4E7" w14:textId="3667C195" w:rsidR="00470124" w:rsidRDefault="00470124" w:rsidP="00B1179A">
            <w:pPr>
              <w:rPr>
                <w:lang w:val="nl-NL"/>
              </w:rPr>
            </w:pPr>
            <w:r>
              <w:rPr>
                <w:lang w:val="nl-NL"/>
              </w:rPr>
              <w:t>10:00</w:t>
            </w:r>
          </w:p>
        </w:tc>
        <w:tc>
          <w:tcPr>
            <w:tcW w:w="3005" w:type="dxa"/>
          </w:tcPr>
          <w:p w14:paraId="5423E054" w14:textId="52476407" w:rsidR="00470124" w:rsidRDefault="00470124" w:rsidP="00B1179A">
            <w:pPr>
              <w:rPr>
                <w:lang w:val="nl-NL"/>
              </w:rPr>
            </w:pPr>
            <w:r>
              <w:rPr>
                <w:lang w:val="nl-NL"/>
              </w:rPr>
              <w:t>Koffie</w:t>
            </w:r>
          </w:p>
        </w:tc>
        <w:tc>
          <w:tcPr>
            <w:tcW w:w="3006" w:type="dxa"/>
          </w:tcPr>
          <w:p w14:paraId="7F61CB42" w14:textId="77777777" w:rsidR="00470124" w:rsidRDefault="00470124" w:rsidP="00B1179A">
            <w:pPr>
              <w:rPr>
                <w:lang w:val="nl-NL"/>
              </w:rPr>
            </w:pPr>
          </w:p>
        </w:tc>
      </w:tr>
      <w:tr w:rsidR="00470124" w:rsidRPr="00787A0F" w14:paraId="3B7A3ECD" w14:textId="77777777" w:rsidTr="00B1179A">
        <w:tc>
          <w:tcPr>
            <w:tcW w:w="3005" w:type="dxa"/>
          </w:tcPr>
          <w:p w14:paraId="4F2E1FC6" w14:textId="51593F56" w:rsidR="00470124" w:rsidRDefault="00470124" w:rsidP="00B1179A">
            <w:pPr>
              <w:rPr>
                <w:lang w:val="nl-NL"/>
              </w:rPr>
            </w:pPr>
            <w:r>
              <w:rPr>
                <w:lang w:val="nl-NL"/>
              </w:rPr>
              <w:t>10:15</w:t>
            </w:r>
          </w:p>
        </w:tc>
        <w:tc>
          <w:tcPr>
            <w:tcW w:w="3005" w:type="dxa"/>
          </w:tcPr>
          <w:p w14:paraId="419B776E" w14:textId="77777777" w:rsidR="00470124" w:rsidRDefault="00470124" w:rsidP="00B1179A">
            <w:pPr>
              <w:rPr>
                <w:lang w:val="nl-NL"/>
              </w:rPr>
            </w:pPr>
            <w:r>
              <w:rPr>
                <w:lang w:val="nl-NL"/>
              </w:rPr>
              <w:t xml:space="preserve">Lab: </w:t>
            </w:r>
            <w:proofErr w:type="spellStart"/>
            <w:r>
              <w:rPr>
                <w:lang w:val="nl-NL"/>
              </w:rPr>
              <w:t>docker</w:t>
            </w:r>
            <w:proofErr w:type="spellEnd"/>
            <w:r>
              <w:rPr>
                <w:lang w:val="nl-NL"/>
              </w:rPr>
              <w:t xml:space="preserve"> maken</w:t>
            </w:r>
          </w:p>
          <w:p w14:paraId="3785C9F8" w14:textId="4D0A6766" w:rsidR="00787A0F" w:rsidRDefault="00787A0F" w:rsidP="00B1179A">
            <w:pPr>
              <w:rPr>
                <w:lang w:val="nl-NL"/>
              </w:rPr>
            </w:pPr>
            <w:r>
              <w:rPr>
                <w:lang w:val="nl-NL"/>
              </w:rPr>
              <w:t>Advanced: Python-scripts kopiëren + uitvoeren</w:t>
            </w:r>
          </w:p>
        </w:tc>
        <w:tc>
          <w:tcPr>
            <w:tcW w:w="3006" w:type="dxa"/>
          </w:tcPr>
          <w:p w14:paraId="3117B78E" w14:textId="77777777" w:rsidR="00470124" w:rsidRDefault="00470124" w:rsidP="00B1179A">
            <w:pPr>
              <w:rPr>
                <w:lang w:val="nl-NL"/>
              </w:rPr>
            </w:pPr>
            <w:r>
              <w:rPr>
                <w:lang w:val="nl-NL"/>
              </w:rPr>
              <w:t>VM maken met Docker aan boord</w:t>
            </w:r>
          </w:p>
          <w:p w14:paraId="247B8972" w14:textId="77777777" w:rsidR="00470124" w:rsidRDefault="00470124" w:rsidP="00B1179A">
            <w:pPr>
              <w:rPr>
                <w:b/>
                <w:bCs/>
                <w:lang w:val="nl-NL"/>
              </w:rPr>
            </w:pPr>
            <w:r w:rsidRPr="00470124">
              <w:rPr>
                <w:b/>
                <w:bCs/>
                <w:lang w:val="nl-NL"/>
              </w:rPr>
              <w:t>Stappenplan opstellen</w:t>
            </w:r>
          </w:p>
          <w:p w14:paraId="22A1FD2C" w14:textId="13D84AA5" w:rsidR="00787A0F" w:rsidRPr="00787A0F" w:rsidRDefault="00787A0F" w:rsidP="00B1179A">
            <w:pPr>
              <w:rPr>
                <w:lang w:val="en-US"/>
              </w:rPr>
            </w:pPr>
            <w:r w:rsidRPr="00787A0F">
              <w:rPr>
                <w:lang w:val="en-US"/>
              </w:rPr>
              <w:t xml:space="preserve">Advanced </w:t>
            </w:r>
            <w:proofErr w:type="spellStart"/>
            <w:r w:rsidRPr="00787A0F">
              <w:rPr>
                <w:lang w:val="en-US"/>
              </w:rPr>
              <w:t>bron</w:t>
            </w:r>
            <w:proofErr w:type="spellEnd"/>
            <w:r w:rsidRPr="00787A0F">
              <w:rPr>
                <w:lang w:val="en-US"/>
              </w:rPr>
              <w:t xml:space="preserve">: </w:t>
            </w:r>
            <w:hyperlink r:id="rId9" w:history="1">
              <w:r w:rsidRPr="00F2771F">
                <w:rPr>
                  <w:rStyle w:val="Hyperlink"/>
                  <w:lang w:val="en-US"/>
                </w:rPr>
                <w:t>https://towardsdatascience.com/deploy-machine-learning-pipeline-on-cloud-using-docker-container-bec64458dc01</w:t>
              </w:r>
            </w:hyperlink>
            <w:r>
              <w:rPr>
                <w:lang w:val="en-US"/>
              </w:rPr>
              <w:t xml:space="preserve"> </w:t>
            </w:r>
          </w:p>
        </w:tc>
      </w:tr>
      <w:tr w:rsidR="008379CA" w:rsidRPr="00787A0F" w14:paraId="21EE2C2B" w14:textId="77777777" w:rsidTr="00B1179A">
        <w:tc>
          <w:tcPr>
            <w:tcW w:w="3005" w:type="dxa"/>
          </w:tcPr>
          <w:p w14:paraId="5419B021" w14:textId="26014F2A" w:rsidR="008379CA" w:rsidRDefault="008379CA" w:rsidP="00B1179A">
            <w:pPr>
              <w:rPr>
                <w:lang w:val="nl-NL"/>
              </w:rPr>
            </w:pPr>
            <w:r>
              <w:rPr>
                <w:lang w:val="nl-NL"/>
              </w:rPr>
              <w:t>11:00</w:t>
            </w:r>
          </w:p>
        </w:tc>
        <w:tc>
          <w:tcPr>
            <w:tcW w:w="3005" w:type="dxa"/>
          </w:tcPr>
          <w:p w14:paraId="5B8492D9" w14:textId="77777777" w:rsidR="008379CA" w:rsidRPr="008379CA" w:rsidRDefault="008379CA" w:rsidP="00B1179A">
            <w:pPr>
              <w:rPr>
                <w:lang w:val="en-US"/>
              </w:rPr>
            </w:pPr>
            <w:r w:rsidRPr="008379CA">
              <w:rPr>
                <w:lang w:val="en-US"/>
              </w:rPr>
              <w:t xml:space="preserve">Recap </w:t>
            </w:r>
            <w:proofErr w:type="spellStart"/>
            <w:r w:rsidRPr="008379CA">
              <w:rPr>
                <w:lang w:val="en-US"/>
              </w:rPr>
              <w:t>Dockerfile</w:t>
            </w:r>
            <w:proofErr w:type="spellEnd"/>
          </w:p>
          <w:p w14:paraId="24845842" w14:textId="77777777" w:rsidR="008379CA" w:rsidRDefault="008379CA" w:rsidP="00B1179A">
            <w:pPr>
              <w:rPr>
                <w:lang w:val="en-US"/>
              </w:rPr>
            </w:pPr>
            <w:r w:rsidRPr="008379CA">
              <w:rPr>
                <w:lang w:val="en-US"/>
              </w:rPr>
              <w:t>Demo in DevOps</w:t>
            </w:r>
          </w:p>
          <w:p w14:paraId="7886B681" w14:textId="34B26C90" w:rsidR="008379CA" w:rsidRPr="008379CA" w:rsidRDefault="008379CA" w:rsidP="00B1179A">
            <w:pPr>
              <w:rPr>
                <w:lang w:val="en-US"/>
              </w:rPr>
            </w:pPr>
            <w:proofErr w:type="spellStart"/>
            <w:r>
              <w:rPr>
                <w:lang w:val="en-US"/>
              </w:rPr>
              <w:t>Registratie</w:t>
            </w:r>
            <w:proofErr w:type="spellEnd"/>
            <w:r>
              <w:rPr>
                <w:lang w:val="en-US"/>
              </w:rPr>
              <w:t xml:space="preserve"> ACR + </w:t>
            </w:r>
            <w:proofErr w:type="spellStart"/>
            <w:r>
              <w:rPr>
                <w:lang w:val="en-US"/>
              </w:rPr>
              <w:t>uitleg</w:t>
            </w:r>
            <w:proofErr w:type="spellEnd"/>
          </w:p>
        </w:tc>
        <w:tc>
          <w:tcPr>
            <w:tcW w:w="3006" w:type="dxa"/>
          </w:tcPr>
          <w:p w14:paraId="392C809B" w14:textId="77777777" w:rsidR="008379CA" w:rsidRPr="00EC7FCD" w:rsidRDefault="008379CA" w:rsidP="00B1179A">
            <w:pPr>
              <w:rPr>
                <w:lang w:val="nl-NL"/>
              </w:rPr>
            </w:pPr>
          </w:p>
          <w:p w14:paraId="63146EDE" w14:textId="5554B16E" w:rsidR="00787A0F" w:rsidRPr="00787A0F" w:rsidRDefault="00787A0F" w:rsidP="00B1179A">
            <w:pPr>
              <w:rPr>
                <w:lang w:val="nl-NL"/>
              </w:rPr>
            </w:pPr>
            <w:proofErr w:type="spellStart"/>
            <w:r w:rsidRPr="00787A0F">
              <w:rPr>
                <w:lang w:val="nl-NL"/>
              </w:rPr>
              <w:t>DevOps</w:t>
            </w:r>
            <w:proofErr w:type="spellEnd"/>
            <w:r w:rsidRPr="00787A0F">
              <w:rPr>
                <w:lang w:val="nl-NL"/>
              </w:rPr>
              <w:t xml:space="preserve"> Demo klaarzetten</w:t>
            </w:r>
            <w:r w:rsidRPr="00787A0F">
              <w:rPr>
                <w:lang w:val="nl-NL"/>
              </w:rPr>
              <w:br/>
              <w:t>Registratie ACR uitleggen</w:t>
            </w:r>
          </w:p>
        </w:tc>
      </w:tr>
      <w:tr w:rsidR="008379CA" w:rsidRPr="00787A0F" w14:paraId="710B1299" w14:textId="77777777" w:rsidTr="00B1179A">
        <w:tc>
          <w:tcPr>
            <w:tcW w:w="3005" w:type="dxa"/>
          </w:tcPr>
          <w:p w14:paraId="38370027" w14:textId="4960773A" w:rsidR="008379CA" w:rsidRPr="00787A0F" w:rsidRDefault="00787A0F" w:rsidP="00B1179A">
            <w:pPr>
              <w:rPr>
                <w:lang w:val="nl-NL"/>
              </w:rPr>
            </w:pPr>
            <w:r>
              <w:rPr>
                <w:lang w:val="nl-NL"/>
              </w:rPr>
              <w:t>12:00</w:t>
            </w:r>
          </w:p>
        </w:tc>
        <w:tc>
          <w:tcPr>
            <w:tcW w:w="3005" w:type="dxa"/>
          </w:tcPr>
          <w:p w14:paraId="310DAF29" w14:textId="6C642E43" w:rsidR="008379CA" w:rsidRPr="00787A0F" w:rsidRDefault="00787A0F" w:rsidP="00B1179A">
            <w:pPr>
              <w:rPr>
                <w:lang w:val="nl-NL"/>
              </w:rPr>
            </w:pPr>
            <w:r>
              <w:rPr>
                <w:lang w:val="nl-NL"/>
              </w:rPr>
              <w:t>Lunch</w:t>
            </w:r>
          </w:p>
        </w:tc>
        <w:tc>
          <w:tcPr>
            <w:tcW w:w="3006" w:type="dxa"/>
          </w:tcPr>
          <w:p w14:paraId="75058D4F" w14:textId="77777777" w:rsidR="008379CA" w:rsidRPr="00787A0F" w:rsidRDefault="008379CA" w:rsidP="00B1179A">
            <w:pPr>
              <w:rPr>
                <w:lang w:val="nl-NL"/>
              </w:rPr>
            </w:pPr>
          </w:p>
        </w:tc>
      </w:tr>
      <w:tr w:rsidR="00787A0F" w:rsidRPr="00787A0F" w14:paraId="220A87C6" w14:textId="77777777" w:rsidTr="00B1179A">
        <w:tc>
          <w:tcPr>
            <w:tcW w:w="3005" w:type="dxa"/>
          </w:tcPr>
          <w:p w14:paraId="28D29507" w14:textId="7BAFA977" w:rsidR="00787A0F" w:rsidRDefault="00787A0F" w:rsidP="00B1179A">
            <w:pPr>
              <w:rPr>
                <w:lang w:val="nl-NL"/>
              </w:rPr>
            </w:pPr>
            <w:r>
              <w:rPr>
                <w:lang w:val="nl-NL"/>
              </w:rPr>
              <w:t>13:00</w:t>
            </w:r>
          </w:p>
        </w:tc>
        <w:tc>
          <w:tcPr>
            <w:tcW w:w="3005" w:type="dxa"/>
          </w:tcPr>
          <w:p w14:paraId="31AC055C" w14:textId="1E73E351" w:rsidR="00787A0F" w:rsidRDefault="00787A0F" w:rsidP="00B1179A">
            <w:pPr>
              <w:rPr>
                <w:lang w:val="nl-NL"/>
              </w:rPr>
            </w:pPr>
            <w:proofErr w:type="spellStart"/>
            <w:r>
              <w:rPr>
                <w:lang w:val="nl-NL"/>
              </w:rPr>
              <w:t>DevOps</w:t>
            </w:r>
            <w:proofErr w:type="spellEnd"/>
            <w:r>
              <w:rPr>
                <w:lang w:val="nl-NL"/>
              </w:rPr>
              <w:t xml:space="preserve"> + ACR </w:t>
            </w:r>
            <w:r w:rsidR="0014607C">
              <w:rPr>
                <w:lang w:val="nl-NL"/>
              </w:rPr>
              <w:t xml:space="preserve">+ ACI </w:t>
            </w:r>
            <w:r>
              <w:rPr>
                <w:lang w:val="nl-NL"/>
              </w:rPr>
              <w:t>lab</w:t>
            </w:r>
          </w:p>
        </w:tc>
        <w:tc>
          <w:tcPr>
            <w:tcW w:w="3006" w:type="dxa"/>
          </w:tcPr>
          <w:p w14:paraId="172DD0EF" w14:textId="77777777" w:rsidR="0014607C" w:rsidRDefault="00787A0F" w:rsidP="00B1179A">
            <w:pPr>
              <w:rPr>
                <w:b/>
                <w:bCs/>
                <w:lang w:val="nl-NL"/>
              </w:rPr>
            </w:pPr>
            <w:r w:rsidRPr="0014607C">
              <w:rPr>
                <w:b/>
                <w:bCs/>
                <w:lang w:val="nl-NL"/>
              </w:rPr>
              <w:t>Stappenplan opstellen</w:t>
            </w:r>
          </w:p>
          <w:p w14:paraId="2F566FC4" w14:textId="3C140329" w:rsidR="0014607C" w:rsidRPr="0014607C" w:rsidRDefault="0014607C" w:rsidP="00B1179A">
            <w:pPr>
              <w:rPr>
                <w:b/>
                <w:bCs/>
                <w:lang w:val="nl-NL"/>
              </w:rPr>
            </w:pPr>
            <w:proofErr w:type="spellStart"/>
            <w:r>
              <w:rPr>
                <w:b/>
                <w:bCs/>
                <w:lang w:val="nl-NL"/>
              </w:rPr>
              <w:t>DevOps</w:t>
            </w:r>
            <w:proofErr w:type="spellEnd"/>
            <w:r>
              <w:rPr>
                <w:b/>
                <w:bCs/>
                <w:lang w:val="nl-NL"/>
              </w:rPr>
              <w:t xml:space="preserve"> blueprint opzetten</w:t>
            </w:r>
          </w:p>
        </w:tc>
      </w:tr>
      <w:tr w:rsidR="0014607C" w:rsidRPr="00787A0F" w14:paraId="17AE8B05" w14:textId="77777777" w:rsidTr="00B1179A">
        <w:tc>
          <w:tcPr>
            <w:tcW w:w="3005" w:type="dxa"/>
          </w:tcPr>
          <w:p w14:paraId="369BAD8C" w14:textId="23077351" w:rsidR="0014607C" w:rsidRDefault="0014607C" w:rsidP="00B1179A">
            <w:pPr>
              <w:rPr>
                <w:lang w:val="nl-NL"/>
              </w:rPr>
            </w:pPr>
            <w:r>
              <w:rPr>
                <w:lang w:val="nl-NL"/>
              </w:rPr>
              <w:t>14:00</w:t>
            </w:r>
          </w:p>
        </w:tc>
        <w:tc>
          <w:tcPr>
            <w:tcW w:w="3005" w:type="dxa"/>
          </w:tcPr>
          <w:p w14:paraId="0D5D980C" w14:textId="648C0661" w:rsidR="0014607C" w:rsidRDefault="0014607C" w:rsidP="00B1179A">
            <w:pPr>
              <w:rPr>
                <w:lang w:val="nl-NL"/>
              </w:rPr>
            </w:pPr>
            <w:r>
              <w:rPr>
                <w:lang w:val="nl-NL"/>
              </w:rPr>
              <w:t>Koffie</w:t>
            </w:r>
          </w:p>
        </w:tc>
        <w:tc>
          <w:tcPr>
            <w:tcW w:w="3006" w:type="dxa"/>
          </w:tcPr>
          <w:p w14:paraId="5A9EC313" w14:textId="77777777" w:rsidR="0014607C" w:rsidRPr="0014607C" w:rsidRDefault="0014607C" w:rsidP="00B1179A">
            <w:pPr>
              <w:rPr>
                <w:b/>
                <w:bCs/>
                <w:lang w:val="nl-NL"/>
              </w:rPr>
            </w:pPr>
          </w:p>
        </w:tc>
      </w:tr>
      <w:tr w:rsidR="0014607C" w:rsidRPr="00787A0F" w14:paraId="4289BC75" w14:textId="77777777" w:rsidTr="00B1179A">
        <w:tc>
          <w:tcPr>
            <w:tcW w:w="3005" w:type="dxa"/>
          </w:tcPr>
          <w:p w14:paraId="32A0C25B" w14:textId="31862D45" w:rsidR="0014607C" w:rsidRDefault="0014607C" w:rsidP="00B1179A">
            <w:pPr>
              <w:rPr>
                <w:lang w:val="nl-NL"/>
              </w:rPr>
            </w:pPr>
            <w:r>
              <w:rPr>
                <w:lang w:val="nl-NL"/>
              </w:rPr>
              <w:t>14:15</w:t>
            </w:r>
          </w:p>
        </w:tc>
        <w:tc>
          <w:tcPr>
            <w:tcW w:w="3005" w:type="dxa"/>
          </w:tcPr>
          <w:p w14:paraId="5C4CF21A" w14:textId="3AA2092C" w:rsidR="0014607C" w:rsidRDefault="0014607C" w:rsidP="00B1179A">
            <w:pPr>
              <w:rPr>
                <w:lang w:val="nl-NL"/>
              </w:rPr>
            </w:pPr>
            <w:r>
              <w:rPr>
                <w:lang w:val="nl-NL"/>
              </w:rPr>
              <w:t xml:space="preserve">Uitleg </w:t>
            </w:r>
            <w:proofErr w:type="spellStart"/>
            <w:r>
              <w:rPr>
                <w:lang w:val="nl-NL"/>
              </w:rPr>
              <w:t>Kubernetes</w:t>
            </w:r>
            <w:proofErr w:type="spellEnd"/>
            <w:r>
              <w:rPr>
                <w:lang w:val="nl-NL"/>
              </w:rPr>
              <w:t xml:space="preserve"> + demo</w:t>
            </w:r>
          </w:p>
        </w:tc>
        <w:tc>
          <w:tcPr>
            <w:tcW w:w="3006" w:type="dxa"/>
          </w:tcPr>
          <w:p w14:paraId="0EF0AF82" w14:textId="77777777" w:rsidR="0014607C" w:rsidRPr="0014607C" w:rsidRDefault="0014607C" w:rsidP="00B1179A">
            <w:pPr>
              <w:rPr>
                <w:b/>
                <w:bCs/>
                <w:lang w:val="nl-NL"/>
              </w:rPr>
            </w:pPr>
          </w:p>
        </w:tc>
      </w:tr>
      <w:tr w:rsidR="0014607C" w:rsidRPr="00787A0F" w14:paraId="6583E15E" w14:textId="77777777" w:rsidTr="00B1179A">
        <w:tc>
          <w:tcPr>
            <w:tcW w:w="3005" w:type="dxa"/>
          </w:tcPr>
          <w:p w14:paraId="295218C8" w14:textId="77E2F5A3" w:rsidR="0014607C" w:rsidRDefault="0014607C" w:rsidP="00B1179A">
            <w:pPr>
              <w:rPr>
                <w:lang w:val="nl-NL"/>
              </w:rPr>
            </w:pPr>
            <w:r>
              <w:rPr>
                <w:lang w:val="nl-NL"/>
              </w:rPr>
              <w:t>15:00</w:t>
            </w:r>
          </w:p>
        </w:tc>
        <w:tc>
          <w:tcPr>
            <w:tcW w:w="3005" w:type="dxa"/>
          </w:tcPr>
          <w:p w14:paraId="4D8D8AA5" w14:textId="6B6A6A68" w:rsidR="0014607C" w:rsidRDefault="0014607C" w:rsidP="00B1179A">
            <w:pPr>
              <w:rPr>
                <w:lang w:val="nl-NL"/>
              </w:rPr>
            </w:pPr>
            <w:r>
              <w:rPr>
                <w:lang w:val="nl-NL"/>
              </w:rPr>
              <w:t xml:space="preserve">Lab: </w:t>
            </w:r>
            <w:proofErr w:type="spellStart"/>
            <w:r>
              <w:rPr>
                <w:lang w:val="nl-NL"/>
              </w:rPr>
              <w:t>deploy</w:t>
            </w:r>
            <w:proofErr w:type="spellEnd"/>
            <w:r>
              <w:rPr>
                <w:lang w:val="nl-NL"/>
              </w:rPr>
              <w:t xml:space="preserve"> naar K8s</w:t>
            </w:r>
          </w:p>
        </w:tc>
        <w:tc>
          <w:tcPr>
            <w:tcW w:w="3006" w:type="dxa"/>
          </w:tcPr>
          <w:p w14:paraId="4A0CBB8D" w14:textId="062B0181" w:rsidR="0014607C" w:rsidRPr="0014607C" w:rsidRDefault="0014607C" w:rsidP="00B1179A">
            <w:pPr>
              <w:rPr>
                <w:b/>
                <w:bCs/>
                <w:lang w:val="nl-NL"/>
              </w:rPr>
            </w:pPr>
          </w:p>
        </w:tc>
      </w:tr>
      <w:tr w:rsidR="003F1B51" w:rsidRPr="00787A0F" w14:paraId="79A19025" w14:textId="77777777" w:rsidTr="00B1179A">
        <w:tc>
          <w:tcPr>
            <w:tcW w:w="3005" w:type="dxa"/>
          </w:tcPr>
          <w:p w14:paraId="2C4D9C75" w14:textId="7113B1A6" w:rsidR="003F1B51" w:rsidRDefault="003F1B51" w:rsidP="00B1179A">
            <w:pPr>
              <w:rPr>
                <w:lang w:val="nl-NL"/>
              </w:rPr>
            </w:pPr>
            <w:r>
              <w:rPr>
                <w:lang w:val="nl-NL"/>
              </w:rPr>
              <w:t>15:30</w:t>
            </w:r>
          </w:p>
        </w:tc>
        <w:tc>
          <w:tcPr>
            <w:tcW w:w="3005" w:type="dxa"/>
          </w:tcPr>
          <w:p w14:paraId="38780341" w14:textId="74F9E991" w:rsidR="003F1B51" w:rsidRDefault="003F1B51" w:rsidP="00B1179A">
            <w:pPr>
              <w:rPr>
                <w:lang w:val="nl-NL"/>
              </w:rPr>
            </w:pPr>
            <w:proofErr w:type="spellStart"/>
            <w:r>
              <w:rPr>
                <w:lang w:val="nl-NL"/>
              </w:rPr>
              <w:t>MLOps</w:t>
            </w:r>
            <w:proofErr w:type="spellEnd"/>
            <w:r>
              <w:rPr>
                <w:lang w:val="nl-NL"/>
              </w:rPr>
              <w:t>: het grote plaatje</w:t>
            </w:r>
          </w:p>
        </w:tc>
        <w:tc>
          <w:tcPr>
            <w:tcW w:w="3006" w:type="dxa"/>
          </w:tcPr>
          <w:p w14:paraId="5B2BF4CD" w14:textId="77777777" w:rsidR="003F1B51" w:rsidRDefault="003F1B51" w:rsidP="00B1179A">
            <w:pPr>
              <w:rPr>
                <w:lang w:val="nl-NL"/>
              </w:rPr>
            </w:pPr>
            <w:r w:rsidRPr="003F1B51">
              <w:rPr>
                <w:lang w:val="nl-NL"/>
              </w:rPr>
              <w:t>Slides / plaatje selecteren</w:t>
            </w:r>
          </w:p>
          <w:p w14:paraId="6F21AAC7" w14:textId="7D5F5C39" w:rsidR="003F1B51" w:rsidRPr="003F1B51" w:rsidRDefault="003F1B51" w:rsidP="00B1179A">
            <w:pPr>
              <w:rPr>
                <w:b/>
                <w:bCs/>
                <w:lang w:val="nl-NL"/>
              </w:rPr>
            </w:pPr>
            <w:r w:rsidRPr="003F1B51">
              <w:rPr>
                <w:b/>
                <w:bCs/>
                <w:lang w:val="nl-NL"/>
              </w:rPr>
              <w:t xml:space="preserve">Demo in </w:t>
            </w:r>
            <w:proofErr w:type="spellStart"/>
            <w:r w:rsidRPr="003F1B51">
              <w:rPr>
                <w:b/>
                <w:bCs/>
                <w:lang w:val="nl-NL"/>
              </w:rPr>
              <w:t>Azure</w:t>
            </w:r>
            <w:proofErr w:type="spellEnd"/>
            <w:r w:rsidRPr="003F1B51">
              <w:rPr>
                <w:b/>
                <w:bCs/>
                <w:lang w:val="nl-NL"/>
              </w:rPr>
              <w:t xml:space="preserve"> ML klaarzetten</w:t>
            </w:r>
          </w:p>
        </w:tc>
      </w:tr>
      <w:tr w:rsidR="003F1B51" w:rsidRPr="00787A0F" w14:paraId="0F93843F" w14:textId="77777777" w:rsidTr="00B1179A">
        <w:tc>
          <w:tcPr>
            <w:tcW w:w="3005" w:type="dxa"/>
          </w:tcPr>
          <w:p w14:paraId="5886816D" w14:textId="06AE641D" w:rsidR="003F1B51" w:rsidRDefault="003F1B51" w:rsidP="00B1179A">
            <w:pPr>
              <w:rPr>
                <w:lang w:val="nl-NL"/>
              </w:rPr>
            </w:pPr>
            <w:r>
              <w:rPr>
                <w:lang w:val="nl-NL"/>
              </w:rPr>
              <w:t>16:00</w:t>
            </w:r>
          </w:p>
        </w:tc>
        <w:tc>
          <w:tcPr>
            <w:tcW w:w="3005" w:type="dxa"/>
          </w:tcPr>
          <w:p w14:paraId="3B201EA5" w14:textId="566A96B5" w:rsidR="003F1B51" w:rsidRDefault="003F1B51" w:rsidP="00B1179A">
            <w:pPr>
              <w:rPr>
                <w:lang w:val="nl-NL"/>
              </w:rPr>
            </w:pPr>
            <w:r>
              <w:rPr>
                <w:lang w:val="nl-NL"/>
              </w:rPr>
              <w:t>Afsluiting / uitloop</w:t>
            </w:r>
          </w:p>
        </w:tc>
        <w:tc>
          <w:tcPr>
            <w:tcW w:w="3006" w:type="dxa"/>
          </w:tcPr>
          <w:p w14:paraId="5A4476EF" w14:textId="77777777" w:rsidR="003F1B51" w:rsidRPr="003F1B51" w:rsidRDefault="003F1B51" w:rsidP="00B1179A">
            <w:pPr>
              <w:rPr>
                <w:lang w:val="nl-NL"/>
              </w:rPr>
            </w:pPr>
          </w:p>
        </w:tc>
      </w:tr>
    </w:tbl>
    <w:p w14:paraId="267E3D28" w14:textId="77777777" w:rsidR="00B1179A" w:rsidRDefault="00B1179A" w:rsidP="00B1179A">
      <w:pPr>
        <w:rPr>
          <w:lang w:val="nl-NL"/>
        </w:rPr>
      </w:pPr>
    </w:p>
    <w:p w14:paraId="11D8920C" w14:textId="2425178A" w:rsidR="00EA7BC0" w:rsidRDefault="00EA7BC0" w:rsidP="00B1179A">
      <w:pPr>
        <w:rPr>
          <w:lang w:val="nl-NL"/>
        </w:rPr>
      </w:pPr>
      <w:r>
        <w:rPr>
          <w:lang w:val="nl-NL"/>
        </w:rPr>
        <w:t>Voorbereiding voor aanvang:</w:t>
      </w:r>
    </w:p>
    <w:p w14:paraId="58EF4562" w14:textId="5D6DA523" w:rsidR="00EA7BC0" w:rsidRPr="00EC7FCD" w:rsidRDefault="00EA7BC0" w:rsidP="00EA7BC0">
      <w:pPr>
        <w:pStyle w:val="ListParagraph"/>
        <w:numPr>
          <w:ilvl w:val="0"/>
          <w:numId w:val="2"/>
        </w:numPr>
        <w:rPr>
          <w:strike/>
          <w:lang w:val="nl-NL"/>
        </w:rPr>
      </w:pPr>
      <w:r w:rsidRPr="00EC7FCD">
        <w:rPr>
          <w:strike/>
          <w:lang w:val="nl-NL"/>
        </w:rPr>
        <w:t>Inrichten omgevingen (zie bijgevoegde Excel-file)</w:t>
      </w:r>
    </w:p>
    <w:p w14:paraId="3BE864BE" w14:textId="4F844577" w:rsidR="00EA7BC0" w:rsidRDefault="00EA7BC0" w:rsidP="00EA7BC0">
      <w:pPr>
        <w:pStyle w:val="ListParagraph"/>
        <w:numPr>
          <w:ilvl w:val="0"/>
          <w:numId w:val="2"/>
        </w:numPr>
        <w:rPr>
          <w:lang w:val="nl-NL"/>
        </w:rPr>
      </w:pPr>
      <w:r>
        <w:rPr>
          <w:lang w:val="nl-NL"/>
        </w:rPr>
        <w:t>Groepjes indelen</w:t>
      </w:r>
      <w:r w:rsidR="006F4A27">
        <w:rPr>
          <w:lang w:val="nl-NL"/>
        </w:rPr>
        <w:t xml:space="preserve"> (zie bijgevoegde Excel-file voor deelnemers)</w:t>
      </w:r>
    </w:p>
    <w:p w14:paraId="17613D07" w14:textId="1A417DB6" w:rsidR="006F4A27" w:rsidRDefault="006F4A27" w:rsidP="00EA7BC0">
      <w:pPr>
        <w:pStyle w:val="ListParagraph"/>
        <w:numPr>
          <w:ilvl w:val="0"/>
          <w:numId w:val="2"/>
        </w:numPr>
        <w:rPr>
          <w:lang w:val="nl-NL"/>
        </w:rPr>
      </w:pPr>
      <w:r>
        <w:rPr>
          <w:lang w:val="nl-NL"/>
        </w:rPr>
        <w:t>Bronnen voor “het grote plaatje” waaraan het verhaal opgehangen gaat worden kiezen</w:t>
      </w:r>
    </w:p>
    <w:p w14:paraId="24CE4ACD" w14:textId="3B037FF5" w:rsidR="006F4A27" w:rsidRDefault="006F4A27" w:rsidP="00EA7BC0">
      <w:pPr>
        <w:pStyle w:val="ListParagraph"/>
        <w:numPr>
          <w:ilvl w:val="0"/>
          <w:numId w:val="2"/>
        </w:numPr>
        <w:rPr>
          <w:lang w:val="nl-NL"/>
        </w:rPr>
      </w:pPr>
      <w:r>
        <w:rPr>
          <w:lang w:val="nl-NL"/>
        </w:rPr>
        <w:t xml:space="preserve">Demo van </w:t>
      </w:r>
      <w:proofErr w:type="spellStart"/>
      <w:r>
        <w:rPr>
          <w:lang w:val="nl-NL"/>
        </w:rPr>
        <w:t>Kubernetes</w:t>
      </w:r>
      <w:proofErr w:type="spellEnd"/>
      <w:r>
        <w:rPr>
          <w:lang w:val="nl-NL"/>
        </w:rPr>
        <w:t xml:space="preserve"> voorbereiden</w:t>
      </w:r>
    </w:p>
    <w:p w14:paraId="027ABDDF" w14:textId="07134B73" w:rsidR="006F4A27" w:rsidRDefault="006F4A27" w:rsidP="00EA7BC0">
      <w:pPr>
        <w:pStyle w:val="ListParagraph"/>
        <w:numPr>
          <w:ilvl w:val="0"/>
          <w:numId w:val="2"/>
        </w:numPr>
        <w:rPr>
          <w:lang w:val="nl-NL"/>
        </w:rPr>
      </w:pPr>
      <w:r>
        <w:rPr>
          <w:lang w:val="nl-NL"/>
        </w:rPr>
        <w:t>Voorkennis check inplannen</w:t>
      </w:r>
    </w:p>
    <w:p w14:paraId="284001ED" w14:textId="6D0B50C9" w:rsidR="006F4A27" w:rsidRDefault="00F82C82" w:rsidP="006F4A27">
      <w:pPr>
        <w:rPr>
          <w:lang w:val="nl-NL"/>
        </w:rPr>
      </w:pPr>
      <w:r>
        <w:rPr>
          <w:lang w:val="nl-NL"/>
        </w:rPr>
        <w:t>Groepjes uitleg:</w:t>
      </w:r>
    </w:p>
    <w:p w14:paraId="07DE345F" w14:textId="690B96F0" w:rsidR="00F82C82" w:rsidRPr="009E67B7" w:rsidRDefault="009E67B7" w:rsidP="006F4A27">
      <w:pPr>
        <w:rPr>
          <w:lang w:val="de-DE"/>
        </w:rPr>
      </w:pPr>
      <w:r w:rsidRPr="009E67B7">
        <w:rPr>
          <w:lang w:val="de-DE"/>
        </w:rPr>
        <w:t xml:space="preserve">1: </w:t>
      </w:r>
      <w:r w:rsidR="00F82C82" w:rsidRPr="009E67B7">
        <w:rPr>
          <w:lang w:val="de-DE"/>
        </w:rPr>
        <w:t>Ari + Mike + Ronald</w:t>
      </w:r>
    </w:p>
    <w:p w14:paraId="621E6DFE" w14:textId="5BBECA3E" w:rsidR="00F82C82" w:rsidRPr="009E67B7" w:rsidRDefault="009E67B7" w:rsidP="006F4A27">
      <w:pPr>
        <w:rPr>
          <w:lang w:val="de-DE"/>
        </w:rPr>
      </w:pPr>
      <w:r>
        <w:rPr>
          <w:lang w:val="de-DE"/>
        </w:rPr>
        <w:t xml:space="preserve">2: </w:t>
      </w:r>
      <w:r w:rsidR="00F82C82" w:rsidRPr="009E67B7">
        <w:rPr>
          <w:lang w:val="de-DE"/>
        </w:rPr>
        <w:t>Hans + Adrie + Peter</w:t>
      </w:r>
      <w:r w:rsidRPr="009E67B7">
        <w:rPr>
          <w:lang w:val="de-DE"/>
        </w:rPr>
        <w:t xml:space="preserve"> </w:t>
      </w:r>
      <w:r>
        <w:rPr>
          <w:lang w:val="de-DE"/>
        </w:rPr>
        <w:t>+ Jette</w:t>
      </w:r>
    </w:p>
    <w:p w14:paraId="4DE622D2" w14:textId="10142CAD" w:rsidR="00F82C82" w:rsidRPr="009E67B7" w:rsidRDefault="009E67B7" w:rsidP="006F4A27">
      <w:pPr>
        <w:rPr>
          <w:lang w:val="de-DE"/>
        </w:rPr>
      </w:pPr>
      <w:r>
        <w:rPr>
          <w:lang w:val="de-DE"/>
        </w:rPr>
        <w:t xml:space="preserve">3: </w:t>
      </w:r>
      <w:r w:rsidR="00F82C82" w:rsidRPr="009E67B7">
        <w:rPr>
          <w:lang w:val="de-DE"/>
        </w:rPr>
        <w:t xml:space="preserve">Dirk + Frank + </w:t>
      </w:r>
      <w:proofErr w:type="spellStart"/>
      <w:r w:rsidR="00F82C82" w:rsidRPr="009E67B7">
        <w:rPr>
          <w:lang w:val="de-DE"/>
        </w:rPr>
        <w:t>Eelco</w:t>
      </w:r>
      <w:proofErr w:type="spellEnd"/>
      <w:r w:rsidRPr="009E67B7">
        <w:rPr>
          <w:lang w:val="de-DE"/>
        </w:rPr>
        <w:t xml:space="preserve"> </w:t>
      </w:r>
      <w:r>
        <w:rPr>
          <w:lang w:val="de-DE"/>
        </w:rPr>
        <w:t>+ Ron</w:t>
      </w:r>
    </w:p>
    <w:p w14:paraId="71463C4E" w14:textId="1D7B05A5" w:rsidR="00F82C82" w:rsidRDefault="009E67B7" w:rsidP="006F4A27">
      <w:pPr>
        <w:rPr>
          <w:lang w:val="nl-NL"/>
        </w:rPr>
      </w:pPr>
      <w:r w:rsidRPr="009E67B7">
        <w:rPr>
          <w:lang w:val="nl-NL"/>
        </w:rPr>
        <w:t>Als Mike er niet is:</w:t>
      </w:r>
      <w:r>
        <w:rPr>
          <w:lang w:val="nl-NL"/>
        </w:rPr>
        <w:t xml:space="preserve"> Ron -&gt; 1</w:t>
      </w:r>
    </w:p>
    <w:p w14:paraId="76463A58" w14:textId="77777777" w:rsidR="0058291B" w:rsidRPr="009E67B7" w:rsidRDefault="0058291B" w:rsidP="006F4A27">
      <w:pPr>
        <w:rPr>
          <w:lang w:val="nl-NL"/>
        </w:rPr>
      </w:pPr>
    </w:p>
    <w:sectPr w:rsidR="0058291B" w:rsidRPr="009E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D5840"/>
    <w:multiLevelType w:val="hybridMultilevel"/>
    <w:tmpl w:val="8A02FB8E"/>
    <w:lvl w:ilvl="0" w:tplc="ADDC7BBE">
      <w:start w:val="13"/>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BDE153C"/>
    <w:multiLevelType w:val="hybridMultilevel"/>
    <w:tmpl w:val="F9BE6F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C8"/>
    <w:rsid w:val="00015A4E"/>
    <w:rsid w:val="00076EC6"/>
    <w:rsid w:val="000C49E0"/>
    <w:rsid w:val="000F63D0"/>
    <w:rsid w:val="0014607C"/>
    <w:rsid w:val="00174A9E"/>
    <w:rsid w:val="001C2BA5"/>
    <w:rsid w:val="00225504"/>
    <w:rsid w:val="002546F0"/>
    <w:rsid w:val="00256B9B"/>
    <w:rsid w:val="002D0433"/>
    <w:rsid w:val="002D3835"/>
    <w:rsid w:val="00362A5D"/>
    <w:rsid w:val="0038210F"/>
    <w:rsid w:val="0039111B"/>
    <w:rsid w:val="003A7725"/>
    <w:rsid w:val="003D4782"/>
    <w:rsid w:val="003F1B51"/>
    <w:rsid w:val="00422031"/>
    <w:rsid w:val="00437D58"/>
    <w:rsid w:val="0045799A"/>
    <w:rsid w:val="00470124"/>
    <w:rsid w:val="004F5DD4"/>
    <w:rsid w:val="00571036"/>
    <w:rsid w:val="0058291B"/>
    <w:rsid w:val="00586B68"/>
    <w:rsid w:val="005B36A8"/>
    <w:rsid w:val="005B621E"/>
    <w:rsid w:val="00611D7C"/>
    <w:rsid w:val="00613A00"/>
    <w:rsid w:val="00657643"/>
    <w:rsid w:val="0066013B"/>
    <w:rsid w:val="006C5BC9"/>
    <w:rsid w:val="006F4A27"/>
    <w:rsid w:val="00787A0F"/>
    <w:rsid w:val="007A469B"/>
    <w:rsid w:val="00823D0A"/>
    <w:rsid w:val="008379CA"/>
    <w:rsid w:val="008740B8"/>
    <w:rsid w:val="008A7D3C"/>
    <w:rsid w:val="008B1D83"/>
    <w:rsid w:val="008B712F"/>
    <w:rsid w:val="00906EC1"/>
    <w:rsid w:val="0091645E"/>
    <w:rsid w:val="009E67B7"/>
    <w:rsid w:val="00A74405"/>
    <w:rsid w:val="00AE318D"/>
    <w:rsid w:val="00B1179A"/>
    <w:rsid w:val="00B5525C"/>
    <w:rsid w:val="00C61069"/>
    <w:rsid w:val="00C87266"/>
    <w:rsid w:val="00CA3F15"/>
    <w:rsid w:val="00CC2660"/>
    <w:rsid w:val="00CE2CC8"/>
    <w:rsid w:val="00D41B0C"/>
    <w:rsid w:val="00D47F0F"/>
    <w:rsid w:val="00D84C9B"/>
    <w:rsid w:val="00DA6B9C"/>
    <w:rsid w:val="00DD3FA1"/>
    <w:rsid w:val="00E91915"/>
    <w:rsid w:val="00EA7BC0"/>
    <w:rsid w:val="00EB2B12"/>
    <w:rsid w:val="00EB5EDE"/>
    <w:rsid w:val="00EC7FCD"/>
    <w:rsid w:val="00F257B6"/>
    <w:rsid w:val="00F55B71"/>
    <w:rsid w:val="00F82C82"/>
    <w:rsid w:val="00FD58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F2CC"/>
  <w15:chartTrackingRefBased/>
  <w15:docId w15:val="{1F05DE8C-9F76-46BF-88B8-C173DDE5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3D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F63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3D0"/>
    <w:rPr>
      <w:rFonts w:eastAsiaTheme="minorEastAsia"/>
      <w:color w:val="5A5A5A" w:themeColor="text1" w:themeTint="A5"/>
      <w:spacing w:val="15"/>
    </w:rPr>
  </w:style>
  <w:style w:type="paragraph" w:styleId="Title">
    <w:name w:val="Title"/>
    <w:basedOn w:val="Normal"/>
    <w:next w:val="Normal"/>
    <w:link w:val="TitleChar"/>
    <w:uiPriority w:val="10"/>
    <w:qFormat/>
    <w:rsid w:val="000F6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D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62A5D"/>
    <w:pPr>
      <w:ind w:left="720"/>
      <w:contextualSpacing/>
    </w:pPr>
  </w:style>
  <w:style w:type="table" w:styleId="TableGrid">
    <w:name w:val="Table Grid"/>
    <w:basedOn w:val="TableNormal"/>
    <w:uiPriority w:val="39"/>
    <w:rsid w:val="00362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2A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0C49E0"/>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22550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25504"/>
    <w:rPr>
      <w:i/>
      <w:iCs/>
      <w:color w:val="404040" w:themeColor="text1" w:themeTint="BF"/>
    </w:rPr>
  </w:style>
  <w:style w:type="paragraph" w:styleId="NormalWeb">
    <w:name w:val="Normal (Web)"/>
    <w:basedOn w:val="Normal"/>
    <w:uiPriority w:val="99"/>
    <w:unhideWhenUsed/>
    <w:rsid w:val="004F5DD4"/>
    <w:pPr>
      <w:spacing w:before="100" w:beforeAutospacing="1" w:after="100" w:afterAutospacing="1" w:line="240" w:lineRule="auto"/>
    </w:pPr>
    <w:rPr>
      <w:rFonts w:ascii="Calibri" w:hAnsi="Calibri" w:cs="Calibri"/>
      <w:lang w:eastAsia="en-NL"/>
    </w:rPr>
  </w:style>
  <w:style w:type="character" w:styleId="Hyperlink">
    <w:name w:val="Hyperlink"/>
    <w:basedOn w:val="DefaultParagraphFont"/>
    <w:uiPriority w:val="99"/>
    <w:unhideWhenUsed/>
    <w:rsid w:val="002D0433"/>
    <w:rPr>
      <w:color w:val="0563C1" w:themeColor="hyperlink"/>
      <w:u w:val="single"/>
    </w:rPr>
  </w:style>
  <w:style w:type="character" w:styleId="UnresolvedMention">
    <w:name w:val="Unresolved Mention"/>
    <w:basedOn w:val="DefaultParagraphFont"/>
    <w:uiPriority w:val="99"/>
    <w:semiHidden/>
    <w:unhideWhenUsed/>
    <w:rsid w:val="002D0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74341">
      <w:bodyDiv w:val="1"/>
      <w:marLeft w:val="0"/>
      <w:marRight w:val="0"/>
      <w:marTop w:val="0"/>
      <w:marBottom w:val="0"/>
      <w:divBdr>
        <w:top w:val="none" w:sz="0" w:space="0" w:color="auto"/>
        <w:left w:val="none" w:sz="0" w:space="0" w:color="auto"/>
        <w:bottom w:val="none" w:sz="0" w:space="0" w:color="auto"/>
        <w:right w:val="none" w:sz="0" w:space="0" w:color="auto"/>
      </w:divBdr>
    </w:div>
    <w:div w:id="174595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towardsdatascience.com/deploy-machine-learning-pipeline-on-cloud-using-docker-container-bec64458dc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7054AADE3FA43A6671C2DCD0CAA03" ma:contentTypeVersion="16" ma:contentTypeDescription="Create a new document." ma:contentTypeScope="" ma:versionID="1253ca3e7df16e29cad6346997efbddb">
  <xsd:schema xmlns:xsd="http://www.w3.org/2001/XMLSchema" xmlns:xs="http://www.w3.org/2001/XMLSchema" xmlns:p="http://schemas.microsoft.com/office/2006/metadata/properties" xmlns:ns2="055b5249-7045-409e-ab1a-79c5439653fa" xmlns:ns3="3112767e-c314-43d7-980d-092d36467ced" targetNamespace="http://schemas.microsoft.com/office/2006/metadata/properties" ma:root="true" ma:fieldsID="893af174b13a31ce72b682ca3095be92" ns2:_="" ns3:_="">
    <xsd:import namespace="055b5249-7045-409e-ab1a-79c5439653fa"/>
    <xsd:import namespace="3112767e-c314-43d7-980d-092d36467ced"/>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b5249-7045-409e-ab1a-79c543965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fba3170-89ad-411c-9f01-2d731c5b0cd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112767e-c314-43d7-980d-092d36467ce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2d110f7-a85e-4dda-addc-920a47bb4ab6}" ma:internalName="TaxCatchAll" ma:showField="CatchAllData" ma:web="3112767e-c314-43d7-980d-092d36467c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5b5249-7045-409e-ab1a-79c5439653fa">
      <Terms xmlns="http://schemas.microsoft.com/office/infopath/2007/PartnerControls"/>
    </lcf76f155ced4ddcb4097134ff3c332f>
    <TaxCatchAll xmlns="3112767e-c314-43d7-980d-092d36467c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A09C6-5147-4B24-B96A-8F386924F7A1}"/>
</file>

<file path=customXml/itemProps2.xml><?xml version="1.0" encoding="utf-8"?>
<ds:datastoreItem xmlns:ds="http://schemas.openxmlformats.org/officeDocument/2006/customXml" ds:itemID="{A7EAF692-69B1-4DCB-84FA-A4ECFDAB785C}">
  <ds:schemaRefs>
    <ds:schemaRef ds:uri="http://schemas.microsoft.com/sharepoint/v3/contenttype/forms"/>
  </ds:schemaRefs>
</ds:datastoreItem>
</file>

<file path=customXml/itemProps3.xml><?xml version="1.0" encoding="utf-8"?>
<ds:datastoreItem xmlns:ds="http://schemas.openxmlformats.org/officeDocument/2006/customXml" ds:itemID="{9609E7DD-1E21-4BE6-BDFB-2F0E48105BB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ECED50-3F52-4B4E-9D0A-3959A3D4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63</cp:revision>
  <dcterms:created xsi:type="dcterms:W3CDTF">2022-01-06T09:13:00Z</dcterms:created>
  <dcterms:modified xsi:type="dcterms:W3CDTF">2022-01-11T07:17:00Z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de84ad-3c6b-4480-bb7a-7694e5cb1e58_Enabled">
    <vt:lpwstr>true</vt:lpwstr>
  </property>
  <property fmtid="{D5CDD505-2E9C-101B-9397-08002B2CF9AE}" pid="3" name="MSIP_Label_6ade84ad-3c6b-4480-bb7a-7694e5cb1e58_SetDate">
    <vt:lpwstr>2022-01-06T09:13:02Z</vt:lpwstr>
  </property>
  <property fmtid="{D5CDD505-2E9C-101B-9397-08002B2CF9AE}" pid="4" name="MSIP_Label_6ade84ad-3c6b-4480-bb7a-7694e5cb1e58_Method">
    <vt:lpwstr>Standard</vt:lpwstr>
  </property>
  <property fmtid="{D5CDD505-2E9C-101B-9397-08002B2CF9AE}" pid="5" name="MSIP_Label_6ade84ad-3c6b-4480-bb7a-7694e5cb1e58_Name">
    <vt:lpwstr>Label Midden</vt:lpwstr>
  </property>
  <property fmtid="{D5CDD505-2E9C-101B-9397-08002B2CF9AE}" pid="6" name="MSIP_Label_6ade84ad-3c6b-4480-bb7a-7694e5cb1e58_SiteId">
    <vt:lpwstr>b1a6616c-9473-4cab-82b6-b6affeed3e12</vt:lpwstr>
  </property>
  <property fmtid="{D5CDD505-2E9C-101B-9397-08002B2CF9AE}" pid="7" name="MSIP_Label_6ade84ad-3c6b-4480-bb7a-7694e5cb1e58_ActionId">
    <vt:lpwstr>5411242e-591d-405b-a42c-0505ef1a2456</vt:lpwstr>
  </property>
  <property fmtid="{D5CDD505-2E9C-101B-9397-08002B2CF9AE}" pid="8" name="MSIP_Label_6ade84ad-3c6b-4480-bb7a-7694e5cb1e58_ContentBits">
    <vt:lpwstr>0</vt:lpwstr>
  </property>
  <property fmtid="{D5CDD505-2E9C-101B-9397-08002B2CF9AE}" pid="9" name="ContentTypeId">
    <vt:lpwstr>0x010100C017054AADE3FA43A6671C2DCD0CAA03</vt:lpwstr>
  </property>
</Properties>
</file>