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szCs w:val="24"/>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Pr="005A691F" w:rsidRDefault="008B3CEB" w:rsidP="005A691F">
      <w:pPr>
        <w:jc w:val="center"/>
        <w:rPr>
          <w:b/>
          <w:bCs/>
          <w:sz w:val="32"/>
          <w:szCs w:val="24"/>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trPr>
          <w:trHeight w:val="764"/>
        </w:trPr>
        <w:tc>
          <w:tcPr>
            <w:tcW w:w="634" w:type="dxa"/>
            <w:vMerge w:val="restart"/>
          </w:tcPr>
          <w:p w:rsidR="00E92BDE" w:rsidRDefault="00E92BDE">
            <w:pPr>
              <w:pStyle w:val="TableParagraph"/>
              <w:spacing w:before="125"/>
              <w:rPr>
                <w:b/>
                <w:sz w:val="24"/>
              </w:rPr>
            </w:pPr>
          </w:p>
          <w:p w:rsidR="00E92BDE" w:rsidRDefault="00000000">
            <w:pPr>
              <w:pStyle w:val="TableParagraph"/>
              <w:spacing w:line="259" w:lineRule="auto"/>
              <w:ind w:left="107" w:right="193"/>
              <w:rPr>
                <w:sz w:val="24"/>
              </w:rPr>
            </w:pPr>
            <w:r>
              <w:rPr>
                <w:spacing w:val="-4"/>
                <w:sz w:val="24"/>
              </w:rPr>
              <w:t xml:space="preserve">Sr. </w:t>
            </w:r>
            <w:r>
              <w:rPr>
                <w:spacing w:val="-5"/>
                <w:sz w:val="24"/>
              </w:rPr>
              <w:t>No</w:t>
            </w:r>
          </w:p>
        </w:tc>
        <w:tc>
          <w:tcPr>
            <w:tcW w:w="3216" w:type="dxa"/>
            <w:vMerge w:val="restart"/>
          </w:tcPr>
          <w:p w:rsidR="00E92BDE" w:rsidRDefault="00E92BDE">
            <w:pPr>
              <w:pStyle w:val="TableParagraph"/>
              <w:spacing w:before="274"/>
              <w:rPr>
                <w:b/>
                <w:sz w:val="24"/>
              </w:rPr>
            </w:pPr>
          </w:p>
          <w:p w:rsidR="00E92BDE" w:rsidRDefault="00000000">
            <w:pPr>
              <w:pStyle w:val="TableParagraph"/>
              <w:ind w:left="107"/>
              <w:rPr>
                <w:sz w:val="24"/>
              </w:rPr>
            </w:pPr>
            <w:r>
              <w:rPr>
                <w:sz w:val="24"/>
              </w:rPr>
              <w:t>Experiment</w:t>
            </w:r>
            <w:r>
              <w:rPr>
                <w:spacing w:val="-8"/>
                <w:sz w:val="24"/>
              </w:rPr>
              <w:t xml:space="preserve"> </w:t>
            </w:r>
            <w:r>
              <w:rPr>
                <w:spacing w:val="-2"/>
                <w:sz w:val="24"/>
              </w:rPr>
              <w:t>Title</w:t>
            </w:r>
          </w:p>
        </w:tc>
        <w:tc>
          <w:tcPr>
            <w:tcW w:w="1784" w:type="dxa"/>
            <w:gridSpan w:val="2"/>
          </w:tcPr>
          <w:p w:rsidR="00E92BDE" w:rsidRDefault="00000000">
            <w:pPr>
              <w:pStyle w:val="TableParagraph"/>
              <w:spacing w:before="152"/>
              <w:ind w:left="108"/>
              <w:rPr>
                <w:sz w:val="24"/>
              </w:rPr>
            </w:pPr>
            <w:r>
              <w:rPr>
                <w:sz w:val="24"/>
              </w:rPr>
              <w:t>Page</w:t>
            </w:r>
            <w:r>
              <w:rPr>
                <w:spacing w:val="-2"/>
                <w:sz w:val="24"/>
              </w:rPr>
              <w:t xml:space="preserve"> </w:t>
            </w:r>
            <w:r>
              <w:rPr>
                <w:spacing w:val="-5"/>
                <w:sz w:val="24"/>
              </w:rPr>
              <w:t>No</w:t>
            </w:r>
          </w:p>
        </w:tc>
        <w:tc>
          <w:tcPr>
            <w:tcW w:w="967" w:type="dxa"/>
            <w:vMerge w:val="restart"/>
          </w:tcPr>
          <w:p w:rsidR="00E92BDE" w:rsidRDefault="00E92BDE">
            <w:pPr>
              <w:pStyle w:val="TableParagraph"/>
              <w:spacing w:before="125"/>
              <w:rPr>
                <w:b/>
                <w:sz w:val="24"/>
              </w:rPr>
            </w:pPr>
          </w:p>
          <w:p w:rsidR="00E92BDE" w:rsidRDefault="00000000">
            <w:pPr>
              <w:pStyle w:val="TableParagraph"/>
              <w:spacing w:line="259" w:lineRule="auto"/>
              <w:ind w:left="110" w:right="113"/>
              <w:rPr>
                <w:sz w:val="24"/>
              </w:rPr>
            </w:pPr>
            <w:r>
              <w:rPr>
                <w:sz w:val="24"/>
              </w:rPr>
              <w:t>Date</w:t>
            </w:r>
            <w:r>
              <w:rPr>
                <w:spacing w:val="-15"/>
                <w:sz w:val="24"/>
              </w:rPr>
              <w:t xml:space="preserve"> </w:t>
            </w:r>
            <w:r>
              <w:rPr>
                <w:sz w:val="24"/>
              </w:rPr>
              <w:t xml:space="preserve">of </w:t>
            </w:r>
            <w:r>
              <w:rPr>
                <w:spacing w:val="-2"/>
                <w:sz w:val="24"/>
              </w:rPr>
              <w:t>Start</w:t>
            </w:r>
          </w:p>
        </w:tc>
        <w:tc>
          <w:tcPr>
            <w:tcW w:w="1374" w:type="dxa"/>
            <w:vMerge w:val="restart"/>
          </w:tcPr>
          <w:p w:rsidR="00E92BDE" w:rsidRDefault="00E92BDE">
            <w:pPr>
              <w:pStyle w:val="TableParagraph"/>
              <w:spacing w:before="125"/>
              <w:rPr>
                <w:b/>
                <w:sz w:val="24"/>
              </w:rPr>
            </w:pPr>
          </w:p>
          <w:p w:rsidR="00E92BDE" w:rsidRDefault="00000000">
            <w:pPr>
              <w:pStyle w:val="TableParagraph"/>
              <w:spacing w:line="259" w:lineRule="auto"/>
              <w:ind w:left="110" w:right="96"/>
              <w:rPr>
                <w:sz w:val="24"/>
              </w:rPr>
            </w:pPr>
            <w:r>
              <w:rPr>
                <w:sz w:val="24"/>
              </w:rPr>
              <w:t xml:space="preserve">Date of </w:t>
            </w:r>
            <w:r>
              <w:rPr>
                <w:spacing w:val="-2"/>
                <w:sz w:val="24"/>
              </w:rPr>
              <w:t>Completion</w:t>
            </w:r>
          </w:p>
        </w:tc>
        <w:tc>
          <w:tcPr>
            <w:tcW w:w="964" w:type="dxa"/>
            <w:vMerge w:val="restart"/>
          </w:tcPr>
          <w:p w:rsidR="00E92BDE" w:rsidRDefault="00E92BDE">
            <w:pPr>
              <w:pStyle w:val="TableParagraph"/>
              <w:spacing w:before="274"/>
              <w:rPr>
                <w:b/>
                <w:sz w:val="24"/>
              </w:rPr>
            </w:pPr>
          </w:p>
          <w:p w:rsidR="00E92BDE" w:rsidRDefault="00000000">
            <w:pPr>
              <w:pStyle w:val="TableParagraph"/>
              <w:ind w:left="112"/>
              <w:rPr>
                <w:sz w:val="24"/>
              </w:rPr>
            </w:pPr>
            <w:r>
              <w:rPr>
                <w:spacing w:val="-4"/>
                <w:sz w:val="24"/>
              </w:rPr>
              <w:t>Sign</w:t>
            </w:r>
          </w:p>
        </w:tc>
        <w:tc>
          <w:tcPr>
            <w:tcW w:w="1230" w:type="dxa"/>
            <w:vMerge w:val="restart"/>
          </w:tcPr>
          <w:p w:rsidR="00E92BDE" w:rsidRDefault="00E92BDE">
            <w:pPr>
              <w:pStyle w:val="TableParagraph"/>
              <w:spacing w:before="274"/>
              <w:rPr>
                <w:b/>
                <w:sz w:val="24"/>
              </w:rPr>
            </w:pPr>
          </w:p>
          <w:p w:rsidR="00E92BDE" w:rsidRDefault="00000000">
            <w:pPr>
              <w:pStyle w:val="TableParagraph"/>
              <w:ind w:left="108"/>
              <w:rPr>
                <w:sz w:val="24"/>
              </w:rPr>
            </w:pPr>
            <w:r>
              <w:rPr>
                <w:spacing w:val="-2"/>
                <w:sz w:val="24"/>
              </w:rPr>
              <w:t>Remarks</w:t>
            </w:r>
          </w:p>
        </w:tc>
      </w:tr>
      <w:tr w:rsidR="00E92BDE">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rPr>
                <w:sz w:val="24"/>
              </w:rPr>
            </w:pPr>
            <w:r>
              <w:rPr>
                <w:spacing w:val="-4"/>
                <w:sz w:val="24"/>
              </w:rPr>
              <w:t>From</w:t>
            </w:r>
          </w:p>
        </w:tc>
        <w:tc>
          <w:tcPr>
            <w:tcW w:w="954" w:type="dxa"/>
          </w:tcPr>
          <w:p w:rsidR="00E92BDE" w:rsidRDefault="00000000">
            <w:pPr>
              <w:pStyle w:val="TableParagraph"/>
              <w:spacing w:before="152"/>
              <w:ind w:left="101"/>
              <w:rPr>
                <w:sz w:val="24"/>
              </w:rPr>
            </w:pPr>
            <w:r>
              <w:rPr>
                <w:spacing w:val="-5"/>
                <w:sz w:val="24"/>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trPr>
          <w:trHeight w:val="1052"/>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1.</w:t>
            </w:r>
          </w:p>
        </w:tc>
        <w:tc>
          <w:tcPr>
            <w:tcW w:w="3216" w:type="dxa"/>
          </w:tcPr>
          <w:p w:rsidR="00E92BDE" w:rsidRDefault="00000000">
            <w:pPr>
              <w:pStyle w:val="TableParagraph"/>
              <w:spacing w:line="259" w:lineRule="auto"/>
              <w:ind w:left="107" w:right="578"/>
              <w:jc w:val="both"/>
              <w:rPr>
                <w:sz w:val="24"/>
              </w:rPr>
            </w:pPr>
            <w:r>
              <w:rPr>
                <w:sz w:val="24"/>
              </w:rPr>
              <w:t>To understand the overall programming</w:t>
            </w:r>
            <w:r>
              <w:rPr>
                <w:spacing w:val="-15"/>
                <w:sz w:val="24"/>
              </w:rPr>
              <w:t xml:space="preserve"> </w:t>
            </w:r>
            <w:r>
              <w:rPr>
                <w:sz w:val="24"/>
              </w:rPr>
              <w:t>architecture using Map Reduce API.</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5"/>
        </w:trPr>
        <w:tc>
          <w:tcPr>
            <w:tcW w:w="634" w:type="dxa"/>
          </w:tcPr>
          <w:p w:rsidR="00E92BDE" w:rsidRDefault="00E92BDE">
            <w:pPr>
              <w:pStyle w:val="TableParagraph"/>
              <w:spacing w:before="22"/>
              <w:rPr>
                <w:b/>
                <w:sz w:val="24"/>
              </w:rPr>
            </w:pPr>
          </w:p>
          <w:p w:rsidR="00E92BDE" w:rsidRDefault="00000000">
            <w:pPr>
              <w:pStyle w:val="TableParagraph"/>
              <w:ind w:left="107"/>
              <w:rPr>
                <w:sz w:val="24"/>
              </w:rPr>
            </w:pPr>
            <w:r>
              <w:rPr>
                <w:spacing w:val="-5"/>
                <w:sz w:val="24"/>
              </w:rPr>
              <w:t>2.</w:t>
            </w:r>
          </w:p>
        </w:tc>
        <w:tc>
          <w:tcPr>
            <w:tcW w:w="3216" w:type="dxa"/>
          </w:tcPr>
          <w:p w:rsidR="00E92BDE" w:rsidRDefault="00000000">
            <w:pPr>
              <w:pStyle w:val="TableParagraph"/>
              <w:spacing w:before="1" w:line="259" w:lineRule="auto"/>
              <w:ind w:left="107" w:right="119"/>
              <w:rPr>
                <w:sz w:val="24"/>
              </w:rPr>
            </w:pPr>
            <w:r>
              <w:rPr>
                <w:sz w:val="24"/>
              </w:rPr>
              <w:t>Write a program of Word Count</w:t>
            </w:r>
            <w:r>
              <w:rPr>
                <w:spacing w:val="-10"/>
                <w:sz w:val="24"/>
              </w:rPr>
              <w:t xml:space="preserve"> </w:t>
            </w:r>
            <w:r>
              <w:rPr>
                <w:sz w:val="24"/>
              </w:rPr>
              <w:t>in</w:t>
            </w:r>
            <w:r>
              <w:rPr>
                <w:spacing w:val="-10"/>
                <w:sz w:val="24"/>
              </w:rPr>
              <w:t xml:space="preserve"> </w:t>
            </w:r>
            <w:r>
              <w:rPr>
                <w:sz w:val="24"/>
              </w:rPr>
              <w:t>Map</w:t>
            </w:r>
            <w:r>
              <w:rPr>
                <w:spacing w:val="-10"/>
                <w:sz w:val="24"/>
              </w:rPr>
              <w:t xml:space="preserve"> </w:t>
            </w:r>
            <w:r>
              <w:rPr>
                <w:sz w:val="24"/>
              </w:rPr>
              <w:t>Reduce</w:t>
            </w:r>
            <w:r>
              <w:rPr>
                <w:spacing w:val="-11"/>
                <w:sz w:val="24"/>
              </w:rPr>
              <w:t xml:space="preserve"> </w:t>
            </w:r>
            <w:r>
              <w:rPr>
                <w:sz w:val="24"/>
              </w:rPr>
              <w:t xml:space="preserve">over </w:t>
            </w:r>
            <w:r>
              <w:rPr>
                <w:spacing w:val="-2"/>
                <w:sz w:val="24"/>
              </w:rPr>
              <w:t>HDFS.</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48"/>
        </w:trPr>
        <w:tc>
          <w:tcPr>
            <w:tcW w:w="634" w:type="dxa"/>
          </w:tcPr>
          <w:p w:rsidR="00E92BDE" w:rsidRDefault="00000000">
            <w:pPr>
              <w:pStyle w:val="TableParagraph"/>
              <w:spacing w:before="195"/>
              <w:ind w:left="107"/>
              <w:rPr>
                <w:sz w:val="24"/>
              </w:rPr>
            </w:pPr>
            <w:r>
              <w:rPr>
                <w:spacing w:val="-5"/>
                <w:sz w:val="24"/>
              </w:rPr>
              <w:t>3.</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CRUD</w:t>
            </w:r>
            <w:r>
              <w:rPr>
                <w:spacing w:val="-14"/>
                <w:sz w:val="24"/>
              </w:rPr>
              <w:t xml:space="preserve"> </w:t>
            </w:r>
            <w:r>
              <w:rPr>
                <w:sz w:val="24"/>
              </w:rPr>
              <w:t>operations</w:t>
            </w:r>
            <w:r>
              <w:rPr>
                <w:spacing w:val="-14"/>
                <w:sz w:val="24"/>
              </w:rPr>
              <w:t xml:space="preserve"> </w:t>
            </w:r>
            <w:r>
              <w:rPr>
                <w:sz w:val="24"/>
              </w:rPr>
              <w:t xml:space="preserve">in </w:t>
            </w:r>
            <w:r>
              <w:rPr>
                <w:spacing w:val="-2"/>
                <w:sz w:val="24"/>
              </w:rPr>
              <w:t>MongoDB.</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947"/>
        </w:trPr>
        <w:tc>
          <w:tcPr>
            <w:tcW w:w="634" w:type="dxa"/>
          </w:tcPr>
          <w:p w:rsidR="00E92BDE" w:rsidRDefault="00E92BDE">
            <w:pPr>
              <w:pStyle w:val="TableParagraph"/>
              <w:rPr>
                <w:b/>
                <w:sz w:val="24"/>
              </w:rPr>
            </w:pPr>
          </w:p>
          <w:p w:rsidR="00E92BDE" w:rsidRDefault="00E92BDE">
            <w:pPr>
              <w:pStyle w:val="TableParagraph"/>
              <w:spacing w:before="192"/>
              <w:rPr>
                <w:b/>
                <w:sz w:val="24"/>
              </w:rPr>
            </w:pPr>
          </w:p>
          <w:p w:rsidR="00E92BDE" w:rsidRDefault="00000000">
            <w:pPr>
              <w:pStyle w:val="TableParagraph"/>
              <w:spacing w:before="1"/>
              <w:ind w:left="107"/>
              <w:rPr>
                <w:sz w:val="24"/>
              </w:rPr>
            </w:pPr>
            <w:r>
              <w:rPr>
                <w:spacing w:val="-5"/>
                <w:sz w:val="24"/>
              </w:rPr>
              <w:t>4.</w:t>
            </w:r>
          </w:p>
        </w:tc>
        <w:tc>
          <w:tcPr>
            <w:tcW w:w="3216" w:type="dxa"/>
          </w:tcPr>
          <w:p w:rsidR="00E92BDE" w:rsidRDefault="00000000">
            <w:pPr>
              <w:pStyle w:val="TableParagraph"/>
              <w:spacing w:line="259" w:lineRule="auto"/>
              <w:ind w:left="107" w:right="119"/>
              <w:rPr>
                <w:sz w:val="24"/>
              </w:rPr>
            </w:pPr>
            <w:r>
              <w:rPr>
                <w:sz w:val="24"/>
              </w:rPr>
              <w:t>Store the basic information about</w:t>
            </w:r>
            <w:r>
              <w:rPr>
                <w:spacing w:val="-8"/>
                <w:sz w:val="24"/>
              </w:rPr>
              <w:t xml:space="preserve"> </w:t>
            </w:r>
            <w:r>
              <w:rPr>
                <w:sz w:val="24"/>
              </w:rPr>
              <w:t>students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roll</w:t>
            </w:r>
            <w:r>
              <w:rPr>
                <w:spacing w:val="-8"/>
                <w:sz w:val="24"/>
              </w:rPr>
              <w:t xml:space="preserve"> </w:t>
            </w:r>
            <w:r>
              <w:rPr>
                <w:sz w:val="24"/>
              </w:rPr>
              <w:t>no, name, date of birth, and address of student using various collection types such as List, Set and Map.</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2"/>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5.</w:t>
            </w:r>
          </w:p>
        </w:tc>
        <w:tc>
          <w:tcPr>
            <w:tcW w:w="3216" w:type="dxa"/>
          </w:tcPr>
          <w:p w:rsidR="00E92BDE" w:rsidRDefault="00000000">
            <w:pPr>
              <w:pStyle w:val="TableParagraph"/>
              <w:spacing w:line="259" w:lineRule="auto"/>
              <w:ind w:left="107"/>
              <w:rPr>
                <w:sz w:val="24"/>
              </w:rPr>
            </w:pPr>
            <w:r>
              <w:rPr>
                <w:sz w:val="24"/>
              </w:rPr>
              <w:t>Basic</w:t>
            </w:r>
            <w:r>
              <w:rPr>
                <w:spacing w:val="-13"/>
                <w:sz w:val="24"/>
              </w:rPr>
              <w:t xml:space="preserve"> </w:t>
            </w:r>
            <w:r>
              <w:rPr>
                <w:sz w:val="24"/>
              </w:rPr>
              <w:t>commands</w:t>
            </w:r>
            <w:r>
              <w:rPr>
                <w:spacing w:val="-14"/>
                <w:sz w:val="24"/>
              </w:rPr>
              <w:t xml:space="preserve"> </w:t>
            </w:r>
            <w:r>
              <w:rPr>
                <w:sz w:val="24"/>
              </w:rPr>
              <w:t>available</w:t>
            </w:r>
            <w:r>
              <w:rPr>
                <w:spacing w:val="-14"/>
                <w:sz w:val="24"/>
              </w:rPr>
              <w:t xml:space="preserve"> </w:t>
            </w:r>
            <w:r>
              <w:rPr>
                <w:sz w:val="24"/>
              </w:rPr>
              <w:t xml:space="preserve">for the Hadoop Distributed File </w:t>
            </w:r>
            <w:r>
              <w:rPr>
                <w:spacing w:val="-2"/>
                <w:sz w:val="24"/>
              </w:rPr>
              <w:t>System.</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48"/>
        </w:trPr>
        <w:tc>
          <w:tcPr>
            <w:tcW w:w="634" w:type="dxa"/>
          </w:tcPr>
          <w:p w:rsidR="00E92BDE" w:rsidRDefault="00000000">
            <w:pPr>
              <w:pStyle w:val="TableParagraph"/>
              <w:spacing w:before="195"/>
              <w:ind w:left="107"/>
              <w:rPr>
                <w:sz w:val="24"/>
              </w:rPr>
            </w:pPr>
            <w:r>
              <w:rPr>
                <w:spacing w:val="-5"/>
                <w:sz w:val="24"/>
              </w:rPr>
              <w:t>6.</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commands</w:t>
            </w:r>
            <w:r>
              <w:rPr>
                <w:spacing w:val="-14"/>
                <w:sz w:val="24"/>
              </w:rPr>
              <w:t xml:space="preserve"> </w:t>
            </w:r>
            <w:r>
              <w:rPr>
                <w:sz w:val="24"/>
              </w:rPr>
              <w:t>available</w:t>
            </w:r>
            <w:r>
              <w:rPr>
                <w:spacing w:val="-14"/>
                <w:sz w:val="24"/>
              </w:rPr>
              <w:t xml:space="preserve"> </w:t>
            </w:r>
            <w:r>
              <w:rPr>
                <w:sz w:val="24"/>
              </w:rPr>
              <w:t>for HIVE Query Language.</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50"/>
        </w:trPr>
        <w:tc>
          <w:tcPr>
            <w:tcW w:w="634" w:type="dxa"/>
          </w:tcPr>
          <w:p w:rsidR="00E92BDE" w:rsidRDefault="00000000">
            <w:pPr>
              <w:pStyle w:val="TableParagraph"/>
              <w:spacing w:before="195"/>
              <w:ind w:left="107"/>
              <w:rPr>
                <w:sz w:val="24"/>
              </w:rPr>
            </w:pPr>
            <w:r>
              <w:rPr>
                <w:spacing w:val="-5"/>
                <w:sz w:val="24"/>
              </w:rPr>
              <w:t>7.</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commands</w:t>
            </w:r>
            <w:r>
              <w:rPr>
                <w:spacing w:val="-13"/>
                <w:sz w:val="24"/>
              </w:rPr>
              <w:t xml:space="preserve"> </w:t>
            </w:r>
            <w:r>
              <w:rPr>
                <w:sz w:val="24"/>
              </w:rPr>
              <w:t>of</w:t>
            </w:r>
            <w:r>
              <w:rPr>
                <w:spacing w:val="-13"/>
                <w:sz w:val="24"/>
              </w:rPr>
              <w:t xml:space="preserve"> </w:t>
            </w:r>
            <w:r>
              <w:rPr>
                <w:sz w:val="24"/>
              </w:rPr>
              <w:t xml:space="preserve">HBASE </w:t>
            </w:r>
            <w:r>
              <w:rPr>
                <w:spacing w:val="-2"/>
                <w:sz w:val="24"/>
              </w:rPr>
              <w:t>Shell.</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3"/>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8.</w:t>
            </w:r>
          </w:p>
        </w:tc>
        <w:tc>
          <w:tcPr>
            <w:tcW w:w="3216" w:type="dxa"/>
          </w:tcPr>
          <w:p w:rsidR="00E92BDE" w:rsidRDefault="00000000">
            <w:pPr>
              <w:pStyle w:val="TableParagraph"/>
              <w:spacing w:line="259" w:lineRule="auto"/>
              <w:ind w:left="107"/>
              <w:rPr>
                <w:sz w:val="24"/>
              </w:rPr>
            </w:pPr>
            <w:r>
              <w:rPr>
                <w:sz w:val="24"/>
              </w:rPr>
              <w:t>Creating the HDFS tables and loading</w:t>
            </w:r>
            <w:r>
              <w:rPr>
                <w:spacing w:val="-8"/>
                <w:sz w:val="24"/>
              </w:rPr>
              <w:t xml:space="preserve"> </w:t>
            </w:r>
            <w:r>
              <w:rPr>
                <w:sz w:val="24"/>
              </w:rPr>
              <w:t>them</w:t>
            </w:r>
            <w:r>
              <w:rPr>
                <w:spacing w:val="-8"/>
                <w:sz w:val="24"/>
              </w:rPr>
              <w:t xml:space="preserve"> </w:t>
            </w:r>
            <w:r>
              <w:rPr>
                <w:sz w:val="24"/>
              </w:rPr>
              <w:t>in</w:t>
            </w:r>
            <w:r>
              <w:rPr>
                <w:spacing w:val="-8"/>
                <w:sz w:val="24"/>
              </w:rPr>
              <w:t xml:space="preserve"> </w:t>
            </w:r>
            <w:r>
              <w:rPr>
                <w:sz w:val="24"/>
              </w:rPr>
              <w:t>Hive</w:t>
            </w:r>
            <w:r>
              <w:rPr>
                <w:spacing w:val="-8"/>
                <w:sz w:val="24"/>
              </w:rPr>
              <w:t xml:space="preserve"> </w:t>
            </w:r>
            <w:r>
              <w:rPr>
                <w:sz w:val="24"/>
              </w:rPr>
              <w:t>and</w:t>
            </w:r>
            <w:r>
              <w:rPr>
                <w:spacing w:val="-7"/>
                <w:sz w:val="24"/>
              </w:rPr>
              <w:t xml:space="preserve"> </w:t>
            </w:r>
            <w:r>
              <w:rPr>
                <w:sz w:val="24"/>
              </w:rPr>
              <w:t>learn joining of tables in Hive.</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bl>
    <w:p w:rsidR="00E92BDE" w:rsidRDefault="00E92BDE">
      <w:pPr>
        <w:rPr>
          <w:sz w:val="24"/>
        </w:rPr>
        <w:sectPr w:rsidR="00E92BDE" w:rsidSect="008B3CEB">
          <w:headerReference w:type="default" r:id="rId8"/>
          <w:type w:val="continuous"/>
          <w:pgSz w:w="11910" w:h="16840"/>
          <w:pgMar w:top="1340" w:right="760" w:bottom="280" w:left="720" w:header="395" w:footer="0" w:gutter="0"/>
          <w:pgNumType w:start="1"/>
          <w:cols w:space="720"/>
          <w:titlePg/>
          <w:docGrid w:linePitch="299"/>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rPr>
          <w:sz w:val="24"/>
        </w:rPr>
      </w:pPr>
      <w:r>
        <w:rPr>
          <w:b/>
          <w:sz w:val="24"/>
        </w:rPr>
        <w:t xml:space="preserve">MapReduce </w:t>
      </w:r>
      <w:r>
        <w:rPr>
          <w:sz w:val="24"/>
        </w:rPr>
        <w:t xml:space="preserve">and </w:t>
      </w:r>
      <w:r>
        <w:rPr>
          <w:b/>
          <w:sz w:val="24"/>
        </w:rPr>
        <w:t xml:space="preserve">HDFS </w:t>
      </w:r>
      <w:r>
        <w:rPr>
          <w:sz w:val="24"/>
        </w:rP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rPr>
          <w:sz w:val="24"/>
        </w:rPr>
      </w:pPr>
      <w:r>
        <w:rPr>
          <w:sz w:val="24"/>
        </w:rPr>
        <w:t>Reduce is</w:t>
      </w:r>
      <w:r>
        <w:rPr>
          <w:spacing w:val="25"/>
          <w:sz w:val="24"/>
        </w:rPr>
        <w:t xml:space="preserve"> </w:t>
      </w:r>
      <w:r>
        <w:rPr>
          <w:sz w:val="24"/>
        </w:rPr>
        <w:t>a programming</w:t>
      </w:r>
      <w:r>
        <w:rPr>
          <w:spacing w:val="25"/>
          <w:sz w:val="24"/>
        </w:rPr>
        <w:t xml:space="preserve"> </w:t>
      </w:r>
      <w:r>
        <w:rPr>
          <w:sz w:val="24"/>
        </w:rPr>
        <w:t>model used for</w:t>
      </w:r>
      <w:r>
        <w:rPr>
          <w:spacing w:val="26"/>
          <w:sz w:val="24"/>
        </w:rPr>
        <w:t xml:space="preserve"> </w:t>
      </w:r>
      <w:r>
        <w:rPr>
          <w:sz w:val="24"/>
        </w:rPr>
        <w:t>efficient</w:t>
      </w:r>
      <w:r>
        <w:rPr>
          <w:spacing w:val="25"/>
          <w:sz w:val="24"/>
        </w:rPr>
        <w:t xml:space="preserve"> </w:t>
      </w:r>
      <w:r>
        <w:rPr>
          <w:sz w:val="24"/>
        </w:rPr>
        <w:t>processing in</w:t>
      </w:r>
      <w:r>
        <w:rPr>
          <w:spacing w:val="25"/>
          <w:sz w:val="24"/>
        </w:rPr>
        <w:t xml:space="preserve"> </w:t>
      </w:r>
      <w:r>
        <w:rPr>
          <w:sz w:val="24"/>
        </w:rPr>
        <w:t>parallel</w:t>
      </w:r>
      <w:r>
        <w:rPr>
          <w:spacing w:val="27"/>
          <w:sz w:val="24"/>
        </w:rPr>
        <w:t xml:space="preserve"> </w:t>
      </w:r>
      <w:r>
        <w:rPr>
          <w:sz w:val="24"/>
        </w:rPr>
        <w:t>over large data-sets in a distributed manner.</w:t>
      </w:r>
    </w:p>
    <w:p w:rsidR="00E92BDE" w:rsidRDefault="00000000">
      <w:pPr>
        <w:pStyle w:val="ListParagraph"/>
        <w:numPr>
          <w:ilvl w:val="0"/>
          <w:numId w:val="2"/>
        </w:numPr>
        <w:tabs>
          <w:tab w:val="left" w:pos="1440"/>
        </w:tabs>
        <w:spacing w:before="4"/>
        <w:rPr>
          <w:sz w:val="24"/>
        </w:rPr>
      </w:pPr>
      <w:r>
        <w:rPr>
          <w:sz w:val="24"/>
        </w:rPr>
        <w:t>The</w:t>
      </w:r>
      <w:r>
        <w:rPr>
          <w:spacing w:val="-5"/>
          <w:sz w:val="24"/>
        </w:rPr>
        <w:t xml:space="preserve"> </w:t>
      </w:r>
      <w:r>
        <w:rPr>
          <w:sz w:val="24"/>
        </w:rPr>
        <w:t>data</w:t>
      </w:r>
      <w:r>
        <w:rPr>
          <w:spacing w:val="-1"/>
          <w:sz w:val="24"/>
        </w:rPr>
        <w:t xml:space="preserve"> </w:t>
      </w:r>
      <w:r>
        <w:rPr>
          <w:sz w:val="24"/>
        </w:rPr>
        <w:t>is</w:t>
      </w:r>
      <w:r>
        <w:rPr>
          <w:spacing w:val="-1"/>
          <w:sz w:val="24"/>
        </w:rPr>
        <w:t xml:space="preserve"> </w:t>
      </w:r>
      <w:r>
        <w:rPr>
          <w:sz w:val="24"/>
        </w:rPr>
        <w:t>first</w:t>
      </w:r>
      <w:r>
        <w:rPr>
          <w:spacing w:val="-1"/>
          <w:sz w:val="24"/>
        </w:rPr>
        <w:t xml:space="preserve"> </w:t>
      </w:r>
      <w:r>
        <w:rPr>
          <w:sz w:val="24"/>
        </w:rPr>
        <w:t>split and then</w:t>
      </w:r>
      <w:r>
        <w:rPr>
          <w:spacing w:val="-1"/>
          <w:sz w:val="24"/>
        </w:rPr>
        <w:t xml:space="preserve"> </w:t>
      </w:r>
      <w:r>
        <w:rPr>
          <w:sz w:val="24"/>
        </w:rPr>
        <w:t>combined to</w:t>
      </w:r>
      <w:r>
        <w:rPr>
          <w:spacing w:val="-1"/>
          <w:sz w:val="24"/>
        </w:rPr>
        <w:t xml:space="preserve"> </w:t>
      </w:r>
      <w:r>
        <w:rPr>
          <w:sz w:val="24"/>
        </w:rPr>
        <w:t>produce</w:t>
      </w:r>
      <w:r>
        <w:rPr>
          <w:spacing w:val="-1"/>
          <w:sz w:val="24"/>
        </w:rPr>
        <w:t xml:space="preserve"> </w:t>
      </w:r>
      <w:r>
        <w:rPr>
          <w:sz w:val="24"/>
        </w:rPr>
        <w:t>the</w:t>
      </w:r>
      <w:r>
        <w:rPr>
          <w:spacing w:val="-1"/>
          <w:sz w:val="24"/>
        </w:rPr>
        <w:t xml:space="preserve"> </w:t>
      </w:r>
      <w:r>
        <w:rPr>
          <w:sz w:val="24"/>
        </w:rPr>
        <w:t xml:space="preserve">final </w:t>
      </w:r>
      <w:r>
        <w:rPr>
          <w:spacing w:val="-2"/>
          <w:sz w:val="24"/>
        </w:rPr>
        <w:t>result.</w:t>
      </w:r>
    </w:p>
    <w:p w:rsidR="00E92BDE" w:rsidRDefault="00000000">
      <w:pPr>
        <w:pStyle w:val="ListParagraph"/>
        <w:numPr>
          <w:ilvl w:val="0"/>
          <w:numId w:val="2"/>
        </w:numPr>
        <w:tabs>
          <w:tab w:val="left" w:pos="1440"/>
        </w:tabs>
        <w:spacing w:before="21" w:line="254" w:lineRule="auto"/>
        <w:ind w:right="682"/>
        <w:jc w:val="both"/>
        <w:rPr>
          <w:sz w:val="24"/>
        </w:rPr>
      </w:pPr>
      <w:r>
        <w:rPr>
          <w:sz w:val="24"/>
        </w:rPr>
        <w:t xml:space="preserve">The libraries for MapReduce </w:t>
      </w:r>
      <w:proofErr w:type="gramStart"/>
      <w:r>
        <w:rPr>
          <w:sz w:val="24"/>
        </w:rPr>
        <w:t>is</w:t>
      </w:r>
      <w:proofErr w:type="gramEnd"/>
      <w:r>
        <w:rPr>
          <w:sz w:val="24"/>
        </w:rPr>
        <w:t xml:space="preserve">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rPr>
          <w:sz w:val="24"/>
        </w:rPr>
      </w:pPr>
      <w:r>
        <w:rPr>
          <w:sz w:val="24"/>
        </w:rPr>
        <w:t>The</w:t>
      </w:r>
      <w:r>
        <w:rPr>
          <w:spacing w:val="-14"/>
          <w:sz w:val="24"/>
        </w:rPr>
        <w:t xml:space="preserve"> </w:t>
      </w:r>
      <w:r>
        <w:rPr>
          <w:sz w:val="24"/>
        </w:rPr>
        <w:t>purpose</w:t>
      </w:r>
      <w:r>
        <w:rPr>
          <w:spacing w:val="-14"/>
          <w:sz w:val="24"/>
        </w:rPr>
        <w:t xml:space="preserve"> </w:t>
      </w:r>
      <w:r>
        <w:rPr>
          <w:sz w:val="24"/>
        </w:rPr>
        <w:t>of</w:t>
      </w:r>
      <w:r>
        <w:rPr>
          <w:spacing w:val="-14"/>
          <w:sz w:val="24"/>
        </w:rPr>
        <w:t xml:space="preserve"> </w:t>
      </w:r>
      <w:r>
        <w:rPr>
          <w:sz w:val="24"/>
        </w:rPr>
        <w:t>MapReduce</w:t>
      </w:r>
      <w:r>
        <w:rPr>
          <w:spacing w:val="-14"/>
          <w:sz w:val="24"/>
        </w:rPr>
        <w:t xml:space="preserve"> </w:t>
      </w:r>
      <w:r>
        <w:rPr>
          <w:sz w:val="24"/>
        </w:rPr>
        <w:t>in</w:t>
      </w:r>
      <w:r>
        <w:rPr>
          <w:spacing w:val="-13"/>
          <w:sz w:val="24"/>
        </w:rPr>
        <w:t xml:space="preserve"> </w:t>
      </w:r>
      <w:r>
        <w:rPr>
          <w:sz w:val="24"/>
        </w:rPr>
        <w:t>Hadoop</w:t>
      </w:r>
      <w:r>
        <w:rPr>
          <w:spacing w:val="-13"/>
          <w:sz w:val="24"/>
        </w:rPr>
        <w:t xml:space="preserve"> </w:t>
      </w:r>
      <w:r>
        <w:rPr>
          <w:sz w:val="24"/>
        </w:rPr>
        <w:t>is</w:t>
      </w:r>
      <w:r>
        <w:rPr>
          <w:spacing w:val="-12"/>
          <w:sz w:val="24"/>
        </w:rPr>
        <w:t xml:space="preserve"> </w:t>
      </w:r>
      <w:r>
        <w:rPr>
          <w:sz w:val="24"/>
        </w:rPr>
        <w:t>to</w:t>
      </w:r>
      <w:r>
        <w:rPr>
          <w:spacing w:val="-13"/>
          <w:sz w:val="24"/>
        </w:rPr>
        <w:t xml:space="preserve"> </w:t>
      </w:r>
      <w:r>
        <w:rPr>
          <w:sz w:val="24"/>
        </w:rPr>
        <w:t>Map</w:t>
      </w:r>
      <w:r>
        <w:rPr>
          <w:spacing w:val="-13"/>
          <w:sz w:val="24"/>
        </w:rPr>
        <w:t xml:space="preserve"> </w:t>
      </w:r>
      <w:r>
        <w:rPr>
          <w:sz w:val="24"/>
        </w:rPr>
        <w:t>each</w:t>
      </w:r>
      <w:r>
        <w:rPr>
          <w:spacing w:val="-13"/>
          <w:sz w:val="24"/>
        </w:rPr>
        <w:t xml:space="preserve"> </w:t>
      </w:r>
      <w:r>
        <w:rPr>
          <w:sz w:val="24"/>
        </w:rPr>
        <w:t>of</w:t>
      </w:r>
      <w:r>
        <w:rPr>
          <w:spacing w:val="-14"/>
          <w:sz w:val="24"/>
        </w:rPr>
        <w:t xml:space="preserve"> </w:t>
      </w:r>
      <w:r>
        <w:rPr>
          <w:sz w:val="24"/>
        </w:rPr>
        <w:t>the</w:t>
      </w:r>
      <w:r>
        <w:rPr>
          <w:spacing w:val="-14"/>
          <w:sz w:val="24"/>
        </w:rPr>
        <w:t xml:space="preserve"> </w:t>
      </w:r>
      <w:r>
        <w:rPr>
          <w:sz w:val="24"/>
        </w:rPr>
        <w:t>jobs</w:t>
      </w:r>
      <w:r>
        <w:rPr>
          <w:spacing w:val="-12"/>
          <w:sz w:val="24"/>
        </w:rPr>
        <w:t xml:space="preserve"> </w:t>
      </w:r>
      <w:r>
        <w:rPr>
          <w:sz w:val="24"/>
        </w:rPr>
        <w:t>and</w:t>
      </w:r>
      <w:r>
        <w:rPr>
          <w:spacing w:val="-13"/>
          <w:sz w:val="24"/>
        </w:rPr>
        <w:t xml:space="preserve"> </w:t>
      </w:r>
      <w:r>
        <w:rPr>
          <w:sz w:val="24"/>
        </w:rPr>
        <w:t>then</w:t>
      </w:r>
      <w:r>
        <w:rPr>
          <w:spacing w:val="-14"/>
          <w:sz w:val="24"/>
        </w:rPr>
        <w:t xml:space="preserve"> </w:t>
      </w:r>
      <w:r>
        <w:rPr>
          <w:sz w:val="24"/>
        </w:rPr>
        <w:t>it</w:t>
      </w:r>
      <w:r>
        <w:rPr>
          <w:spacing w:val="-14"/>
          <w:sz w:val="24"/>
        </w:rPr>
        <w:t xml:space="preserve"> </w:t>
      </w:r>
      <w:r>
        <w:rPr>
          <w:sz w:val="24"/>
        </w:rPr>
        <w:t>will</w:t>
      </w:r>
      <w:r>
        <w:rPr>
          <w:spacing w:val="-12"/>
          <w:sz w:val="24"/>
        </w:rPr>
        <w:t xml:space="preserve"> </w:t>
      </w:r>
      <w:r>
        <w:rPr>
          <w:sz w:val="24"/>
        </w:rPr>
        <w:t>reduce it</w:t>
      </w:r>
      <w:r>
        <w:rPr>
          <w:spacing w:val="-5"/>
          <w:sz w:val="24"/>
        </w:rPr>
        <w:t xml:space="preserve"> </w:t>
      </w:r>
      <w:r>
        <w:rPr>
          <w:sz w:val="24"/>
        </w:rPr>
        <w:t>to</w:t>
      </w:r>
      <w:r>
        <w:rPr>
          <w:spacing w:val="-5"/>
          <w:sz w:val="24"/>
        </w:rPr>
        <w:t xml:space="preserve"> </w:t>
      </w:r>
      <w:r>
        <w:rPr>
          <w:sz w:val="24"/>
        </w:rPr>
        <w:t>equivalent</w:t>
      </w:r>
      <w:r>
        <w:rPr>
          <w:spacing w:val="-5"/>
          <w:sz w:val="24"/>
        </w:rPr>
        <w:t xml:space="preserve"> </w:t>
      </w:r>
      <w:r>
        <w:rPr>
          <w:sz w:val="24"/>
        </w:rPr>
        <w:t>tasks</w:t>
      </w:r>
      <w:r>
        <w:rPr>
          <w:spacing w:val="-6"/>
          <w:sz w:val="24"/>
        </w:rPr>
        <w:t xml:space="preserve"> </w:t>
      </w:r>
      <w:r>
        <w:rPr>
          <w:sz w:val="24"/>
        </w:rPr>
        <w:t>for</w:t>
      </w:r>
      <w:r>
        <w:rPr>
          <w:spacing w:val="-7"/>
          <w:sz w:val="24"/>
        </w:rPr>
        <w:t xml:space="preserve"> </w:t>
      </w:r>
      <w:r>
        <w:rPr>
          <w:sz w:val="24"/>
        </w:rPr>
        <w:t>providing</w:t>
      </w:r>
      <w:r>
        <w:rPr>
          <w:spacing w:val="-6"/>
          <w:sz w:val="24"/>
        </w:rPr>
        <w:t xml:space="preserve"> </w:t>
      </w:r>
      <w:r>
        <w:rPr>
          <w:sz w:val="24"/>
        </w:rPr>
        <w:t>ess</w:t>
      </w:r>
      <w:r>
        <w:rPr>
          <w:spacing w:val="-5"/>
          <w:sz w:val="24"/>
        </w:rPr>
        <w:t xml:space="preserve"> </w:t>
      </w:r>
      <w:r>
        <w:rPr>
          <w:sz w:val="24"/>
        </w:rPr>
        <w:t>overhead</w:t>
      </w:r>
      <w:r>
        <w:rPr>
          <w:spacing w:val="-6"/>
          <w:sz w:val="24"/>
        </w:rPr>
        <w:t xml:space="preserve"> </w:t>
      </w:r>
      <w:r>
        <w:rPr>
          <w:sz w:val="24"/>
        </w:rPr>
        <w:t>over</w:t>
      </w:r>
      <w:r>
        <w:rPr>
          <w:spacing w:val="-7"/>
          <w:sz w:val="24"/>
        </w:rPr>
        <w:t xml:space="preserve"> </w:t>
      </w:r>
      <w:r>
        <w:rPr>
          <w:sz w:val="24"/>
        </w:rPr>
        <w:t>the</w:t>
      </w:r>
      <w:r>
        <w:rPr>
          <w:spacing w:val="-6"/>
          <w:sz w:val="24"/>
        </w:rPr>
        <w:t xml:space="preserve"> </w:t>
      </w:r>
      <w:r>
        <w:rPr>
          <w:sz w:val="24"/>
        </w:rPr>
        <w:t>cluster</w:t>
      </w:r>
      <w:r>
        <w:rPr>
          <w:spacing w:val="-7"/>
          <w:sz w:val="24"/>
        </w:rPr>
        <w:t xml:space="preserve"> </w:t>
      </w:r>
      <w:r>
        <w:rPr>
          <w:sz w:val="24"/>
        </w:rPr>
        <w:t>network</w:t>
      </w:r>
      <w:r>
        <w:rPr>
          <w:spacing w:val="-7"/>
          <w:sz w:val="24"/>
        </w:rPr>
        <w:t xml:space="preserve"> </w:t>
      </w:r>
      <w:r>
        <w:rPr>
          <w:sz w:val="24"/>
        </w:rPr>
        <w:t>and</w:t>
      </w:r>
      <w:r>
        <w:rPr>
          <w:spacing w:val="-6"/>
          <w:sz w:val="24"/>
        </w:rPr>
        <w:t xml:space="preserve"> </w:t>
      </w:r>
      <w:r>
        <w:rPr>
          <w:sz w:val="24"/>
        </w:rPr>
        <w:t>to</w:t>
      </w:r>
      <w:r>
        <w:rPr>
          <w:spacing w:val="-5"/>
          <w:sz w:val="24"/>
        </w:rPr>
        <w:t xml:space="preserve"> </w:t>
      </w:r>
      <w:r>
        <w:rPr>
          <w:sz w:val="24"/>
        </w:rPr>
        <w:t>reduce the processing power.</w:t>
      </w:r>
    </w:p>
    <w:p w:rsidR="00E92BDE" w:rsidRDefault="00000000">
      <w:pPr>
        <w:pStyle w:val="ListParagraph"/>
        <w:numPr>
          <w:ilvl w:val="0"/>
          <w:numId w:val="2"/>
        </w:numPr>
        <w:tabs>
          <w:tab w:val="left" w:pos="1440"/>
        </w:tabs>
        <w:spacing w:before="7"/>
        <w:rPr>
          <w:sz w:val="24"/>
        </w:rPr>
      </w:pPr>
      <w:r>
        <w:rPr>
          <w:sz w:val="24"/>
        </w:rPr>
        <w:t>MapReduce</w:t>
      </w:r>
      <w:r>
        <w:rPr>
          <w:spacing w:val="-4"/>
          <w:sz w:val="24"/>
        </w:rPr>
        <w:t xml:space="preserve"> </w:t>
      </w:r>
      <w:r>
        <w:rPr>
          <w:sz w:val="24"/>
        </w:rPr>
        <w:t>task is</w:t>
      </w:r>
      <w:r>
        <w:rPr>
          <w:spacing w:val="-2"/>
          <w:sz w:val="24"/>
        </w:rPr>
        <w:t xml:space="preserve"> </w:t>
      </w:r>
      <w:r>
        <w:rPr>
          <w:sz w:val="24"/>
        </w:rPr>
        <w:t>mainly divided</w:t>
      </w:r>
      <w:r>
        <w:rPr>
          <w:spacing w:val="-1"/>
          <w:sz w:val="24"/>
        </w:rPr>
        <w:t xml:space="preserve"> </w:t>
      </w:r>
      <w:r>
        <w:rPr>
          <w:sz w:val="24"/>
        </w:rPr>
        <w:t>into two</w:t>
      </w:r>
      <w:r>
        <w:rPr>
          <w:spacing w:val="-1"/>
          <w:sz w:val="24"/>
        </w:rPr>
        <w:t xml:space="preserve"> </w:t>
      </w:r>
      <w:r>
        <w:rPr>
          <w:sz w:val="24"/>
        </w:rPr>
        <w:t>phases</w:t>
      </w:r>
      <w:r>
        <w:rPr>
          <w:spacing w:val="-1"/>
          <w:sz w:val="24"/>
        </w:rPr>
        <w:t xml:space="preserve"> </w:t>
      </w:r>
      <w:r>
        <w:rPr>
          <w:sz w:val="24"/>
        </w:rPr>
        <w:t>Map</w:t>
      </w:r>
      <w:r>
        <w:rPr>
          <w:spacing w:val="-1"/>
          <w:sz w:val="24"/>
        </w:rPr>
        <w:t xml:space="preserve"> </w:t>
      </w:r>
      <w:r>
        <w:rPr>
          <w:sz w:val="24"/>
        </w:rPr>
        <w:t>Phase</w:t>
      </w:r>
      <w:r>
        <w:rPr>
          <w:spacing w:val="-2"/>
          <w:sz w:val="24"/>
        </w:rPr>
        <w:t xml:space="preserve"> </w:t>
      </w:r>
      <w:r>
        <w:rPr>
          <w:sz w:val="24"/>
        </w:rPr>
        <w:t>and</w:t>
      </w:r>
      <w:r>
        <w:rPr>
          <w:spacing w:val="-1"/>
          <w:sz w:val="24"/>
        </w:rPr>
        <w:t xml:space="preserve"> </w:t>
      </w:r>
      <w:r>
        <w:rPr>
          <w:sz w:val="24"/>
        </w:rPr>
        <w:t>Reduce</w:t>
      </w:r>
      <w:r>
        <w:rPr>
          <w:spacing w:val="1"/>
          <w:sz w:val="24"/>
        </w:rPr>
        <w:t xml:space="preserve"> </w:t>
      </w:r>
      <w:r>
        <w:rPr>
          <w:spacing w:val="-2"/>
          <w:sz w:val="24"/>
        </w:rPr>
        <w:t>Phase.</w:t>
      </w:r>
    </w:p>
    <w:p w:rsidR="00E92BDE" w:rsidRDefault="00000000">
      <w:pPr>
        <w:pStyle w:val="ListParagraph"/>
        <w:numPr>
          <w:ilvl w:val="0"/>
          <w:numId w:val="2"/>
        </w:numPr>
        <w:tabs>
          <w:tab w:val="left" w:pos="1440"/>
        </w:tabs>
        <w:spacing w:before="20"/>
        <w:rPr>
          <w:sz w:val="24"/>
        </w:rPr>
      </w:pPr>
      <w:r>
        <w:rPr>
          <w:sz w:val="24"/>
        </w:rPr>
        <w:t>map</w:t>
      </w:r>
      <w:r>
        <w:rPr>
          <w:spacing w:val="-1"/>
          <w:sz w:val="24"/>
        </w:rPr>
        <w:t xml:space="preserve"> </w:t>
      </w:r>
      <w:r>
        <w:rPr>
          <w:sz w:val="24"/>
        </w:rPr>
        <w:t>(</w:t>
      </w:r>
      <w:r>
        <w:rPr>
          <w:spacing w:val="-3"/>
          <w:sz w:val="24"/>
        </w:rPr>
        <w:t xml:space="preserve"> </w:t>
      </w:r>
      <w:r>
        <w:rPr>
          <w:sz w:val="24"/>
        </w:rPr>
        <w:t>),</w:t>
      </w:r>
      <w:r>
        <w:rPr>
          <w:spacing w:val="-1"/>
          <w:sz w:val="24"/>
        </w:rPr>
        <w:t xml:space="preserve"> </w:t>
      </w:r>
      <w:r>
        <w:rPr>
          <w:sz w:val="24"/>
        </w:rPr>
        <w:t>filter(), and</w:t>
      </w:r>
      <w:r>
        <w:rPr>
          <w:spacing w:val="-1"/>
          <w:sz w:val="24"/>
        </w:rPr>
        <w:t xml:space="preserve"> </w:t>
      </w:r>
      <w:r>
        <w:rPr>
          <w:sz w:val="24"/>
        </w:rPr>
        <w:t>reduce()</w:t>
      </w:r>
      <w:r>
        <w:rPr>
          <w:spacing w:val="-3"/>
          <w:sz w:val="24"/>
        </w:rPr>
        <w:t xml:space="preserve"> </w:t>
      </w:r>
      <w:r>
        <w:rPr>
          <w:sz w:val="24"/>
        </w:rPr>
        <w:t xml:space="preserve">in </w:t>
      </w:r>
      <w:r>
        <w:rPr>
          <w:spacing w:val="-2"/>
          <w:sz w:val="24"/>
        </w:rPr>
        <w:t>Python.</w:t>
      </w:r>
    </w:p>
    <w:p w:rsidR="00E92BDE" w:rsidRDefault="00000000">
      <w:pPr>
        <w:pStyle w:val="ListParagraph"/>
        <w:numPr>
          <w:ilvl w:val="0"/>
          <w:numId w:val="2"/>
        </w:numPr>
        <w:tabs>
          <w:tab w:val="left" w:pos="1440"/>
        </w:tabs>
        <w:spacing w:before="21"/>
        <w:rPr>
          <w:sz w:val="24"/>
        </w:rPr>
      </w:pPr>
      <w:r>
        <w:rPr>
          <w:sz w:val="24"/>
        </w:rPr>
        <w:t>These</w:t>
      </w:r>
      <w:r>
        <w:rPr>
          <w:spacing w:val="-3"/>
          <w:sz w:val="24"/>
        </w:rPr>
        <w:t xml:space="preserve"> </w:t>
      </w:r>
      <w:r>
        <w:rPr>
          <w:sz w:val="24"/>
        </w:rPr>
        <w:t>functions</w:t>
      </w:r>
      <w:r>
        <w:rPr>
          <w:spacing w:val="-2"/>
          <w:sz w:val="24"/>
        </w:rPr>
        <w:t xml:space="preserve"> </w:t>
      </w:r>
      <w:r>
        <w:rPr>
          <w:sz w:val="24"/>
        </w:rPr>
        <w:t>are</w:t>
      </w:r>
      <w:r>
        <w:rPr>
          <w:spacing w:val="-3"/>
          <w:sz w:val="24"/>
        </w:rPr>
        <w:t xml:space="preserve"> </w:t>
      </w:r>
      <w:r>
        <w:rPr>
          <w:sz w:val="24"/>
        </w:rPr>
        <w:t>most</w:t>
      </w:r>
      <w:r>
        <w:rPr>
          <w:spacing w:val="2"/>
          <w:sz w:val="24"/>
        </w:rPr>
        <w:t xml:space="preserve"> </w:t>
      </w:r>
      <w:r>
        <w:rPr>
          <w:sz w:val="24"/>
        </w:rPr>
        <w:t>commonly</w:t>
      </w:r>
      <w:r>
        <w:rPr>
          <w:spacing w:val="-1"/>
          <w:sz w:val="24"/>
        </w:rPr>
        <w:t xml:space="preserve"> </w:t>
      </w:r>
      <w:r>
        <w:rPr>
          <w:sz w:val="24"/>
        </w:rPr>
        <w:t>used</w:t>
      </w:r>
      <w:r>
        <w:rPr>
          <w:spacing w:val="-1"/>
          <w:sz w:val="24"/>
        </w:rPr>
        <w:t xml:space="preserve"> </w:t>
      </w:r>
      <w:r>
        <w:rPr>
          <w:sz w:val="24"/>
        </w:rPr>
        <w:t>with</w:t>
      </w:r>
      <w:r>
        <w:rPr>
          <w:spacing w:val="-1"/>
          <w:sz w:val="24"/>
        </w:rPr>
        <w:t xml:space="preserve"> </w:t>
      </w:r>
      <w:r>
        <w:rPr>
          <w:sz w:val="24"/>
        </w:rPr>
        <w:t>Lambda</w:t>
      </w:r>
      <w:r>
        <w:rPr>
          <w:spacing w:val="-1"/>
          <w:sz w:val="24"/>
        </w:rPr>
        <w:t xml:space="preserve"> </w:t>
      </w:r>
      <w:r>
        <w:rPr>
          <w:spacing w:val="-2"/>
          <w:sz w:val="24"/>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42791" cy="1389316"/>
                    </a:xfrm>
                    <a:prstGeom prst="rect">
                      <a:avLst/>
                    </a:prstGeom>
                  </pic:spPr>
                </pic:pic>
              </a:graphicData>
            </a:graphic>
          </wp:anchor>
        </w:drawing>
      </w:r>
    </w:p>
    <w:p w:rsidR="00E92BDE" w:rsidRDefault="00E92BDE">
      <w:pPr>
        <w:rPr>
          <w:sz w:val="12"/>
        </w:rPr>
        <w:sectPr w:rsidR="00E92BDE">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4">
        <w:r>
          <w:t>'http://sixty</w:t>
        </w:r>
      </w:hyperlink>
      <w:r>
        <w:t>-</w:t>
      </w:r>
      <w:hyperlink r:id="rId15">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E92BDE" w:rsidRDefault="00000000">
      <w:pPr>
        <w:pStyle w:val="Heading3"/>
        <w:rPr>
          <w:u w:val="none"/>
        </w:rPr>
      </w:pPr>
      <w:r>
        <w:rPr>
          <w:spacing w:val="-2"/>
        </w:rPr>
        <w:t>Description:</w:t>
      </w:r>
    </w:p>
    <w:p w:rsidR="00E92BDE" w:rsidRDefault="00000000">
      <w:pPr>
        <w:pStyle w:val="BodyText"/>
        <w:spacing w:before="183" w:line="259" w:lineRule="auto"/>
        <w:ind w:left="720" w:right="676"/>
        <w:jc w:val="both"/>
      </w:pPr>
      <w:r>
        <w:t>CRUD</w:t>
      </w:r>
      <w:r>
        <w:rPr>
          <w:spacing w:val="-15"/>
        </w:rPr>
        <w:t xml:space="preserve"> </w:t>
      </w:r>
      <w:r>
        <w:t>is</w:t>
      </w:r>
      <w:r>
        <w:rPr>
          <w:spacing w:val="-14"/>
        </w:rPr>
        <w:t xml:space="preserve"> </w:t>
      </w:r>
      <w:r>
        <w:t>an</w:t>
      </w:r>
      <w:r>
        <w:rPr>
          <w:spacing w:val="-12"/>
        </w:rPr>
        <w:t xml:space="preserve"> </w:t>
      </w:r>
      <w:r>
        <w:t>acronym</w:t>
      </w:r>
      <w:r>
        <w:rPr>
          <w:spacing w:val="-13"/>
        </w:rPr>
        <w:t xml:space="preserve"> </w:t>
      </w:r>
      <w:r>
        <w:t>from</w:t>
      </w:r>
      <w:r>
        <w:rPr>
          <w:spacing w:val="-14"/>
        </w:rPr>
        <w:t xml:space="preserve"> </w:t>
      </w:r>
      <w:r>
        <w:t>the</w:t>
      </w:r>
      <w:r>
        <w:rPr>
          <w:spacing w:val="-15"/>
        </w:rPr>
        <w:t xml:space="preserve"> </w:t>
      </w:r>
      <w:r>
        <w:t>world</w:t>
      </w:r>
      <w:r>
        <w:rPr>
          <w:spacing w:val="-12"/>
        </w:rPr>
        <w:t xml:space="preserve"> </w:t>
      </w:r>
      <w:r>
        <w:t>of</w:t>
      </w:r>
      <w:r>
        <w:rPr>
          <w:spacing w:val="-13"/>
        </w:rPr>
        <w:t xml:space="preserve"> </w:t>
      </w:r>
      <w:r>
        <w:t>computer</w:t>
      </w:r>
      <w:r>
        <w:rPr>
          <w:spacing w:val="-13"/>
        </w:rPr>
        <w:t xml:space="preserve"> </w:t>
      </w:r>
      <w:r>
        <w:t>programming</w:t>
      </w:r>
      <w:r>
        <w:rPr>
          <w:spacing w:val="-14"/>
        </w:rPr>
        <w:t xml:space="preserve"> </w:t>
      </w:r>
      <w:r>
        <w:t>and</w:t>
      </w:r>
      <w:r>
        <w:rPr>
          <w:spacing w:val="-12"/>
        </w:rPr>
        <w:t xml:space="preserve"> </w:t>
      </w:r>
      <w:r>
        <w:t>refers</w:t>
      </w:r>
      <w:r>
        <w:rPr>
          <w:spacing w:val="-13"/>
        </w:rPr>
        <w:t xml:space="preserve"> </w:t>
      </w:r>
      <w:r>
        <w:t>to</w:t>
      </w:r>
      <w:r>
        <w:rPr>
          <w:spacing w:val="-14"/>
        </w:rPr>
        <w:t xml:space="preserve"> </w:t>
      </w:r>
      <w:r>
        <w:t>the</w:t>
      </w:r>
      <w:r>
        <w:rPr>
          <w:spacing w:val="-15"/>
        </w:rPr>
        <w:t xml:space="preserve"> </w:t>
      </w:r>
      <w:r>
        <w:t>four</w:t>
      </w:r>
      <w:r>
        <w:rPr>
          <w:spacing w:val="-15"/>
        </w:rPr>
        <w:t xml:space="preserve"> </w:t>
      </w:r>
      <w:r>
        <w:t>functions considered necessary to implement a persistent storage application: create, read, update and delete.</w:t>
      </w:r>
      <w:r>
        <w:rPr>
          <w:spacing w:val="-6"/>
        </w:rPr>
        <w:t xml:space="preserve"> </w:t>
      </w:r>
      <w:r>
        <w:t>Persistent</w:t>
      </w:r>
      <w:r>
        <w:rPr>
          <w:spacing w:val="-5"/>
        </w:rPr>
        <w:t xml:space="preserve"> </w:t>
      </w:r>
      <w:r>
        <w:t>storage</w:t>
      </w:r>
      <w:r>
        <w:rPr>
          <w:spacing w:val="-7"/>
        </w:rPr>
        <w:t xml:space="preserve"> </w:t>
      </w:r>
      <w:r>
        <w:t>refers</w:t>
      </w:r>
      <w:r>
        <w:rPr>
          <w:spacing w:val="-6"/>
        </w:rPr>
        <w:t xml:space="preserve"> </w:t>
      </w:r>
      <w:r>
        <w:t>to</w:t>
      </w:r>
      <w:r>
        <w:rPr>
          <w:spacing w:val="-5"/>
        </w:rPr>
        <w:t xml:space="preserve"> </w:t>
      </w:r>
      <w:r>
        <w:t>any</w:t>
      </w:r>
      <w:r>
        <w:rPr>
          <w:spacing w:val="-6"/>
        </w:rPr>
        <w:t xml:space="preserve"> </w:t>
      </w:r>
      <w:r>
        <w:t>data</w:t>
      </w:r>
      <w:r>
        <w:rPr>
          <w:spacing w:val="-6"/>
        </w:rPr>
        <w:t xml:space="preserve"> </w:t>
      </w:r>
      <w:r>
        <w:t>storage</w:t>
      </w:r>
      <w:r>
        <w:rPr>
          <w:spacing w:val="-7"/>
        </w:rPr>
        <w:t xml:space="preserve"> </w:t>
      </w:r>
      <w:r>
        <w:t>device</w:t>
      </w:r>
      <w:r>
        <w:rPr>
          <w:spacing w:val="-7"/>
        </w:rPr>
        <w:t xml:space="preserve"> </w:t>
      </w:r>
      <w:r>
        <w:t>that</w:t>
      </w:r>
      <w:r>
        <w:rPr>
          <w:spacing w:val="-6"/>
        </w:rPr>
        <w:t xml:space="preserve"> </w:t>
      </w:r>
      <w:r>
        <w:t>retains</w:t>
      </w:r>
      <w:r>
        <w:rPr>
          <w:spacing w:val="-6"/>
        </w:rPr>
        <w:t xml:space="preserve"> </w:t>
      </w:r>
      <w:r>
        <w:t>power</w:t>
      </w:r>
      <w:r>
        <w:rPr>
          <w:spacing w:val="-3"/>
        </w:rPr>
        <w:t xml:space="preserve"> </w:t>
      </w:r>
      <w:r>
        <w:t>after</w:t>
      </w:r>
      <w:r>
        <w:rPr>
          <w:spacing w:val="-7"/>
        </w:rPr>
        <w:t xml:space="preserve"> </w:t>
      </w:r>
      <w:r>
        <w:t>the</w:t>
      </w:r>
      <w:r>
        <w:rPr>
          <w:spacing w:val="-6"/>
        </w:rPr>
        <w:t xml:space="preserve"> </w:t>
      </w:r>
      <w:r>
        <w:t>device</w:t>
      </w:r>
      <w:r>
        <w:rPr>
          <w:spacing w:val="-7"/>
        </w:rPr>
        <w:t xml:space="preserve"> </w:t>
      </w:r>
      <w:r>
        <w:t>is powered</w:t>
      </w:r>
      <w:r>
        <w:rPr>
          <w:spacing w:val="-3"/>
        </w:rPr>
        <w:t xml:space="preserve"> </w:t>
      </w:r>
      <w:r>
        <w:t>off,</w:t>
      </w:r>
      <w:r>
        <w:rPr>
          <w:spacing w:val="-3"/>
        </w:rPr>
        <w:t xml:space="preserve"> </w:t>
      </w:r>
      <w:r>
        <w:t>such</w:t>
      </w:r>
      <w:r>
        <w:rPr>
          <w:spacing w:val="-2"/>
        </w:rPr>
        <w:t xml:space="preserve"> </w:t>
      </w:r>
      <w:r>
        <w:t>as</w:t>
      </w:r>
      <w:r>
        <w:rPr>
          <w:spacing w:val="-5"/>
        </w:rPr>
        <w:t xml:space="preserve"> </w:t>
      </w:r>
      <w:r>
        <w:t>a</w:t>
      </w:r>
      <w:r>
        <w:rPr>
          <w:spacing w:val="-4"/>
        </w:rPr>
        <w:t xml:space="preserve"> </w:t>
      </w:r>
      <w:r>
        <w:t>hard</w:t>
      </w:r>
      <w:r>
        <w:rPr>
          <w:spacing w:val="-6"/>
        </w:rPr>
        <w:t xml:space="preserve"> </w:t>
      </w:r>
      <w:r>
        <w:t>disk</w:t>
      </w:r>
      <w:r>
        <w:rPr>
          <w:spacing w:val="-4"/>
        </w:rPr>
        <w:t xml:space="preserve"> </w:t>
      </w:r>
      <w:r>
        <w:t>or</w:t>
      </w:r>
      <w:r>
        <w:rPr>
          <w:spacing w:val="-2"/>
        </w:rPr>
        <w:t xml:space="preserve"> </w:t>
      </w:r>
      <w:r>
        <w:t>a</w:t>
      </w:r>
      <w:r>
        <w:rPr>
          <w:spacing w:val="-7"/>
        </w:rPr>
        <w:t xml:space="preserve"> </w:t>
      </w:r>
      <w:r>
        <w:t>solid-state</w:t>
      </w:r>
      <w:r>
        <w:rPr>
          <w:spacing w:val="-6"/>
        </w:rPr>
        <w:t xml:space="preserve"> </w:t>
      </w:r>
      <w:r>
        <w:t>drive.</w:t>
      </w:r>
      <w:r>
        <w:rPr>
          <w:spacing w:val="-5"/>
        </w:rPr>
        <w:t xml:space="preserve"> </w:t>
      </w:r>
      <w:r>
        <w:t>In</w:t>
      </w:r>
      <w:r>
        <w:rPr>
          <w:spacing w:val="-2"/>
        </w:rPr>
        <w:t xml:space="preserve"> </w:t>
      </w:r>
      <w:r>
        <w:t>contrast,</w:t>
      </w:r>
      <w:r>
        <w:rPr>
          <w:spacing w:val="-2"/>
        </w:rPr>
        <w:t xml:space="preserve"> </w:t>
      </w:r>
      <w:r>
        <w:t>random</w:t>
      </w:r>
      <w:r>
        <w:rPr>
          <w:spacing w:val="-4"/>
        </w:rPr>
        <w:t xml:space="preserve"> </w:t>
      </w:r>
      <w:r>
        <w:t>access</w:t>
      </w:r>
      <w:r>
        <w:rPr>
          <w:spacing w:val="-4"/>
        </w:rPr>
        <w:t xml:space="preserve"> </w:t>
      </w:r>
      <w:r>
        <w:t>memory</w:t>
      </w:r>
      <w:r>
        <w:rPr>
          <w:spacing w:val="-6"/>
        </w:rPr>
        <w:t xml:space="preserve"> </w:t>
      </w:r>
      <w:r>
        <w:t>and internal caching are two examples of volatile memory. they contain data that will be erased when they lose power.</w:t>
      </w:r>
    </w:p>
    <w:p w:rsidR="00E92BDE" w:rsidRDefault="00000000">
      <w:pPr>
        <w:spacing w:before="158"/>
        <w:ind w:left="720"/>
        <w:rPr>
          <w:b/>
          <w:sz w:val="24"/>
        </w:rPr>
      </w:pPr>
      <w:r>
        <w:rPr>
          <w:b/>
          <w:sz w:val="24"/>
        </w:rPr>
        <w:t xml:space="preserve">Key </w:t>
      </w:r>
      <w:r>
        <w:rPr>
          <w:b/>
          <w:spacing w:val="-2"/>
          <w:sz w:val="24"/>
        </w:rPr>
        <w:t>takeaways</w:t>
      </w:r>
    </w:p>
    <w:p w:rsidR="00E92BDE" w:rsidRDefault="00000000">
      <w:pPr>
        <w:pStyle w:val="ListParagraph"/>
        <w:numPr>
          <w:ilvl w:val="0"/>
          <w:numId w:val="1"/>
        </w:numPr>
        <w:tabs>
          <w:tab w:val="left" w:pos="1440"/>
        </w:tabs>
        <w:spacing w:before="183" w:line="259" w:lineRule="auto"/>
        <w:ind w:right="682"/>
        <w:jc w:val="both"/>
        <w:rPr>
          <w:sz w:val="24"/>
        </w:rPr>
      </w:pPr>
      <w:r>
        <w:rPr>
          <w:sz w:val="24"/>
        </w:rPr>
        <w:t>The</w:t>
      </w:r>
      <w:r>
        <w:rPr>
          <w:spacing w:val="-1"/>
          <w:sz w:val="24"/>
        </w:rPr>
        <w:t xml:space="preserve"> </w:t>
      </w:r>
      <w:r>
        <w:rPr>
          <w:sz w:val="24"/>
        </w:rPr>
        <w:t>CRUD</w:t>
      </w:r>
      <w:r>
        <w:rPr>
          <w:spacing w:val="-1"/>
          <w:sz w:val="24"/>
        </w:rPr>
        <w:t xml:space="preserve"> </w:t>
      </w:r>
      <w:r>
        <w:rPr>
          <w:sz w:val="24"/>
        </w:rPr>
        <w:t>acronym</w:t>
      </w:r>
      <w:r>
        <w:rPr>
          <w:spacing w:val="-1"/>
          <w:sz w:val="24"/>
        </w:rPr>
        <w:t xml:space="preserve"> </w:t>
      </w:r>
      <w:r>
        <w:rPr>
          <w:sz w:val="24"/>
        </w:rPr>
        <w:t>identifies all of</w:t>
      </w:r>
      <w:r>
        <w:rPr>
          <w:spacing w:val="-1"/>
          <w:sz w:val="24"/>
        </w:rPr>
        <w:t xml:space="preserve"> </w:t>
      </w:r>
      <w:r>
        <w:rPr>
          <w:sz w:val="24"/>
        </w:rPr>
        <w:t>the</w:t>
      </w:r>
      <w:r>
        <w:rPr>
          <w:spacing w:val="-1"/>
          <w:sz w:val="24"/>
        </w:rPr>
        <w:t xml:space="preserve"> </w:t>
      </w:r>
      <w:r>
        <w:rPr>
          <w:sz w:val="24"/>
        </w:rPr>
        <w:t>major functions that are</w:t>
      </w:r>
      <w:r>
        <w:rPr>
          <w:spacing w:val="-2"/>
          <w:sz w:val="24"/>
        </w:rPr>
        <w:t xml:space="preserve"> </w:t>
      </w:r>
      <w:r>
        <w:rPr>
          <w:sz w:val="24"/>
        </w:rPr>
        <w:t>inherent to relational databases and the applications used to manage them, which include Oracle Database, Microsoft SQL Server, MySQL, and others.</w:t>
      </w:r>
    </w:p>
    <w:p w:rsidR="00E92BDE" w:rsidRDefault="00000000">
      <w:pPr>
        <w:pStyle w:val="ListParagraph"/>
        <w:numPr>
          <w:ilvl w:val="0"/>
          <w:numId w:val="1"/>
        </w:numPr>
        <w:tabs>
          <w:tab w:val="left" w:pos="1440"/>
        </w:tabs>
        <w:spacing w:before="160" w:line="259" w:lineRule="auto"/>
        <w:ind w:right="684"/>
        <w:jc w:val="both"/>
        <w:rPr>
          <w:sz w:val="24"/>
        </w:rPr>
      </w:pPr>
      <w:r>
        <w:rPr>
          <w:sz w:val="24"/>
        </w:rPr>
        <w:t>The four CRUD functions can perform different types of operations on selected data within the database.</w:t>
      </w:r>
    </w:p>
    <w:p w:rsidR="00E92BDE" w:rsidRDefault="00000000">
      <w:pPr>
        <w:pStyle w:val="ListParagraph"/>
        <w:numPr>
          <w:ilvl w:val="0"/>
          <w:numId w:val="1"/>
        </w:numPr>
        <w:tabs>
          <w:tab w:val="left" w:pos="1440"/>
        </w:tabs>
        <w:spacing w:before="159" w:line="259" w:lineRule="auto"/>
        <w:ind w:right="681"/>
        <w:jc w:val="both"/>
        <w:rPr>
          <w:sz w:val="24"/>
        </w:rPr>
      </w:pPr>
      <w:r>
        <w:rPr>
          <w:sz w:val="24"/>
        </w:rPr>
        <w:t>CRUD operations are widely used in many applications that are supported by underlying relational databases.</w:t>
      </w:r>
    </w:p>
    <w:p w:rsidR="00E92BDE" w:rsidRDefault="00000000">
      <w:pPr>
        <w:pStyle w:val="BodyText"/>
        <w:spacing w:before="160" w:line="259" w:lineRule="auto"/>
        <w:ind w:left="720" w:right="683"/>
        <w:jc w:val="both"/>
      </w:pPr>
      <w:r>
        <w:t>Sumo Logic's log aggregation capabilities can be used to monitor the total volume of CRUD commands over time, correlate the results with other important metrics, and help identify and rectify the causes of poor performance.</w:t>
      </w: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pStyle w:val="BodyText"/>
        <w:spacing w:before="121"/>
        <w:rPr>
          <w:sz w:val="20"/>
        </w:rPr>
      </w:pP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rPr>
          <w:sz w:val="24"/>
        </w:rPr>
      </w:pPr>
      <w:r>
        <w:rPr>
          <w:spacing w:val="-5"/>
          <w:sz w:val="24"/>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E92BDE">
      <w:pPr>
        <w:pStyle w:val="BodyText"/>
      </w:pPr>
    </w:p>
    <w:p w:rsidR="00E92BDE" w:rsidRDefault="00E92BDE">
      <w:pPr>
        <w:pStyle w:val="BodyText"/>
        <w:spacing w:before="44"/>
      </w:pP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rPr>
          <w:sz w:val="24"/>
        </w:rPr>
      </w:pPr>
      <w:r>
        <w:rPr>
          <w:sz w:val="24"/>
        </w:rPr>
        <w:t xml:space="preserve">] </w:t>
      </w:r>
      <w:r>
        <w:rPr>
          <w:spacing w:val="-10"/>
          <w:sz w:val="24"/>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595650" cy="3084480"/>
                    </a:xfrm>
                    <a:prstGeom prst="rect">
                      <a:avLst/>
                    </a:prstGeom>
                  </pic:spPr>
                </pic:pic>
              </a:graphicData>
            </a:graphic>
          </wp:anchor>
        </w:drawing>
      </w:r>
      <w:r w:rsidR="00000000">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szCs w:val="24"/>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w:t>
      </w:r>
      <w:r w:rsidRPr="00C80618">
        <w:rPr>
          <w:b/>
          <w:sz w:val="32"/>
          <w:szCs w:val="32"/>
          <w:u w:val="single"/>
        </w:rPr>
        <w:t xml:space="preserve"> </w:t>
      </w:r>
      <w:r w:rsidRPr="00C80618">
        <w:rPr>
          <w:b/>
          <w:sz w:val="32"/>
          <w:szCs w:val="32"/>
          <w:u w:val="single"/>
        </w:rPr>
        <w:t>4</w:t>
      </w:r>
    </w:p>
    <w:p w:rsidR="00C80618" w:rsidRPr="00C80618" w:rsidRDefault="00C80618" w:rsidP="00C80618">
      <w:pPr>
        <w:pStyle w:val="BodyText"/>
        <w:spacing w:before="27"/>
        <w:rPr>
          <w:b/>
          <w:szCs w:val="44"/>
        </w:rPr>
      </w:pPr>
    </w:p>
    <w:p w:rsidR="00C80618" w:rsidRPr="00C80618" w:rsidRDefault="00C80618" w:rsidP="00C80618">
      <w:pPr>
        <w:pStyle w:val="BodyText"/>
        <w:spacing w:before="27"/>
        <w:rPr>
          <w:bCs/>
          <w:szCs w:val="44"/>
        </w:rPr>
      </w:pPr>
      <w:r w:rsidRPr="00C80618">
        <w:rPr>
          <w:b/>
          <w:szCs w:val="44"/>
        </w:rPr>
        <w:t xml:space="preserve">Aim: </w:t>
      </w:r>
      <w:r w:rsidRPr="00C80618">
        <w:rPr>
          <w:bCs/>
          <w:szCs w:val="44"/>
        </w:rPr>
        <w:t>Store the basic information about students such as roll no, name, date of birth and address of student using various collection types such as List, Set and Map</w:t>
      </w:r>
      <w:r w:rsidRPr="00C80618">
        <w:rPr>
          <w:bCs/>
          <w:szCs w:val="44"/>
        </w:rPr>
        <w:t>.</w:t>
      </w:r>
    </w:p>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w:t>
      </w:r>
      <w:r w:rsidRPr="00C80618">
        <w:rPr>
          <w:bCs/>
        </w:rPr>
        <w:t>Vishal</w:t>
      </w:r>
      <w:r w:rsidRPr="00C80618">
        <w:rPr>
          <w:bCs/>
        </w:rPr>
        <w:t xml:space="preserve">", </w:t>
      </w:r>
    </w:p>
    <w:p w:rsidR="00C80618" w:rsidRPr="00C80618" w:rsidRDefault="00C80618" w:rsidP="00C80618">
      <w:pPr>
        <w:pStyle w:val="BodyText"/>
        <w:spacing w:before="27"/>
        <w:rPr>
          <w:bCs/>
        </w:rPr>
      </w:pPr>
      <w:r w:rsidRPr="00C80618">
        <w:rPr>
          <w:bCs/>
        </w:rPr>
        <w:t xml:space="preserve">    dob: "1</w:t>
      </w:r>
      <w:r w:rsidRPr="00C80618">
        <w:rPr>
          <w:bCs/>
        </w:rPr>
        <w:t>9</w:t>
      </w:r>
      <w:r w:rsidRPr="00C80618">
        <w:rPr>
          <w:bCs/>
        </w:rPr>
        <w:t>-</w:t>
      </w:r>
      <w:r w:rsidRPr="00C80618">
        <w:rPr>
          <w:bCs/>
        </w:rPr>
        <w:t>11</w:t>
      </w:r>
      <w:r w:rsidRPr="00C80618">
        <w:rPr>
          <w:bCs/>
        </w:rPr>
        <w:t>-200</w:t>
      </w:r>
      <w:r w:rsidRPr="00C80618">
        <w:rPr>
          <w:bCs/>
        </w:rPr>
        <w:t>2</w:t>
      </w:r>
      <w:r w:rsidRPr="00C80618">
        <w:rPr>
          <w:bCs/>
        </w:rPr>
        <w:t xml:space="preserve">",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w:t>
      </w:r>
      <w:r w:rsidRPr="00C80618">
        <w:rPr>
          <w:bCs/>
        </w:rPr>
        <w:t>vumavane</w:t>
      </w:r>
      <w:r w:rsidRPr="00C80618">
        <w:rPr>
          <w:bCs/>
        </w:rPr>
        <w:t xml:space="preserve">@gmail.com", </w:t>
      </w:r>
    </w:p>
    <w:p w:rsidR="00C80618" w:rsidRPr="00C80618" w:rsidRDefault="00C80618" w:rsidP="00C80618">
      <w:pPr>
        <w:pStyle w:val="BodyText"/>
        <w:spacing w:before="27"/>
        <w:rPr>
          <w:bCs/>
        </w:rPr>
      </w:pPr>
      <w:r w:rsidRPr="00C80618">
        <w:rPr>
          <w:bCs/>
        </w:rPr>
        <w:t xml:space="preserve">    phone: "9322694060",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"4</w:t>
      </w:r>
      <w:r w:rsidRPr="00C80618">
        <w:rPr>
          <w:bCs/>
        </w:rPr>
        <w:t>21306</w:t>
      </w: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lastRenderedPageBreak/>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lastRenderedPageBreak/>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0">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1">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2">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lastRenderedPageBreak/>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5F59" w:rsidRDefault="00DB5F59">
      <w:r>
        <w:separator/>
      </w:r>
    </w:p>
  </w:endnote>
  <w:endnote w:type="continuationSeparator" w:id="0">
    <w:p w:rsidR="00DB5F59" w:rsidRDefault="00DB5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5F59" w:rsidRDefault="00DB5F59">
      <w:r>
        <w:separator/>
      </w:r>
    </w:p>
  </w:footnote>
  <w:footnote w:type="continuationSeparator" w:id="0">
    <w:p w:rsidR="00DB5F59" w:rsidRDefault="00DB5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num w:numId="1" w16cid:durableId="462886425">
    <w:abstractNumId w:val="1"/>
  </w:num>
  <w:num w:numId="2" w16cid:durableId="89196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874A33"/>
    <w:rsid w:val="008B3CEB"/>
    <w:rsid w:val="008B6A55"/>
    <w:rsid w:val="00916CFA"/>
    <w:rsid w:val="009E1FC6"/>
    <w:rsid w:val="00C80618"/>
    <w:rsid w:val="00DB5F59"/>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F7DF6"/>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xty-north.com/c/t.txt%27" TargetMode="External"/><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1656</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5</cp:revision>
  <dcterms:created xsi:type="dcterms:W3CDTF">2024-08-06T09:30:00Z</dcterms:created>
  <dcterms:modified xsi:type="dcterms:W3CDTF">2024-08-06T10:04:00Z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